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58" w:rsidRPr="007F5B9B" w:rsidRDefault="00C47558" w:rsidP="00C47558">
      <w:pPr>
        <w:pStyle w:val="a5"/>
        <w:tabs>
          <w:tab w:val="left" w:pos="1442"/>
        </w:tabs>
        <w:spacing w:line="590" w:lineRule="exact"/>
        <w:ind w:left="2013" w:hanging="2013"/>
        <w:jc w:val="left"/>
        <w:rPr>
          <w:rFonts w:ascii="黑体" w:eastAsia="黑体" w:hint="eastAsia"/>
          <w:szCs w:val="32"/>
        </w:rPr>
      </w:pPr>
      <w:r w:rsidRPr="007F5B9B">
        <w:rPr>
          <w:rFonts w:ascii="黑体" w:eastAsia="黑体" w:hint="eastAsia"/>
          <w:szCs w:val="32"/>
        </w:rPr>
        <w:t>附件1：</w:t>
      </w:r>
    </w:p>
    <w:p w:rsidR="00C47558" w:rsidRPr="007F5B9B" w:rsidRDefault="00C47558" w:rsidP="00C47558">
      <w:pPr>
        <w:pStyle w:val="1"/>
        <w:rPr>
          <w:rFonts w:ascii="方正小标宋简体" w:eastAsia="方正小标宋简体" w:hint="eastAsia"/>
          <w:szCs w:val="44"/>
        </w:rPr>
      </w:pPr>
      <w:r w:rsidRPr="007F5B9B">
        <w:rPr>
          <w:rFonts w:ascii="方正小标宋简体" w:eastAsia="方正小标宋简体" w:hint="eastAsia"/>
          <w:szCs w:val="44"/>
        </w:rPr>
        <w:t>2015年常州市第二批高新技术产品汇总表</w:t>
      </w:r>
    </w:p>
    <w:p w:rsidR="00C47558" w:rsidRPr="00C66CA2" w:rsidRDefault="00C47558" w:rsidP="00C47558">
      <w:pPr>
        <w:pStyle w:val="a6"/>
        <w:spacing w:line="590" w:lineRule="exact"/>
        <w:ind w:left="5250"/>
        <w:rPr>
          <w:rFonts w:ascii="仿宋_GB2312" w:eastAsia="仿宋_GB2312" w:hint="eastAsia"/>
          <w:snapToGrid w:val="0"/>
          <w:kern w:val="0"/>
          <w:sz w:val="32"/>
          <w:szCs w:val="20"/>
        </w:rPr>
      </w:pPr>
    </w:p>
    <w:tbl>
      <w:tblPr>
        <w:tblW w:w="706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127"/>
        <w:gridCol w:w="2940"/>
      </w:tblGrid>
      <w:tr w:rsidR="00C47558" w:rsidRPr="00441238" w:rsidTr="00C71B9C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4127" w:type="dxa"/>
            <w:vAlign w:val="center"/>
          </w:tcPr>
          <w:p w:rsidR="00C47558" w:rsidRPr="007F5B9B" w:rsidRDefault="00C47558" w:rsidP="00C71B9C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7F5B9B">
              <w:rPr>
                <w:rFonts w:ascii="黑体" w:eastAsia="黑体" w:hint="eastAsia"/>
                <w:sz w:val="28"/>
                <w:szCs w:val="28"/>
              </w:rPr>
              <w:t>地     区</w:t>
            </w:r>
          </w:p>
        </w:tc>
        <w:tc>
          <w:tcPr>
            <w:tcW w:w="2940" w:type="dxa"/>
            <w:vAlign w:val="center"/>
          </w:tcPr>
          <w:p w:rsidR="00C47558" w:rsidRPr="007F5B9B" w:rsidRDefault="00C47558" w:rsidP="00C71B9C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7F5B9B">
              <w:rPr>
                <w:rFonts w:ascii="黑体" w:eastAsia="黑体" w:hint="eastAsia"/>
                <w:sz w:val="28"/>
                <w:szCs w:val="28"/>
              </w:rPr>
              <w:t>认定数</w:t>
            </w:r>
          </w:p>
        </w:tc>
      </w:tr>
      <w:tr w:rsidR="00C47558" w:rsidRPr="00441238" w:rsidTr="00C71B9C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4127" w:type="dxa"/>
            <w:vAlign w:val="center"/>
          </w:tcPr>
          <w:p w:rsidR="00C47558" w:rsidRPr="007F5B9B" w:rsidRDefault="00C47558" w:rsidP="00C71B9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F5B9B">
              <w:rPr>
                <w:rFonts w:ascii="仿宋_GB2312" w:eastAsia="仿宋_GB2312" w:hint="eastAsia"/>
                <w:sz w:val="28"/>
                <w:szCs w:val="28"/>
              </w:rPr>
              <w:t>金坛市</w:t>
            </w:r>
          </w:p>
        </w:tc>
        <w:tc>
          <w:tcPr>
            <w:tcW w:w="2940" w:type="dxa"/>
            <w:vAlign w:val="center"/>
          </w:tcPr>
          <w:p w:rsidR="00C47558" w:rsidRPr="007F5B9B" w:rsidRDefault="00C47558" w:rsidP="00C71B9C">
            <w:pPr>
              <w:ind w:firstLineChars="545" w:firstLine="1526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F5B9B">
              <w:rPr>
                <w:rFonts w:ascii="仿宋_GB2312" w:eastAsia="仿宋_GB2312" w:hint="eastAsia"/>
                <w:sz w:val="28"/>
                <w:szCs w:val="28"/>
              </w:rPr>
              <w:t>25</w:t>
            </w:r>
          </w:p>
        </w:tc>
      </w:tr>
      <w:tr w:rsidR="00C47558" w:rsidRPr="00441238" w:rsidTr="00C71B9C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4127" w:type="dxa"/>
            <w:vAlign w:val="center"/>
          </w:tcPr>
          <w:p w:rsidR="00C47558" w:rsidRPr="007F5B9B" w:rsidRDefault="00C47558" w:rsidP="00C71B9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F5B9B">
              <w:rPr>
                <w:rFonts w:ascii="仿宋_GB2312" w:eastAsia="仿宋_GB2312" w:hint="eastAsia"/>
                <w:sz w:val="28"/>
                <w:szCs w:val="28"/>
              </w:rPr>
              <w:t>溧阳市</w:t>
            </w:r>
          </w:p>
        </w:tc>
        <w:tc>
          <w:tcPr>
            <w:tcW w:w="2940" w:type="dxa"/>
            <w:vAlign w:val="center"/>
          </w:tcPr>
          <w:p w:rsidR="00C47558" w:rsidRPr="007F5B9B" w:rsidRDefault="00C47558" w:rsidP="00C71B9C">
            <w:pPr>
              <w:ind w:firstLineChars="545" w:firstLine="1526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7F5B9B">
              <w:rPr>
                <w:rFonts w:ascii="仿宋_GB2312" w:eastAsia="仿宋_GB2312" w:hint="eastAsia"/>
                <w:sz w:val="28"/>
                <w:szCs w:val="28"/>
              </w:rPr>
              <w:t>25</w:t>
            </w:r>
          </w:p>
        </w:tc>
      </w:tr>
      <w:tr w:rsidR="00C47558" w:rsidRPr="00441238" w:rsidTr="00C71B9C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4127" w:type="dxa"/>
            <w:vAlign w:val="center"/>
          </w:tcPr>
          <w:p w:rsidR="00C47558" w:rsidRPr="007F5B9B" w:rsidRDefault="00C47558" w:rsidP="00C71B9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F5B9B">
              <w:rPr>
                <w:rFonts w:ascii="仿宋_GB2312" w:eastAsia="仿宋_GB2312" w:hint="eastAsia"/>
                <w:sz w:val="28"/>
                <w:szCs w:val="28"/>
              </w:rPr>
              <w:t>武进高新区</w:t>
            </w:r>
          </w:p>
        </w:tc>
        <w:tc>
          <w:tcPr>
            <w:tcW w:w="2940" w:type="dxa"/>
            <w:vAlign w:val="center"/>
          </w:tcPr>
          <w:p w:rsidR="00C47558" w:rsidRPr="007F5B9B" w:rsidRDefault="00C47558" w:rsidP="00C71B9C">
            <w:pPr>
              <w:ind w:firstLineChars="545" w:firstLine="1526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F5B9B">
              <w:rPr>
                <w:rFonts w:ascii="仿宋_GB2312" w:eastAsia="仿宋_GB2312" w:hint="eastAsia"/>
                <w:sz w:val="28"/>
                <w:szCs w:val="28"/>
              </w:rPr>
              <w:t>21</w:t>
            </w:r>
          </w:p>
        </w:tc>
      </w:tr>
      <w:tr w:rsidR="00C47558" w:rsidRPr="00441238" w:rsidTr="00C71B9C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4127" w:type="dxa"/>
            <w:vAlign w:val="center"/>
          </w:tcPr>
          <w:p w:rsidR="00C47558" w:rsidRPr="007F5B9B" w:rsidRDefault="00C47558" w:rsidP="00C71B9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F5B9B">
              <w:rPr>
                <w:rFonts w:ascii="仿宋_GB2312" w:eastAsia="仿宋_GB2312" w:hint="eastAsia"/>
                <w:sz w:val="28"/>
                <w:szCs w:val="28"/>
              </w:rPr>
              <w:t>武进区（非武进高新区）</w:t>
            </w:r>
          </w:p>
        </w:tc>
        <w:tc>
          <w:tcPr>
            <w:tcW w:w="2940" w:type="dxa"/>
            <w:vAlign w:val="center"/>
          </w:tcPr>
          <w:p w:rsidR="00C47558" w:rsidRPr="007F5B9B" w:rsidRDefault="00C47558" w:rsidP="00C71B9C">
            <w:pPr>
              <w:ind w:firstLineChars="529" w:firstLine="1481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7F5B9B">
              <w:rPr>
                <w:rFonts w:ascii="仿宋_GB2312" w:eastAsia="仿宋_GB2312" w:hint="eastAsia"/>
                <w:sz w:val="28"/>
                <w:szCs w:val="28"/>
              </w:rPr>
              <w:t>73</w:t>
            </w:r>
          </w:p>
        </w:tc>
      </w:tr>
      <w:tr w:rsidR="00C47558" w:rsidRPr="00441238" w:rsidTr="00C71B9C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4127" w:type="dxa"/>
            <w:vAlign w:val="center"/>
          </w:tcPr>
          <w:p w:rsidR="00C47558" w:rsidRPr="007F5B9B" w:rsidRDefault="00C47558" w:rsidP="00C71B9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F5B9B">
              <w:rPr>
                <w:rFonts w:ascii="仿宋_GB2312" w:eastAsia="仿宋_GB2312" w:hint="eastAsia"/>
                <w:sz w:val="28"/>
                <w:szCs w:val="28"/>
              </w:rPr>
              <w:t>新北区</w:t>
            </w:r>
          </w:p>
        </w:tc>
        <w:tc>
          <w:tcPr>
            <w:tcW w:w="2940" w:type="dxa"/>
            <w:vAlign w:val="center"/>
          </w:tcPr>
          <w:p w:rsidR="00C47558" w:rsidRPr="007F5B9B" w:rsidRDefault="00C47558" w:rsidP="00C71B9C">
            <w:pPr>
              <w:ind w:firstLineChars="550" w:firstLine="1540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F5B9B">
              <w:rPr>
                <w:rFonts w:ascii="仿宋_GB2312" w:eastAsia="仿宋_GB2312" w:hint="eastAsia"/>
                <w:sz w:val="28"/>
                <w:szCs w:val="28"/>
              </w:rPr>
              <w:t>42</w:t>
            </w:r>
          </w:p>
        </w:tc>
      </w:tr>
      <w:tr w:rsidR="00C47558" w:rsidRPr="00441238" w:rsidTr="00C71B9C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4127" w:type="dxa"/>
            <w:vAlign w:val="center"/>
          </w:tcPr>
          <w:p w:rsidR="00C47558" w:rsidRPr="007F5B9B" w:rsidRDefault="00C47558" w:rsidP="00C71B9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F5B9B">
              <w:rPr>
                <w:rFonts w:ascii="仿宋_GB2312" w:eastAsia="仿宋_GB2312" w:hint="eastAsia"/>
                <w:sz w:val="28"/>
                <w:szCs w:val="28"/>
              </w:rPr>
              <w:t>天宁区</w:t>
            </w:r>
          </w:p>
        </w:tc>
        <w:tc>
          <w:tcPr>
            <w:tcW w:w="2940" w:type="dxa"/>
            <w:vAlign w:val="center"/>
          </w:tcPr>
          <w:p w:rsidR="00C47558" w:rsidRPr="007F5B9B" w:rsidRDefault="00C47558" w:rsidP="00C71B9C">
            <w:pPr>
              <w:ind w:firstLineChars="545" w:firstLine="1526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F5B9B"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</w:tr>
      <w:tr w:rsidR="00C47558" w:rsidRPr="00441238" w:rsidTr="00C71B9C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4127" w:type="dxa"/>
            <w:vAlign w:val="center"/>
          </w:tcPr>
          <w:p w:rsidR="00C47558" w:rsidRPr="007F5B9B" w:rsidRDefault="00C47558" w:rsidP="00C71B9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F5B9B">
              <w:rPr>
                <w:rFonts w:ascii="仿宋_GB2312" w:eastAsia="仿宋_GB2312" w:hint="eastAsia"/>
                <w:sz w:val="28"/>
                <w:szCs w:val="28"/>
              </w:rPr>
              <w:t>钟楼区</w:t>
            </w:r>
          </w:p>
        </w:tc>
        <w:tc>
          <w:tcPr>
            <w:tcW w:w="2940" w:type="dxa"/>
            <w:vAlign w:val="center"/>
          </w:tcPr>
          <w:p w:rsidR="00C47558" w:rsidRPr="007F5B9B" w:rsidRDefault="00C47558" w:rsidP="00C71B9C">
            <w:pPr>
              <w:ind w:firstLineChars="545" w:firstLine="1526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F5B9B">
              <w:rPr>
                <w:rFonts w:ascii="仿宋_GB2312" w:eastAsia="仿宋_GB2312" w:hint="eastAsia"/>
                <w:sz w:val="28"/>
                <w:szCs w:val="28"/>
              </w:rPr>
              <w:t>19</w:t>
            </w:r>
          </w:p>
        </w:tc>
      </w:tr>
      <w:tr w:rsidR="00C47558" w:rsidRPr="00441238" w:rsidTr="00C71B9C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4127" w:type="dxa"/>
            <w:vAlign w:val="center"/>
          </w:tcPr>
          <w:p w:rsidR="00C47558" w:rsidRPr="007F5B9B" w:rsidRDefault="00C47558" w:rsidP="00C71B9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F5B9B">
              <w:rPr>
                <w:rFonts w:ascii="仿宋_GB2312" w:eastAsia="仿宋_GB2312" w:hint="eastAsia"/>
                <w:sz w:val="28"/>
                <w:szCs w:val="28"/>
              </w:rPr>
              <w:t>戚墅堰区</w:t>
            </w:r>
          </w:p>
        </w:tc>
        <w:tc>
          <w:tcPr>
            <w:tcW w:w="2940" w:type="dxa"/>
            <w:vAlign w:val="center"/>
          </w:tcPr>
          <w:p w:rsidR="00C47558" w:rsidRPr="007F5B9B" w:rsidRDefault="00C47558" w:rsidP="00C71B9C">
            <w:pPr>
              <w:ind w:firstLineChars="545" w:firstLine="1526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F5B9B">
              <w:rPr>
                <w:rFonts w:ascii="仿宋_GB2312" w:eastAsia="仿宋_GB2312" w:hint="eastAsia"/>
                <w:sz w:val="28"/>
                <w:szCs w:val="28"/>
              </w:rPr>
              <w:t>16</w:t>
            </w:r>
          </w:p>
        </w:tc>
      </w:tr>
      <w:tr w:rsidR="00C47558" w:rsidRPr="00441238" w:rsidTr="00C71B9C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4127" w:type="dxa"/>
            <w:vAlign w:val="center"/>
          </w:tcPr>
          <w:p w:rsidR="00C47558" w:rsidRPr="007F5B9B" w:rsidRDefault="00C47558" w:rsidP="00C71B9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F5B9B">
              <w:rPr>
                <w:rFonts w:ascii="仿宋_GB2312" w:eastAsia="仿宋_GB2312" w:hint="eastAsia"/>
                <w:sz w:val="28"/>
                <w:szCs w:val="28"/>
              </w:rPr>
              <w:t>合  计</w:t>
            </w:r>
          </w:p>
        </w:tc>
        <w:tc>
          <w:tcPr>
            <w:tcW w:w="2940" w:type="dxa"/>
            <w:vAlign w:val="center"/>
          </w:tcPr>
          <w:p w:rsidR="00C47558" w:rsidRPr="007F5B9B" w:rsidRDefault="00C47558" w:rsidP="00C71B9C">
            <w:pPr>
              <w:ind w:firstLineChars="529" w:firstLine="1481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7F5B9B">
              <w:rPr>
                <w:rFonts w:ascii="仿宋_GB2312" w:eastAsia="仿宋_GB2312" w:hint="eastAsia"/>
                <w:sz w:val="28"/>
                <w:szCs w:val="28"/>
              </w:rPr>
              <w:t>229</w:t>
            </w:r>
          </w:p>
        </w:tc>
      </w:tr>
    </w:tbl>
    <w:p w:rsidR="00FF4149" w:rsidRDefault="00FF4149"/>
    <w:sectPr w:rsidR="00FF41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149" w:rsidRDefault="00FF4149" w:rsidP="00C47558">
      <w:r>
        <w:separator/>
      </w:r>
    </w:p>
  </w:endnote>
  <w:endnote w:type="continuationSeparator" w:id="1">
    <w:p w:rsidR="00FF4149" w:rsidRDefault="00FF4149" w:rsidP="00C47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149" w:rsidRDefault="00FF4149" w:rsidP="00C47558">
      <w:r>
        <w:separator/>
      </w:r>
    </w:p>
  </w:footnote>
  <w:footnote w:type="continuationSeparator" w:id="1">
    <w:p w:rsidR="00FF4149" w:rsidRDefault="00FF4149" w:rsidP="00C475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7558"/>
    <w:rsid w:val="00C47558"/>
    <w:rsid w:val="00FF4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75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755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75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7558"/>
    <w:rPr>
      <w:sz w:val="18"/>
      <w:szCs w:val="18"/>
    </w:rPr>
  </w:style>
  <w:style w:type="paragraph" w:customStyle="1" w:styleId="1">
    <w:name w:val="标题1"/>
    <w:basedOn w:val="a"/>
    <w:next w:val="a"/>
    <w:rsid w:val="00C47558"/>
    <w:pPr>
      <w:tabs>
        <w:tab w:val="left" w:pos="9193"/>
        <w:tab w:val="left" w:pos="9827"/>
      </w:tabs>
      <w:autoSpaceDE w:val="0"/>
      <w:autoSpaceDN w:val="0"/>
      <w:snapToGrid w:val="0"/>
      <w:spacing w:line="700" w:lineRule="atLeast"/>
      <w:jc w:val="center"/>
    </w:pPr>
    <w:rPr>
      <w:rFonts w:eastAsia="方正小标宋_GBK"/>
      <w:snapToGrid w:val="0"/>
      <w:kern w:val="0"/>
      <w:sz w:val="44"/>
      <w:szCs w:val="20"/>
    </w:rPr>
  </w:style>
  <w:style w:type="paragraph" w:customStyle="1" w:styleId="a5">
    <w:name w:val="附件栏"/>
    <w:basedOn w:val="a"/>
    <w:rsid w:val="00C47558"/>
    <w:pPr>
      <w:autoSpaceDE w:val="0"/>
      <w:autoSpaceDN w:val="0"/>
      <w:snapToGrid w:val="0"/>
      <w:spacing w:line="590" w:lineRule="atLeast"/>
      <w:ind w:firstLine="624"/>
    </w:pPr>
    <w:rPr>
      <w:rFonts w:eastAsia="方正仿宋_GBK"/>
      <w:snapToGrid w:val="0"/>
      <w:kern w:val="0"/>
      <w:sz w:val="32"/>
      <w:szCs w:val="20"/>
    </w:rPr>
  </w:style>
  <w:style w:type="paragraph" w:styleId="a6">
    <w:name w:val="Date"/>
    <w:basedOn w:val="a"/>
    <w:next w:val="a"/>
    <w:link w:val="Char1"/>
    <w:rsid w:val="00C47558"/>
    <w:pPr>
      <w:ind w:leftChars="2500" w:left="100"/>
    </w:pPr>
  </w:style>
  <w:style w:type="character" w:customStyle="1" w:styleId="Char1">
    <w:name w:val="日期 Char"/>
    <w:basedOn w:val="a0"/>
    <w:link w:val="a6"/>
    <w:rsid w:val="00C47558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TONKY</dc:creator>
  <cp:keywords/>
  <dc:description/>
  <cp:lastModifiedBy>TONKY</cp:lastModifiedBy>
  <cp:revision>2</cp:revision>
  <dcterms:created xsi:type="dcterms:W3CDTF">2015-04-29T06:39:00Z</dcterms:created>
  <dcterms:modified xsi:type="dcterms:W3CDTF">2015-04-29T06:39:00Z</dcterms:modified>
</cp:coreProperties>
</file>