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7E2E" w:rsidRPr="00F27746" w:rsidRDefault="00437E2E" w:rsidP="00437E2E">
      <w:pPr>
        <w:widowControl/>
        <w:shd w:val="clear" w:color="auto" w:fill="FFFFFF"/>
        <w:spacing w:line="560" w:lineRule="exact"/>
        <w:jc w:val="left"/>
        <w:rPr>
          <w:rFonts w:ascii="黑体" w:eastAsia="黑体" w:hint="eastAsia"/>
          <w:sz w:val="32"/>
          <w:szCs w:val="32"/>
        </w:rPr>
      </w:pPr>
      <w:r w:rsidRPr="00F27746">
        <w:rPr>
          <w:rFonts w:ascii="黑体" w:eastAsia="黑体" w:hAnsi="宋体" w:hint="eastAsia"/>
          <w:sz w:val="28"/>
          <w:szCs w:val="28"/>
        </w:rPr>
        <w:t>附件1</w:t>
      </w:r>
      <w:r>
        <w:rPr>
          <w:rFonts w:ascii="黑体" w:eastAsia="黑体" w:hAnsi="宋体" w:hint="eastAsia"/>
          <w:sz w:val="28"/>
          <w:szCs w:val="28"/>
        </w:rPr>
        <w:t>:</w:t>
      </w:r>
    </w:p>
    <w:p w:rsidR="00437E2E" w:rsidRPr="00F27746" w:rsidRDefault="00437E2E" w:rsidP="00437E2E">
      <w:pPr>
        <w:shd w:val="clear" w:color="auto" w:fill="FFFFFF"/>
        <w:tabs>
          <w:tab w:val="center" w:pos="4153"/>
          <w:tab w:val="right" w:pos="8306"/>
        </w:tabs>
        <w:snapToGrid w:val="0"/>
        <w:spacing w:beforeLines="100" w:line="560" w:lineRule="exact"/>
        <w:jc w:val="center"/>
        <w:rPr>
          <w:rFonts w:ascii="方正小标宋简体" w:eastAsia="方正小标宋简体" w:hint="eastAsia"/>
          <w:bCs/>
          <w:sz w:val="44"/>
          <w:szCs w:val="44"/>
        </w:rPr>
      </w:pPr>
      <w:r w:rsidRPr="00F27746">
        <w:rPr>
          <w:rFonts w:ascii="方正小标宋简体" w:eastAsia="方正小标宋简体" w:hint="eastAsia"/>
          <w:bCs/>
          <w:sz w:val="44"/>
          <w:szCs w:val="44"/>
        </w:rPr>
        <w:t>2015</w:t>
      </w:r>
      <w:r w:rsidRPr="00F27746">
        <w:rPr>
          <w:rFonts w:ascii="方正小标宋简体" w:eastAsia="方正小标宋简体" w:hAnsi="华文中宋" w:hint="eastAsia"/>
          <w:bCs/>
          <w:sz w:val="44"/>
          <w:szCs w:val="44"/>
        </w:rPr>
        <w:t>年常州市省标合格企业向国标认证过渡辅导培训班报名表</w:t>
      </w:r>
    </w:p>
    <w:tbl>
      <w:tblPr>
        <w:tblW w:w="85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1620"/>
        <w:gridCol w:w="2880"/>
        <w:gridCol w:w="1800"/>
        <w:gridCol w:w="1440"/>
      </w:tblGrid>
      <w:tr w:rsidR="00437E2E" w:rsidRPr="00217383" w:rsidTr="00C71B9C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217383">
              <w:rPr>
                <w:rFonts w:ascii="仿宋_GB2312" w:eastAsia="仿宋_GB2312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217383">
              <w:rPr>
                <w:rFonts w:ascii="仿宋_GB2312" w:eastAsia="仿宋_GB2312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217383">
              <w:rPr>
                <w:rFonts w:ascii="仿宋_GB2312" w:eastAsia="仿宋_GB2312" w:hint="eastAsia"/>
                <w:bCs/>
                <w:sz w:val="28"/>
                <w:szCs w:val="28"/>
              </w:rPr>
              <w:t>单</w:t>
            </w:r>
            <w:r w:rsidRPr="00217383">
              <w:rPr>
                <w:rFonts w:ascii="仿宋_GB2312" w:eastAsia="仿宋_GB2312"/>
                <w:bCs/>
                <w:sz w:val="28"/>
                <w:szCs w:val="28"/>
              </w:rPr>
              <w:t xml:space="preserve">  </w:t>
            </w:r>
            <w:r w:rsidRPr="00217383">
              <w:rPr>
                <w:rFonts w:ascii="仿宋_GB2312" w:eastAsia="仿宋_GB2312" w:hint="eastAsia"/>
                <w:bCs/>
                <w:sz w:val="28"/>
                <w:szCs w:val="28"/>
              </w:rPr>
              <w:t>位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217383">
              <w:rPr>
                <w:rFonts w:ascii="仿宋_GB2312" w:eastAsia="仿宋_GB2312" w:hint="eastAsia"/>
                <w:bCs/>
                <w:sz w:val="28"/>
                <w:szCs w:val="28"/>
              </w:rPr>
              <w:t>职务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217383">
              <w:rPr>
                <w:rFonts w:ascii="仿宋_GB2312" w:eastAsia="仿宋_GB2312" w:hint="eastAsia"/>
                <w:bCs/>
                <w:sz w:val="28"/>
                <w:szCs w:val="28"/>
              </w:rPr>
              <w:t>手机号码</w:t>
            </w:r>
          </w:p>
        </w:tc>
      </w:tr>
      <w:tr w:rsidR="00437E2E" w:rsidRPr="00217383" w:rsidTr="00C71B9C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437E2E" w:rsidRPr="00217383" w:rsidTr="00C71B9C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437E2E" w:rsidRPr="00217383" w:rsidTr="00C71B9C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437E2E" w:rsidRPr="00217383" w:rsidTr="00C71B9C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437E2E" w:rsidRPr="00217383" w:rsidTr="00C71B9C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437E2E" w:rsidRPr="00217383" w:rsidTr="00C71B9C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</w:tbl>
    <w:p w:rsidR="00437E2E" w:rsidRPr="00A35C6B" w:rsidRDefault="00437E2E" w:rsidP="00437E2E"/>
    <w:p w:rsidR="00437E2E" w:rsidRPr="00F27746" w:rsidRDefault="00437E2E" w:rsidP="00437E2E">
      <w:pPr>
        <w:widowControl/>
        <w:jc w:val="left"/>
        <w:rPr>
          <w:rFonts w:ascii="黑体" w:eastAsia="黑体" w:hint="eastAsia"/>
          <w:sz w:val="28"/>
          <w:szCs w:val="28"/>
        </w:rPr>
      </w:pPr>
      <w:r>
        <w:rPr>
          <w:rFonts w:ascii="宋体"/>
          <w:sz w:val="28"/>
          <w:szCs w:val="28"/>
        </w:rPr>
        <w:br w:type="page"/>
      </w:r>
      <w:r w:rsidRPr="00F27746">
        <w:rPr>
          <w:rFonts w:ascii="黑体" w:eastAsia="黑体" w:hAnsi="宋体" w:hint="eastAsia"/>
          <w:sz w:val="28"/>
          <w:szCs w:val="28"/>
        </w:rPr>
        <w:lastRenderedPageBreak/>
        <w:t>附件2</w:t>
      </w:r>
      <w:r>
        <w:rPr>
          <w:rFonts w:ascii="黑体" w:eastAsia="黑体" w:hAnsi="宋体" w:hint="eastAsia"/>
          <w:sz w:val="28"/>
          <w:szCs w:val="28"/>
        </w:rPr>
        <w:t>:</w:t>
      </w:r>
    </w:p>
    <w:p w:rsidR="00437E2E" w:rsidRPr="00F27746" w:rsidRDefault="00437E2E" w:rsidP="00437E2E">
      <w:pPr>
        <w:shd w:val="clear" w:color="auto" w:fill="FFFFFF"/>
        <w:tabs>
          <w:tab w:val="center" w:pos="4153"/>
          <w:tab w:val="right" w:pos="8306"/>
        </w:tabs>
        <w:snapToGrid w:val="0"/>
        <w:spacing w:line="560" w:lineRule="exact"/>
        <w:jc w:val="center"/>
        <w:rPr>
          <w:rFonts w:ascii="方正小标宋简体" w:eastAsia="方正小标宋简体" w:hAnsi="华文中宋" w:hint="eastAsia"/>
          <w:bCs/>
          <w:sz w:val="44"/>
          <w:szCs w:val="44"/>
        </w:rPr>
      </w:pPr>
      <w:r w:rsidRPr="00F27746">
        <w:rPr>
          <w:rFonts w:ascii="方正小标宋简体" w:eastAsia="方正小标宋简体" w:hAnsi="华文中宋" w:hint="eastAsia"/>
          <w:bCs/>
          <w:sz w:val="44"/>
          <w:szCs w:val="44"/>
        </w:rPr>
        <w:t>常州市省标合格向国标认证过渡企业名单</w:t>
      </w:r>
    </w:p>
    <w:tbl>
      <w:tblPr>
        <w:tblW w:w="81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8"/>
        <w:gridCol w:w="1898"/>
        <w:gridCol w:w="5583"/>
      </w:tblGrid>
      <w:tr w:rsidR="00437E2E" w:rsidRPr="00217383" w:rsidTr="00C71B9C">
        <w:trPr>
          <w:cantSplit/>
          <w:trHeight w:val="454"/>
          <w:tblHeader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pacing w:val="-20"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pacing w:val="-20"/>
                <w:sz w:val="28"/>
                <w:szCs w:val="28"/>
              </w:rPr>
              <w:t>序号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pacing w:val="-20"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pacing w:val="-20"/>
                <w:sz w:val="28"/>
                <w:szCs w:val="28"/>
              </w:rPr>
              <w:t>地区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pacing w:val="-20"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pacing w:val="-20"/>
                <w:sz w:val="28"/>
                <w:szCs w:val="28"/>
              </w:rPr>
              <w:t>企业名称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1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金坛市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凡登（常州）新型金属材料技术有限公司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2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金坛市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金坛市金旺包装科技有限公司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3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金坛市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江苏凯灵汽车电器有限公司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4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金坛市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江苏丰登作物保护股份有限公司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5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金坛市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常州亿晶光电科技有限公司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6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金坛市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国电兆晶光电科技江苏有限公司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7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溧阳市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江苏华鹏变压器有限公司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8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溧阳市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江苏金源锻造股份有限公司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9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溧阳市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溧阳市科华机械制造有限公司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溧阳市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冶建新材料股份有限公司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武进区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常州铭赛机器人科技股份有限公司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武进区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widowControl/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常州市科能电器有限公司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13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武进区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widowControl/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常州市明及电气技术开发有限公司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14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武进区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widowControl/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常州市钱璟康复器材有限公司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武进区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widowControl/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常州市润源经编机械有限公司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16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武进区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widowControl/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常州市腾田液压机械有限公司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17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武进区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widowControl/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常州市武进五洋纺织机械有限公司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18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武进区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widowControl/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常州玉宇电光器件有限公司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19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武进区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widowControl/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创生医疗器械（江苏）有限公司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20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武进区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widowControl/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江苏国星电器有限公司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21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武进区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widowControl/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江苏海鸥冷却塔股份有限公司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22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武进区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widowControl/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江苏恒耐炉料集团有限公司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23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武进区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widowControl/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江苏南方轴承股份有限公司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24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武进区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widowControl/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江苏尼高科技有限公司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lastRenderedPageBreak/>
              <w:t>25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武进区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widowControl/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江苏日盈电子股份有限公司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26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武进区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widowControl/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江苏武进液压启闭机有限公司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27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武进区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widowControl/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江苏友奥电器有限公司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28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武进区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widowControl/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江苏众恒染整有限公司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29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武进区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widowControl/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今创集团有限公司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30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武进区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widowControl/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灵通展览系统股份有限公司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31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新北区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常州千红生化制药股份有限公司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32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新北区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常州星宇车灯股份有限公司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33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新北区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特瑞斯能源装备股份有限公司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34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新北区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汉得利（常州）电子股份有限公司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35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新北区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常州天山重工机械有限公司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36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新北区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常州市第八纺织机械有限公司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37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新北区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常州方圆制药有限公司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38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新北区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常州市宏发纵横新材料科技股份有限公司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39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新北区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江苏金梓环境科技有限公司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40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新北区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江苏华冠电器</w:t>
            </w:r>
            <w:bookmarkStart w:id="0" w:name="_GoBack"/>
            <w:bookmarkEnd w:id="0"/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集团有限公司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41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新北区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常州汉森机械制造有限公司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42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新北区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常州联力自动化科技有限公司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43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新北区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江苏众红生物工程创药研究院有限公司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44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新北区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常州南车铁马科技实业有限公司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45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新北区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江苏德春电力科技有限公司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46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天宁区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常州船用电缆有限责任公司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47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天宁区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黑牡丹（集团）股份有限公司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48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天宁区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常州四药制药有限公司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49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钟楼区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常州市建筑科学研究院股份有限公司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50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钟楼区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常州商隆产业用纺织品有限公司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lastRenderedPageBreak/>
              <w:t>51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钟楼区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常州格力博有限公司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52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钟楼区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江苏正本净化节水科技实业有限公司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53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钟楼区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常州华达科捷光电仪器有限公司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54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戚墅堰区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江苏凯隆电器有限公司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55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戚墅堰区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常州市新东方电缆有限公司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56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戚墅堰区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南车戚墅堰机车车辆工艺研究所有限公司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57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戚墅堰区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常州合力电器有限公司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58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戚墅堰区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南车戚墅堰机车有限公司</w:t>
            </w:r>
          </w:p>
        </w:tc>
      </w:tr>
      <w:tr w:rsidR="00437E2E" w:rsidRPr="00217383" w:rsidTr="00C71B9C">
        <w:trPr>
          <w:cantSplit/>
          <w:trHeight w:val="454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445D25" w:rsidRDefault="00437E2E" w:rsidP="00C71B9C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17383">
              <w:rPr>
                <w:rFonts w:ascii="仿宋" w:eastAsia="仿宋" w:hAnsi="仿宋"/>
                <w:color w:val="000000"/>
                <w:sz w:val="28"/>
                <w:szCs w:val="28"/>
              </w:rPr>
              <w:t>59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钟楼区</w:t>
            </w:r>
          </w:p>
        </w:tc>
        <w:tc>
          <w:tcPr>
            <w:tcW w:w="5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E2E" w:rsidRPr="00217383" w:rsidRDefault="00437E2E" w:rsidP="00C71B9C">
            <w:pPr>
              <w:spacing w:line="500" w:lineRule="exact"/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17383">
              <w:rPr>
                <w:rFonts w:ascii="仿宋" w:eastAsia="仿宋" w:hAnsi="仿宋" w:hint="eastAsia"/>
                <w:bCs/>
                <w:sz w:val="28"/>
                <w:szCs w:val="28"/>
              </w:rPr>
              <w:t>宝钢轧辊科技有限责任公司</w:t>
            </w:r>
          </w:p>
        </w:tc>
      </w:tr>
    </w:tbl>
    <w:p w:rsidR="00C85F77" w:rsidRPr="00437E2E" w:rsidRDefault="00C85F77"/>
    <w:sectPr w:rsidR="00C85F77" w:rsidRPr="00437E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5F77" w:rsidRDefault="00C85F77" w:rsidP="00437E2E">
      <w:r>
        <w:separator/>
      </w:r>
    </w:p>
  </w:endnote>
  <w:endnote w:type="continuationSeparator" w:id="1">
    <w:p w:rsidR="00C85F77" w:rsidRDefault="00C85F77" w:rsidP="00437E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5F77" w:rsidRDefault="00C85F77" w:rsidP="00437E2E">
      <w:r>
        <w:separator/>
      </w:r>
    </w:p>
  </w:footnote>
  <w:footnote w:type="continuationSeparator" w:id="1">
    <w:p w:rsidR="00C85F77" w:rsidRDefault="00C85F77" w:rsidP="00437E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7E2E"/>
    <w:rsid w:val="00437E2E"/>
    <w:rsid w:val="00C85F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E2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37E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37E2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37E2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37E2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209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TONKY</dc:creator>
  <cp:keywords/>
  <dc:description/>
  <cp:lastModifiedBy>TONKY</cp:lastModifiedBy>
  <cp:revision>2</cp:revision>
  <dcterms:created xsi:type="dcterms:W3CDTF">2015-04-29T07:42:00Z</dcterms:created>
  <dcterms:modified xsi:type="dcterms:W3CDTF">2015-04-29T07:43:00Z</dcterms:modified>
</cp:coreProperties>
</file>