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2E6" w:rsidRPr="00C64A27" w:rsidRDefault="00D402E6" w:rsidP="00D402E6">
      <w:pPr>
        <w:rPr>
          <w:rFonts w:ascii="黑体" w:eastAsia="黑体" w:hint="eastAsia"/>
          <w:sz w:val="32"/>
          <w:szCs w:val="32"/>
        </w:rPr>
      </w:pPr>
      <w:r w:rsidRPr="00C64A27">
        <w:rPr>
          <w:rFonts w:ascii="黑体" w:eastAsia="黑体" w:hint="eastAsia"/>
          <w:sz w:val="32"/>
          <w:szCs w:val="32"/>
        </w:rPr>
        <w:t>附件：</w:t>
      </w:r>
    </w:p>
    <w:p w:rsidR="00D402E6" w:rsidRPr="00C64A27" w:rsidRDefault="00D402E6" w:rsidP="00D402E6">
      <w:pPr>
        <w:jc w:val="center"/>
        <w:rPr>
          <w:rFonts w:ascii="方正小标宋简体" w:eastAsia="方正小标宋简体" w:hAnsi="华文中宋" w:hint="eastAsia"/>
          <w:sz w:val="36"/>
          <w:szCs w:val="36"/>
        </w:rPr>
      </w:pPr>
      <w:r w:rsidRPr="00C64A27">
        <w:rPr>
          <w:rFonts w:ascii="方正小标宋简体" w:eastAsia="方正小标宋简体" w:hAnsi="华文中宋" w:hint="eastAsia"/>
          <w:sz w:val="36"/>
          <w:szCs w:val="36"/>
        </w:rPr>
        <w:t>2015年常州市知识产权创新企业复审通过名单</w:t>
      </w:r>
    </w:p>
    <w:p w:rsidR="00D402E6" w:rsidRPr="00F5095A" w:rsidRDefault="00D402E6" w:rsidP="00D402E6"/>
    <w:tbl>
      <w:tblPr>
        <w:tblpPr w:leftFromText="180" w:rightFromText="180" w:vertAnchor="text" w:tblpXSpec="center" w:tblpY="1"/>
        <w:tblOverlap w:val="never"/>
        <w:tblW w:w="4522" w:type="pct"/>
        <w:jc w:val="center"/>
        <w:tblLook w:val="0000"/>
      </w:tblPr>
      <w:tblGrid>
        <w:gridCol w:w="1090"/>
        <w:gridCol w:w="4940"/>
        <w:gridCol w:w="1677"/>
      </w:tblGrid>
      <w:tr w:rsidR="00D402E6" w:rsidRPr="007C2206" w:rsidTr="00236332">
        <w:trPr>
          <w:trHeight w:val="613"/>
          <w:tblHeader/>
          <w:jc w:val="center"/>
        </w:trPr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C64A27" w:rsidRDefault="00D402E6" w:rsidP="00236332">
            <w:pPr>
              <w:widowControl/>
              <w:adjustRightInd w:val="0"/>
              <w:snapToGrid w:val="0"/>
              <w:jc w:val="center"/>
              <w:rPr>
                <w:rFonts w:ascii="黑体" w:eastAsia="黑体" w:hAnsi="仿宋" w:cs="宋体" w:hint="eastAsia"/>
                <w:kern w:val="0"/>
                <w:sz w:val="28"/>
                <w:szCs w:val="28"/>
              </w:rPr>
            </w:pPr>
            <w:r w:rsidRPr="00C64A27">
              <w:rPr>
                <w:rFonts w:ascii="黑体" w:eastAsia="黑体" w:hAnsi="仿宋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32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C64A27" w:rsidRDefault="00D402E6" w:rsidP="00236332">
            <w:pPr>
              <w:widowControl/>
              <w:adjustRightInd w:val="0"/>
              <w:snapToGrid w:val="0"/>
              <w:jc w:val="center"/>
              <w:rPr>
                <w:rFonts w:ascii="黑体" w:eastAsia="黑体" w:hAnsi="仿宋" w:cs="宋体" w:hint="eastAsia"/>
                <w:kern w:val="0"/>
                <w:sz w:val="28"/>
                <w:szCs w:val="28"/>
              </w:rPr>
            </w:pPr>
            <w:r w:rsidRPr="00C64A27">
              <w:rPr>
                <w:rFonts w:ascii="黑体" w:eastAsia="黑体" w:hAnsi="仿宋" w:cs="宋体" w:hint="eastAsia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10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C64A27" w:rsidRDefault="00D402E6" w:rsidP="00236332">
            <w:pPr>
              <w:widowControl/>
              <w:adjustRightInd w:val="0"/>
              <w:snapToGrid w:val="0"/>
              <w:jc w:val="center"/>
              <w:rPr>
                <w:rFonts w:ascii="黑体" w:eastAsia="黑体" w:hAnsi="仿宋" w:cs="宋体" w:hint="eastAsia"/>
                <w:kern w:val="0"/>
                <w:sz w:val="28"/>
                <w:szCs w:val="28"/>
              </w:rPr>
            </w:pPr>
            <w:r w:rsidRPr="00C64A27">
              <w:rPr>
                <w:rFonts w:ascii="黑体" w:eastAsia="黑体" w:hAnsi="仿宋" w:cs="宋体" w:hint="eastAsia"/>
                <w:kern w:val="0"/>
                <w:sz w:val="28"/>
                <w:szCs w:val="28"/>
              </w:rPr>
              <w:t>区  域</w:t>
            </w:r>
          </w:p>
        </w:tc>
      </w:tr>
      <w:tr w:rsidR="00D402E6" w:rsidRPr="007C2206" w:rsidTr="00236332">
        <w:trPr>
          <w:trHeight w:val="240"/>
          <w:tblHeader/>
          <w:jc w:val="center"/>
        </w:trPr>
        <w:tc>
          <w:tcPr>
            <w:tcW w:w="7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江苏雷利电机股份有限公司</w:t>
            </w:r>
          </w:p>
        </w:tc>
        <w:tc>
          <w:tcPr>
            <w:tcW w:w="10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D402E6" w:rsidRPr="007C2206" w:rsidTr="00236332">
        <w:trPr>
          <w:trHeight w:val="240"/>
          <w:tblHeader/>
          <w:jc w:val="center"/>
        </w:trPr>
        <w:tc>
          <w:tcPr>
            <w:tcW w:w="7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3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江苏欧密格光电科技股份有限公司</w:t>
            </w:r>
          </w:p>
        </w:tc>
        <w:tc>
          <w:tcPr>
            <w:tcW w:w="10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D402E6" w:rsidRPr="007C2206" w:rsidTr="00236332">
        <w:trPr>
          <w:trHeight w:val="240"/>
          <w:tblHeader/>
          <w:jc w:val="center"/>
        </w:trPr>
        <w:tc>
          <w:tcPr>
            <w:tcW w:w="7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3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江苏迪邦三星轴承有限公司</w:t>
            </w:r>
          </w:p>
        </w:tc>
        <w:tc>
          <w:tcPr>
            <w:tcW w:w="10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D402E6" w:rsidRPr="007C2206" w:rsidTr="00236332">
        <w:trPr>
          <w:trHeight w:val="240"/>
          <w:tblHeader/>
          <w:jc w:val="center"/>
        </w:trPr>
        <w:tc>
          <w:tcPr>
            <w:tcW w:w="7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3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常州液压成套设备厂有限公司</w:t>
            </w:r>
          </w:p>
        </w:tc>
        <w:tc>
          <w:tcPr>
            <w:tcW w:w="10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D402E6" w:rsidRPr="007C2206" w:rsidTr="00236332">
        <w:trPr>
          <w:trHeight w:val="240"/>
          <w:tblHeader/>
          <w:jc w:val="center"/>
        </w:trPr>
        <w:tc>
          <w:tcPr>
            <w:tcW w:w="7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3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江苏英特曼电工（常州）有限公司</w:t>
            </w:r>
          </w:p>
        </w:tc>
        <w:tc>
          <w:tcPr>
            <w:tcW w:w="10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D402E6" w:rsidRPr="007C2206" w:rsidTr="00236332">
        <w:trPr>
          <w:trHeight w:val="240"/>
          <w:tblHeader/>
          <w:jc w:val="center"/>
        </w:trPr>
        <w:tc>
          <w:tcPr>
            <w:tcW w:w="7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3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江苏友奥电器有限公司</w:t>
            </w:r>
          </w:p>
        </w:tc>
        <w:tc>
          <w:tcPr>
            <w:tcW w:w="10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D402E6" w:rsidRPr="007C2206" w:rsidTr="00236332">
        <w:trPr>
          <w:trHeight w:val="240"/>
          <w:tblHeader/>
          <w:jc w:val="center"/>
        </w:trPr>
        <w:tc>
          <w:tcPr>
            <w:tcW w:w="7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3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常州东吴链传动制造有限公司</w:t>
            </w:r>
          </w:p>
        </w:tc>
        <w:tc>
          <w:tcPr>
            <w:tcW w:w="10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D402E6" w:rsidRPr="007C2206" w:rsidTr="00236332">
        <w:trPr>
          <w:trHeight w:val="240"/>
          <w:tblHeader/>
          <w:jc w:val="center"/>
        </w:trPr>
        <w:tc>
          <w:tcPr>
            <w:tcW w:w="7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3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江苏众恒染整有限公司</w:t>
            </w:r>
          </w:p>
        </w:tc>
        <w:tc>
          <w:tcPr>
            <w:tcW w:w="10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D402E6" w:rsidRPr="007C2206" w:rsidTr="00236332">
        <w:trPr>
          <w:trHeight w:val="240"/>
          <w:tblHeader/>
          <w:jc w:val="center"/>
        </w:trPr>
        <w:tc>
          <w:tcPr>
            <w:tcW w:w="7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3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汉得利（常州）电子股份有限公司</w:t>
            </w:r>
          </w:p>
        </w:tc>
        <w:tc>
          <w:tcPr>
            <w:tcW w:w="10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新北</w:t>
            </w:r>
          </w:p>
        </w:tc>
      </w:tr>
      <w:tr w:rsidR="00D402E6" w:rsidRPr="007C2206" w:rsidTr="00236332">
        <w:trPr>
          <w:trHeight w:val="240"/>
          <w:tblHeader/>
          <w:jc w:val="center"/>
        </w:trPr>
        <w:tc>
          <w:tcPr>
            <w:tcW w:w="7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3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常州捷佳创精密机械有限公司</w:t>
            </w:r>
          </w:p>
        </w:tc>
        <w:tc>
          <w:tcPr>
            <w:tcW w:w="10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新北</w:t>
            </w:r>
          </w:p>
        </w:tc>
      </w:tr>
      <w:tr w:rsidR="00D402E6" w:rsidRPr="007C2206" w:rsidTr="00236332">
        <w:trPr>
          <w:trHeight w:val="240"/>
          <w:tblHeader/>
          <w:jc w:val="center"/>
        </w:trPr>
        <w:tc>
          <w:tcPr>
            <w:tcW w:w="7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3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天地（常州）自动化股份有限公司</w:t>
            </w:r>
          </w:p>
        </w:tc>
        <w:tc>
          <w:tcPr>
            <w:tcW w:w="10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新北</w:t>
            </w:r>
          </w:p>
        </w:tc>
      </w:tr>
      <w:tr w:rsidR="00D402E6" w:rsidRPr="007C2206" w:rsidTr="00236332">
        <w:trPr>
          <w:trHeight w:val="240"/>
          <w:tblHeader/>
          <w:jc w:val="center"/>
        </w:trPr>
        <w:tc>
          <w:tcPr>
            <w:tcW w:w="7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3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江苏尼高科技有限公司</w:t>
            </w:r>
          </w:p>
        </w:tc>
        <w:tc>
          <w:tcPr>
            <w:tcW w:w="10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2E6" w:rsidRPr="007C2206" w:rsidRDefault="00D402E6" w:rsidP="00236332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C220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钟楼</w:t>
            </w:r>
          </w:p>
        </w:tc>
      </w:tr>
    </w:tbl>
    <w:p w:rsidR="00D402E6" w:rsidRPr="00F5095A" w:rsidRDefault="00D402E6" w:rsidP="00D402E6">
      <w:pPr>
        <w:rPr>
          <w:rFonts w:hint="eastAsia"/>
        </w:rPr>
      </w:pPr>
    </w:p>
    <w:p w:rsidR="00977FFD" w:rsidRDefault="00977FFD"/>
    <w:sectPr w:rsidR="00977F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7FFD" w:rsidRDefault="00977FFD" w:rsidP="00D402E6">
      <w:pPr>
        <w:ind w:firstLine="640"/>
      </w:pPr>
      <w:r>
        <w:separator/>
      </w:r>
    </w:p>
  </w:endnote>
  <w:endnote w:type="continuationSeparator" w:id="1">
    <w:p w:rsidR="00977FFD" w:rsidRDefault="00977FFD" w:rsidP="00D402E6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7FFD" w:rsidRDefault="00977FFD" w:rsidP="00D402E6">
      <w:pPr>
        <w:ind w:firstLine="640"/>
      </w:pPr>
      <w:r>
        <w:separator/>
      </w:r>
    </w:p>
  </w:footnote>
  <w:footnote w:type="continuationSeparator" w:id="1">
    <w:p w:rsidR="00977FFD" w:rsidRDefault="00977FFD" w:rsidP="00D402E6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02E6"/>
    <w:rsid w:val="00977FFD"/>
    <w:rsid w:val="00D40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2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02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02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02E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02E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2</cp:revision>
  <dcterms:created xsi:type="dcterms:W3CDTF">2015-08-28T06:39:00Z</dcterms:created>
  <dcterms:modified xsi:type="dcterms:W3CDTF">2015-08-28T06:39:00Z</dcterms:modified>
</cp:coreProperties>
</file>