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164" w:rsidRDefault="009F1164" w:rsidP="009F1164">
      <w:pPr>
        <w:spacing w:line="570" w:lineRule="exact"/>
        <w:ind w:firstLine="280"/>
        <w:rPr>
          <w:rFonts w:eastAsia="仿宋_GB2312"/>
          <w:sz w:val="28"/>
          <w:szCs w:val="28"/>
        </w:rPr>
      </w:pPr>
    </w:p>
    <w:tbl>
      <w:tblPr>
        <w:tblpPr w:horzAnchor="margin" w:tblpXSpec="center" w:tblpYSpec="top"/>
        <w:tblOverlap w:val="never"/>
        <w:tblW w:w="0" w:type="auto"/>
        <w:tblLook w:val="0000"/>
      </w:tblPr>
      <w:tblGrid>
        <w:gridCol w:w="8306"/>
      </w:tblGrid>
      <w:tr w:rsidR="009F1164" w:rsidTr="00260012">
        <w:trPr>
          <w:trHeight w:val="30"/>
        </w:trPr>
        <w:tc>
          <w:tcPr>
            <w:tcW w:w="8844" w:type="dxa"/>
            <w:tcMar>
              <w:top w:w="0" w:type="dxa"/>
              <w:left w:w="0" w:type="dxa"/>
              <w:bottom w:w="0" w:type="dxa"/>
              <w:right w:w="0" w:type="dxa"/>
            </w:tcMar>
          </w:tcPr>
          <w:p w:rsidR="009F1164" w:rsidRDefault="009F1164" w:rsidP="00260012">
            <w:pPr>
              <w:pStyle w:val="a4"/>
              <w:spacing w:line="300" w:lineRule="exact"/>
              <w:jc w:val="both"/>
              <w:rPr>
                <w:color w:val="000000"/>
                <w:sz w:val="32"/>
              </w:rPr>
            </w:pPr>
          </w:p>
        </w:tc>
      </w:tr>
      <w:tr w:rsidR="009F1164" w:rsidTr="00260012">
        <w:trPr>
          <w:trHeight w:val="30"/>
        </w:trPr>
        <w:tc>
          <w:tcPr>
            <w:tcW w:w="8844" w:type="dxa"/>
            <w:tcMar>
              <w:top w:w="0" w:type="dxa"/>
              <w:left w:w="0" w:type="dxa"/>
              <w:bottom w:w="0" w:type="dxa"/>
              <w:right w:w="0" w:type="dxa"/>
            </w:tcMar>
          </w:tcPr>
          <w:p w:rsidR="009F1164" w:rsidRDefault="009F1164" w:rsidP="00260012">
            <w:pPr>
              <w:pStyle w:val="a4"/>
              <w:spacing w:line="440" w:lineRule="exact"/>
              <w:jc w:val="both"/>
              <w:rPr>
                <w:color w:val="000000"/>
                <w:sz w:val="32"/>
              </w:rPr>
            </w:pPr>
          </w:p>
        </w:tc>
      </w:tr>
      <w:tr w:rsidR="009F1164" w:rsidTr="00260012">
        <w:trPr>
          <w:trHeight w:val="46"/>
        </w:trPr>
        <w:tc>
          <w:tcPr>
            <w:tcW w:w="8844" w:type="dxa"/>
            <w:tcMar>
              <w:top w:w="0" w:type="dxa"/>
              <w:left w:w="0" w:type="dxa"/>
              <w:bottom w:w="0" w:type="dxa"/>
              <w:right w:w="0" w:type="dxa"/>
            </w:tcMar>
          </w:tcPr>
          <w:p w:rsidR="009F1164" w:rsidRDefault="009F1164" w:rsidP="00260012">
            <w:pPr>
              <w:pStyle w:val="a4"/>
              <w:spacing w:line="440" w:lineRule="exact"/>
              <w:jc w:val="both"/>
              <w:rPr>
                <w:color w:val="000000"/>
                <w:sz w:val="32"/>
              </w:rPr>
            </w:pPr>
          </w:p>
        </w:tc>
      </w:tr>
      <w:tr w:rsidR="009F1164" w:rsidTr="00260012">
        <w:tc>
          <w:tcPr>
            <w:tcW w:w="8844" w:type="dxa"/>
            <w:tcMar>
              <w:top w:w="0" w:type="dxa"/>
              <w:left w:w="0" w:type="dxa"/>
              <w:bottom w:w="0" w:type="dxa"/>
              <w:right w:w="0" w:type="dxa"/>
            </w:tcMar>
          </w:tcPr>
          <w:p w:rsidR="009F1164" w:rsidRDefault="009F1164" w:rsidP="00260012">
            <w:pPr>
              <w:pStyle w:val="a6"/>
              <w:spacing w:after="600" w:line="1300" w:lineRule="exact"/>
              <w:ind w:leftChars="100" w:left="210" w:rightChars="100" w:right="210"/>
              <w:rPr>
                <w:rFonts w:ascii="Times New Roman"/>
                <w:w w:val="60"/>
                <w:sz w:val="120"/>
                <w:szCs w:val="120"/>
              </w:rPr>
            </w:pPr>
            <w:r>
              <w:rPr>
                <w:rFonts w:ascii="Times New Roman" w:hint="eastAsia"/>
                <w:w w:val="60"/>
                <w:sz w:val="120"/>
                <w:szCs w:val="120"/>
              </w:rPr>
              <w:t>江苏省科学技术厅文件</w:t>
            </w:r>
          </w:p>
        </w:tc>
      </w:tr>
      <w:tr w:rsidR="009F1164" w:rsidTr="00260012">
        <w:tc>
          <w:tcPr>
            <w:tcW w:w="8844" w:type="dxa"/>
            <w:tcMar>
              <w:top w:w="0" w:type="dxa"/>
              <w:left w:w="0" w:type="dxa"/>
              <w:bottom w:w="0" w:type="dxa"/>
              <w:right w:w="0" w:type="dxa"/>
            </w:tcMar>
          </w:tcPr>
          <w:p w:rsidR="009F1164" w:rsidRDefault="009F1164" w:rsidP="00260012">
            <w:pPr>
              <w:tabs>
                <w:tab w:val="left" w:pos="8364"/>
              </w:tabs>
              <w:autoSpaceDE w:val="0"/>
              <w:autoSpaceDN w:val="0"/>
              <w:snapToGrid w:val="0"/>
              <w:spacing w:line="590" w:lineRule="atLeast"/>
              <w:jc w:val="center"/>
              <w:rPr>
                <w:rFonts w:eastAsia="方正仿宋_GBK"/>
                <w:noProof/>
                <w:sz w:val="32"/>
              </w:rPr>
            </w:pPr>
            <w:r>
              <w:rPr>
                <w:rFonts w:hint="eastAsia"/>
                <w:noProof/>
              </w:rPr>
              <w:t>苏科</w:t>
            </w:r>
            <w:r>
              <w:rPr>
                <w:rFonts w:hint="eastAsia"/>
              </w:rPr>
              <w:t>高发</w:t>
            </w:r>
            <w:r>
              <w:rPr>
                <w:rFonts w:hint="eastAsia"/>
                <w:noProof/>
              </w:rPr>
              <w:t>〔</w:t>
            </w:r>
            <w:r>
              <w:rPr>
                <w:noProof/>
              </w:rPr>
              <w:t>201</w:t>
            </w:r>
            <w:r>
              <w:t>6</w:t>
            </w:r>
            <w:r>
              <w:rPr>
                <w:rFonts w:hint="eastAsia"/>
                <w:noProof/>
              </w:rPr>
              <w:t>〕</w:t>
            </w:r>
            <w:r>
              <w:t>72</w:t>
            </w:r>
            <w:r>
              <w:rPr>
                <w:rFonts w:hint="eastAsia"/>
                <w:noProof/>
              </w:rPr>
              <w:t>号</w:t>
            </w:r>
          </w:p>
        </w:tc>
      </w:tr>
      <w:tr w:rsidR="009F1164" w:rsidTr="00260012">
        <w:tc>
          <w:tcPr>
            <w:tcW w:w="8844" w:type="dxa"/>
            <w:tcMar>
              <w:top w:w="0" w:type="dxa"/>
              <w:left w:w="0" w:type="dxa"/>
              <w:bottom w:w="0" w:type="dxa"/>
              <w:right w:w="0" w:type="dxa"/>
            </w:tcMar>
          </w:tcPr>
          <w:p w:rsidR="009F1164" w:rsidRDefault="009F1164" w:rsidP="00260012">
            <w:pPr>
              <w:pStyle w:val="a3"/>
              <w:snapToGrid w:val="0"/>
              <w:spacing w:after="840" w:line="100" w:lineRule="atLeast"/>
              <w:ind w:left="-57" w:right="-57"/>
              <w:rPr>
                <w:rFonts w:ascii="Times New Roman"/>
                <w:bCs w:val="0"/>
                <w:szCs w:val="20"/>
                <w:lang w:val="en-US" w:eastAsia="zh-CN"/>
              </w:rPr>
            </w:pPr>
            <w:r>
              <w:rPr>
                <w:rFonts w:ascii="Times New Roman"/>
                <w:bCs w:val="0"/>
                <w:noProof/>
                <w:szCs w:val="20"/>
                <w:lang w:val="en-US" w:eastAsia="zh-CN"/>
              </w:rPr>
              <w:object w:dxaOrig="8944" w:dyaOrig="1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7pt;height:6.75pt;mso-wrap-distance-left:1.90494mm;mso-wrap-distance-right:1.90494mm" o:ole="">
                  <v:imagedata r:id="rId4" o:title=""/>
                </v:shape>
                <o:OLEObject Type="Embed" ProgID="Word.Picture.8" ShapeID="_x0000_i1025" DrawAspect="Content" ObjectID="_1520404294" r:id="rId5"/>
              </w:object>
            </w:r>
          </w:p>
        </w:tc>
      </w:tr>
    </w:tbl>
    <w:p w:rsidR="009F1164" w:rsidRDefault="009F1164" w:rsidP="009F1164">
      <w:pPr>
        <w:pStyle w:val="10"/>
        <w:spacing w:line="640" w:lineRule="atLeast"/>
      </w:pPr>
      <w:r>
        <w:rPr>
          <w:rFonts w:hint="eastAsia"/>
        </w:rPr>
        <w:t>省科技厅关于组织申报</w:t>
      </w:r>
      <w:r>
        <w:t>2016</w:t>
      </w:r>
      <w:r>
        <w:rPr>
          <w:rFonts w:hint="eastAsia"/>
        </w:rPr>
        <w:t>年度江苏省</w:t>
      </w:r>
    </w:p>
    <w:p w:rsidR="009F1164" w:rsidRDefault="009F1164" w:rsidP="009F1164">
      <w:pPr>
        <w:pStyle w:val="10"/>
        <w:spacing w:line="640" w:lineRule="atLeast"/>
      </w:pPr>
      <w:r>
        <w:rPr>
          <w:rFonts w:hint="eastAsia"/>
        </w:rPr>
        <w:t>高新技术产品的通知</w:t>
      </w:r>
    </w:p>
    <w:p w:rsidR="009F1164" w:rsidRPr="00F923E0" w:rsidRDefault="009F1164" w:rsidP="009F1164">
      <w:pPr>
        <w:spacing w:line="560" w:lineRule="exact"/>
        <w:rPr>
          <w:sz w:val="32"/>
          <w:szCs w:val="32"/>
        </w:rPr>
      </w:pPr>
    </w:p>
    <w:p w:rsidR="009F1164" w:rsidRPr="00F923E0" w:rsidRDefault="009F1164" w:rsidP="009F1164">
      <w:pPr>
        <w:spacing w:line="560" w:lineRule="exact"/>
        <w:rPr>
          <w:rFonts w:ascii="仿宋_GB2312" w:eastAsia="仿宋_GB2312" w:hint="eastAsia"/>
          <w:sz w:val="32"/>
          <w:szCs w:val="32"/>
        </w:rPr>
      </w:pPr>
      <w:r w:rsidRPr="00F923E0">
        <w:rPr>
          <w:rFonts w:ascii="仿宋_GB2312" w:eastAsia="仿宋_GB2312" w:hint="eastAsia"/>
          <w:sz w:val="32"/>
          <w:szCs w:val="32"/>
        </w:rPr>
        <w:t>各省辖市、县（市）科技局（科委），国家和省级高新区管委会：</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为深入实施创新驱动发展战略，推进具有全球影响力的产业科技创新中心建设，着力加强供给侧结构性改革，进一步引导企业通过自主创新，不断开发具有自主知识产权和自有品牌的高新技术产品，提高有效供给，促进我省产业结构调整和经济发展方式的转变，现就2016年度江苏省高新技术产品申报有关事宜通知如下：</w:t>
      </w:r>
    </w:p>
    <w:p w:rsidR="009F1164" w:rsidRPr="00F923E0" w:rsidRDefault="009F1164" w:rsidP="009F1164">
      <w:pPr>
        <w:spacing w:line="560" w:lineRule="exact"/>
        <w:ind w:firstLineChars="200" w:firstLine="640"/>
        <w:rPr>
          <w:rFonts w:ascii="黑体" w:eastAsia="黑体" w:hAnsi="黑体" w:hint="eastAsia"/>
          <w:sz w:val="32"/>
          <w:szCs w:val="32"/>
        </w:rPr>
      </w:pPr>
      <w:r w:rsidRPr="00F923E0">
        <w:rPr>
          <w:rFonts w:ascii="黑体" w:eastAsia="黑体" w:hAnsi="黑体" w:hint="eastAsia"/>
          <w:sz w:val="32"/>
          <w:szCs w:val="32"/>
        </w:rPr>
        <w:t>一、申报单位</w:t>
      </w:r>
    </w:p>
    <w:p w:rsidR="009F1164"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凡在江苏省境内注册，具有独立企业法人资格的单位均可申报。近一年发生过重大安全、重大质量事故或严重环境</w:t>
      </w:r>
      <w:r w:rsidRPr="00F923E0">
        <w:rPr>
          <w:rFonts w:ascii="仿宋_GB2312" w:eastAsia="仿宋_GB2312" w:hint="eastAsia"/>
          <w:sz w:val="32"/>
          <w:szCs w:val="32"/>
        </w:rPr>
        <w:lastRenderedPageBreak/>
        <w:t>违法行为的企业不得申报。纯军工及其配套产品不在申报范围。</w:t>
      </w:r>
    </w:p>
    <w:p w:rsidR="009F1164" w:rsidRPr="00F923E0" w:rsidRDefault="009F1164" w:rsidP="009F1164">
      <w:pPr>
        <w:spacing w:line="560" w:lineRule="exact"/>
        <w:ind w:firstLineChars="200" w:firstLine="640"/>
        <w:rPr>
          <w:rFonts w:ascii="黑体" w:eastAsia="黑体" w:hint="eastAsia"/>
          <w:sz w:val="32"/>
          <w:szCs w:val="32"/>
        </w:rPr>
      </w:pPr>
      <w:r w:rsidRPr="00F923E0">
        <w:rPr>
          <w:rFonts w:ascii="黑体" w:eastAsia="黑体" w:hAnsi="黑体" w:hint="eastAsia"/>
          <w:sz w:val="32"/>
          <w:szCs w:val="32"/>
        </w:rPr>
        <w:t>二、支持领域</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支持生产符合《江苏省优先发展的高新技术产品参考目录》内的产品；重点支持新能源、新材料、生物技术和新医药、节能环保、新一代信息技术和软件、物联网和云计算、高端装备制造、新能源汽车、智能电网和海洋工程装备等我省重点发展的战略性新兴产业领域的新产品，以及拥有自主知识产权、创新性强、技术含量高、市场竞争力强，能形成自主品牌的新产品。</w:t>
      </w:r>
    </w:p>
    <w:p w:rsidR="009F1164" w:rsidRPr="00F923E0" w:rsidRDefault="009F1164" w:rsidP="009F1164">
      <w:pPr>
        <w:spacing w:line="560" w:lineRule="exact"/>
        <w:ind w:firstLineChars="200" w:firstLine="640"/>
        <w:rPr>
          <w:rFonts w:ascii="黑体" w:eastAsia="黑体" w:hAnsi="黑体" w:hint="eastAsia"/>
          <w:sz w:val="32"/>
          <w:szCs w:val="32"/>
        </w:rPr>
      </w:pPr>
      <w:r w:rsidRPr="00F923E0">
        <w:rPr>
          <w:rFonts w:ascii="黑体" w:eastAsia="黑体" w:hAnsi="黑体" w:hint="eastAsia"/>
          <w:sz w:val="32"/>
          <w:szCs w:val="32"/>
        </w:rPr>
        <w:t>三、申报材料</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1、《江苏省高新技术产品认定申请表》。</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2、产品技术及产业化分析报告：对所申报产品的技术路线、技术水平、市场需求、存在的风险、经济和社会效益作简要的分析，字数不少于1500字（统一用A4纸打印）。</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3、必备的附加材料：</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1）特殊行业许可证。对医药、医疗器械、农药、计量器具、压力容器、邮电通信等有特殊行业管理要求的新产品，申报时必须提交相关主管机构出具的批准证明（如：药品生产企业许可证、医药GMP认证证书、新药证书；食品生产许可证；农药生产许可证（或批准证书）、登记证；通信产品入网证；公共安全产品、计量器具生产许可证；属于国家强制认证产品需提交</w:t>
      </w:r>
      <w:smartTag w:uri="urn:schemas-microsoft-com:office:smarttags" w:element="chmetcnv">
        <w:smartTagPr>
          <w:attr w:name="TCSC" w:val="0"/>
          <w:attr w:name="NumberType" w:val="1"/>
          <w:attr w:name="Negative" w:val="False"/>
          <w:attr w:name="HasSpace" w:val="False"/>
          <w:attr w:name="SourceValue" w:val="3"/>
          <w:attr w:name="UnitName" w:val="C"/>
        </w:smartTagPr>
        <w:r w:rsidRPr="00F923E0">
          <w:rPr>
            <w:rFonts w:ascii="仿宋_GB2312" w:eastAsia="仿宋_GB2312" w:hint="eastAsia"/>
            <w:sz w:val="32"/>
            <w:szCs w:val="32"/>
          </w:rPr>
          <w:t>3C</w:t>
        </w:r>
      </w:smartTag>
      <w:r w:rsidRPr="00F923E0">
        <w:rPr>
          <w:rFonts w:ascii="仿宋_GB2312" w:eastAsia="仿宋_GB2312" w:hint="eastAsia"/>
          <w:sz w:val="32"/>
          <w:szCs w:val="32"/>
        </w:rPr>
        <w:t>认证资质证明等）；</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（2）产品采标证明；</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lastRenderedPageBreak/>
        <w:t>（3）与产品相关的知识产权归属和授权使用的证明文件（如：专利证书、软件著作权、技术转让合同、技术诀窍说明等）；</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（4）企业法人营业执照（复印件）；</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（5）上年度企业财务报表（复印件）；</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（6）由省辖市以上（含）有资质的检验或检测机构出具的产品质量、性能检测（验）报告，重大产品需提供省级以上有资质的检验或检测机构出具的报告；</w:t>
      </w:r>
    </w:p>
    <w:p w:rsidR="009F1164" w:rsidRPr="00F923E0" w:rsidRDefault="009F1164" w:rsidP="009F1164">
      <w:pPr>
        <w:pStyle w:val="3"/>
        <w:spacing w:line="560" w:lineRule="exact"/>
        <w:rPr>
          <w:rFonts w:ascii="仿宋_GB2312" w:eastAsia="仿宋_GB2312" w:hint="eastAsia"/>
          <w:color w:val="000000"/>
          <w:szCs w:val="32"/>
        </w:rPr>
      </w:pPr>
      <w:r w:rsidRPr="00F923E0">
        <w:rPr>
          <w:rFonts w:ascii="仿宋_GB2312" w:eastAsia="仿宋_GB2312" w:cs="方正仿宋_GBK" w:hint="eastAsia"/>
          <w:color w:val="000000"/>
          <w:szCs w:val="32"/>
        </w:rPr>
        <w:t>（</w:t>
      </w:r>
      <w:r w:rsidRPr="00F923E0">
        <w:rPr>
          <w:rFonts w:ascii="仿宋_GB2312" w:eastAsia="仿宋_GB2312" w:hint="eastAsia"/>
          <w:color w:val="000000"/>
          <w:szCs w:val="32"/>
        </w:rPr>
        <w:t>7</w:t>
      </w:r>
      <w:r w:rsidRPr="00F923E0">
        <w:rPr>
          <w:rFonts w:ascii="仿宋_GB2312" w:eastAsia="仿宋_GB2312" w:cs="方正仿宋_GBK" w:hint="eastAsia"/>
          <w:color w:val="000000"/>
          <w:szCs w:val="32"/>
        </w:rPr>
        <w:t>）由省（部）级以上（含）查新单位出具的查新报告（有与产品相关的知识产权归属和授权使用证明文件的可不提供查新报告）；</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（8）涉及环保的项目，需提交环保达标证明。</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4、其他辅助附加材料，由企业视情况提交。如：用户使用意见（报告）、产品图片（照片）、列入其它国家科技计划的批准证明、省级以上获奖证书、ISO质量体系认证证书、银行信用评价证明、国家核准的企业从事申报产品相关的专业资质证明等。</w:t>
      </w:r>
    </w:p>
    <w:p w:rsidR="009F1164" w:rsidRPr="00F923E0" w:rsidRDefault="009F1164" w:rsidP="009F1164">
      <w:pPr>
        <w:spacing w:line="560" w:lineRule="exact"/>
        <w:rPr>
          <w:rFonts w:ascii="仿宋_GB2312" w:eastAsia="仿宋_GB2312" w:hint="eastAsia"/>
          <w:sz w:val="32"/>
          <w:szCs w:val="32"/>
        </w:rPr>
      </w:pPr>
      <w:r w:rsidRPr="00F923E0">
        <w:rPr>
          <w:rFonts w:ascii="仿宋_GB2312" w:eastAsia="仿宋_GB2312" w:hint="eastAsia"/>
          <w:sz w:val="32"/>
          <w:szCs w:val="32"/>
        </w:rPr>
        <w:t>材料时效性：检测（验）报告原则要求在2年之内，重大技术装备类产品可放宽至3年；</w:t>
      </w:r>
      <w:r w:rsidRPr="00F923E0">
        <w:rPr>
          <w:rFonts w:ascii="仿宋_GB2312" w:eastAsia="仿宋_GB2312" w:cs="方正仿宋_GBK" w:hint="eastAsia"/>
          <w:color w:val="000000"/>
          <w:sz w:val="32"/>
          <w:szCs w:val="32"/>
        </w:rPr>
        <w:t>查新报告、</w:t>
      </w:r>
      <w:r w:rsidRPr="00F923E0">
        <w:rPr>
          <w:rFonts w:ascii="仿宋_GB2312" w:eastAsia="仿宋_GB2312" w:hint="eastAsia"/>
          <w:sz w:val="32"/>
          <w:szCs w:val="32"/>
        </w:rPr>
        <w:t>用户意见原则要求在1年之内。</w:t>
      </w:r>
    </w:p>
    <w:p w:rsidR="009F1164" w:rsidRPr="00F923E0" w:rsidRDefault="009F1164" w:rsidP="009F1164">
      <w:pPr>
        <w:spacing w:line="560" w:lineRule="exact"/>
        <w:ind w:firstLineChars="200" w:firstLine="640"/>
        <w:rPr>
          <w:rFonts w:ascii="黑体" w:eastAsia="黑体" w:hAnsi="黑体" w:hint="eastAsia"/>
          <w:sz w:val="32"/>
          <w:szCs w:val="32"/>
        </w:rPr>
      </w:pPr>
      <w:r w:rsidRPr="00F923E0">
        <w:rPr>
          <w:rFonts w:ascii="黑体" w:eastAsia="黑体" w:hAnsi="黑体" w:hint="eastAsia"/>
          <w:sz w:val="32"/>
          <w:szCs w:val="32"/>
        </w:rPr>
        <w:t>四、其他事项</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1、2016年省高新技术产品实行限额申报。各省辖市全年申报限额由省科技厅按照近两年认定数的一定比例进行分配（见附件1）。各县（市）、国家和省级高新区全年申报</w:t>
      </w:r>
      <w:r w:rsidRPr="00F923E0">
        <w:rPr>
          <w:rFonts w:ascii="仿宋_GB2312" w:eastAsia="仿宋_GB2312" w:hint="eastAsia"/>
          <w:sz w:val="32"/>
          <w:szCs w:val="32"/>
        </w:rPr>
        <w:lastRenderedPageBreak/>
        <w:t>限额由各省辖市根据实际情况统筹考虑。各地全年推荐上报总数不得超过申报限额。</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2、请各省辖市加紧与辖区内各县（市）、国家和省级高新区协商制定申报限额分配方案，并于</w:t>
      </w:r>
      <w:smartTag w:uri="urn:schemas-microsoft-com:office:smarttags" w:element="chsdate">
        <w:smartTagPr>
          <w:attr w:name="IsROCDate" w:val="False"/>
          <w:attr w:name="IsLunarDate" w:val="False"/>
          <w:attr w:name="Day" w:val="21"/>
          <w:attr w:name="Month" w:val="3"/>
          <w:attr w:name="Year" w:val="2016"/>
        </w:smartTagPr>
        <w:r w:rsidRPr="00F923E0">
          <w:rPr>
            <w:rFonts w:ascii="仿宋_GB2312" w:eastAsia="仿宋_GB2312" w:hint="eastAsia"/>
            <w:sz w:val="32"/>
            <w:szCs w:val="32"/>
          </w:rPr>
          <w:t>3月21日</w:t>
        </w:r>
      </w:smartTag>
      <w:r w:rsidRPr="00F923E0">
        <w:rPr>
          <w:rFonts w:ascii="仿宋_GB2312" w:eastAsia="仿宋_GB2312" w:hint="eastAsia"/>
          <w:sz w:val="32"/>
          <w:szCs w:val="32"/>
        </w:rPr>
        <w:t>前将申报限额分配表（见附件2）盖章上报省科技厅高新处，各县（市）、国家和省级高新区也须盖章确认。申报限额数一经确认，将录入申报系统，不可更改。</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3、为了解申报产品开发生产的真实情况，提高申报材料的质量和水平，各省辖市、县（市）、国家和省级高新区科技主管部门须对辖区内所申报的产品进行现场考察，对申报材料进行初审，在确保材料真实、符合条件的基础上，再行推荐上报。</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4、高新技术产品采取常年申报、集中受理的方式。2016年度高新技术产品申报的分批截止日期为</w:t>
      </w:r>
      <w:smartTag w:uri="urn:schemas-microsoft-com:office:smarttags" w:element="chsdate">
        <w:smartTagPr>
          <w:attr w:name="IsROCDate" w:val="False"/>
          <w:attr w:name="IsLunarDate" w:val="False"/>
          <w:attr w:name="Day" w:val="15"/>
          <w:attr w:name="Month" w:val="4"/>
          <w:attr w:name="Year" w:val="2016"/>
        </w:smartTagPr>
        <w:r w:rsidRPr="00F923E0">
          <w:rPr>
            <w:rFonts w:ascii="仿宋_GB2312" w:eastAsia="仿宋_GB2312" w:hint="eastAsia"/>
            <w:sz w:val="32"/>
            <w:szCs w:val="32"/>
          </w:rPr>
          <w:t>4月15日</w:t>
        </w:r>
      </w:smartTag>
      <w:r w:rsidRPr="00F923E0">
        <w:rPr>
          <w:rFonts w:ascii="仿宋_GB2312" w:eastAsia="仿宋_GB2312" w:hint="eastAsia"/>
          <w:sz w:val="32"/>
          <w:szCs w:val="32"/>
        </w:rPr>
        <w:t>、</w:t>
      </w:r>
      <w:smartTag w:uri="urn:schemas-microsoft-com:office:smarttags" w:element="chsdate">
        <w:smartTagPr>
          <w:attr w:name="IsROCDate" w:val="False"/>
          <w:attr w:name="IsLunarDate" w:val="False"/>
          <w:attr w:name="Day" w:val="31"/>
          <w:attr w:name="Month" w:val="5"/>
          <w:attr w:name="Year" w:val="2016"/>
        </w:smartTagPr>
        <w:r w:rsidRPr="00F923E0">
          <w:rPr>
            <w:rFonts w:ascii="仿宋_GB2312" w:eastAsia="仿宋_GB2312" w:hint="eastAsia"/>
            <w:sz w:val="32"/>
            <w:szCs w:val="32"/>
          </w:rPr>
          <w:t>5月31日</w:t>
        </w:r>
      </w:smartTag>
      <w:r w:rsidRPr="00F923E0">
        <w:rPr>
          <w:rFonts w:ascii="仿宋_GB2312" w:eastAsia="仿宋_GB2312" w:hint="eastAsia"/>
          <w:sz w:val="32"/>
          <w:szCs w:val="32"/>
        </w:rPr>
        <w:t>、</w:t>
      </w:r>
      <w:smartTag w:uri="urn:schemas-microsoft-com:office:smarttags" w:element="chsdate">
        <w:smartTagPr>
          <w:attr w:name="IsROCDate" w:val="False"/>
          <w:attr w:name="IsLunarDate" w:val="False"/>
          <w:attr w:name="Day" w:val="31"/>
          <w:attr w:name="Month" w:val="7"/>
          <w:attr w:name="Year" w:val="2016"/>
        </w:smartTagPr>
        <w:r w:rsidRPr="00F923E0">
          <w:rPr>
            <w:rFonts w:ascii="仿宋_GB2312" w:eastAsia="仿宋_GB2312" w:hint="eastAsia"/>
            <w:sz w:val="32"/>
            <w:szCs w:val="32"/>
          </w:rPr>
          <w:t>7月31日</w:t>
        </w:r>
      </w:smartTag>
      <w:r w:rsidRPr="00F923E0">
        <w:rPr>
          <w:rFonts w:ascii="仿宋_GB2312" w:eastAsia="仿宋_GB2312" w:hint="eastAsia"/>
          <w:sz w:val="32"/>
          <w:szCs w:val="32"/>
        </w:rPr>
        <w:t>、</w:t>
      </w:r>
      <w:smartTag w:uri="urn:schemas-microsoft-com:office:smarttags" w:element="chsdate">
        <w:smartTagPr>
          <w:attr w:name="IsROCDate" w:val="False"/>
          <w:attr w:name="IsLunarDate" w:val="False"/>
          <w:attr w:name="Day" w:val="30"/>
          <w:attr w:name="Month" w:val="9"/>
          <w:attr w:name="Year" w:val="2016"/>
        </w:smartTagPr>
        <w:r w:rsidRPr="00F923E0">
          <w:rPr>
            <w:rFonts w:ascii="仿宋_GB2312" w:eastAsia="仿宋_GB2312" w:hint="eastAsia"/>
            <w:sz w:val="32"/>
            <w:szCs w:val="32"/>
          </w:rPr>
          <w:t>9月30日</w:t>
        </w:r>
      </w:smartTag>
      <w:r w:rsidRPr="00F923E0">
        <w:rPr>
          <w:rFonts w:ascii="仿宋_GB2312" w:eastAsia="仿宋_GB2312" w:hint="eastAsia"/>
          <w:sz w:val="32"/>
          <w:szCs w:val="32"/>
        </w:rPr>
        <w:t>。各省辖市、县（市）、国家和省级高新区每批次推荐上报前，须将拟推荐上报的产品清单在当地进行网上公示3个工作日，经公示无异议后再行上报。</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5、高新技术产品实行网上申报，申报材料除须在江苏省科技计划管理信息系统网（www.jskjjh.gov.cn）上填报外，还须报送经当地科技主管部门审核后由系统在线生成含产品申报编号、防伪水印的纸质材料，申报材料统一用A4纸打印或复印，胶装左侧装订，浅色封面。纸质申报材料（一式一份）按材料封面左上角的“产品编号”排序整理后，由各省辖市、县（市）、国家和省级高新区统一报送委托受理</w:t>
      </w:r>
      <w:r w:rsidRPr="00F923E0">
        <w:rPr>
          <w:rFonts w:ascii="仿宋_GB2312" w:eastAsia="仿宋_GB2312" w:hint="eastAsia"/>
          <w:sz w:val="32"/>
          <w:szCs w:val="32"/>
        </w:rPr>
        <w:lastRenderedPageBreak/>
        <w:t>单位——省火炬计划管理中心。</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省火炬计划管理中心联系人：闫煜，黄伟，</w:t>
      </w:r>
      <w:proofErr w:type="gramStart"/>
      <w:r w:rsidRPr="00F923E0">
        <w:rPr>
          <w:rFonts w:ascii="仿宋_GB2312" w:eastAsia="仿宋_GB2312" w:hint="eastAsia"/>
          <w:sz w:val="32"/>
          <w:szCs w:val="32"/>
        </w:rPr>
        <w:t>付永红</w:t>
      </w:r>
      <w:proofErr w:type="gramEnd"/>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电  话：025-83231098、83231898（FAX）</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省科技厅高新处联系人：李天童，祝永</w:t>
      </w:r>
      <w:proofErr w:type="gramStart"/>
      <w:r w:rsidRPr="00F923E0">
        <w:rPr>
          <w:rFonts w:ascii="仿宋_GB2312" w:eastAsia="仿宋_GB2312" w:hint="eastAsia"/>
          <w:sz w:val="32"/>
          <w:szCs w:val="32"/>
        </w:rPr>
        <w:t>坚</w:t>
      </w:r>
      <w:proofErr w:type="gramEnd"/>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电  话：025-57715164、83212790、83359254（FAX）</w:t>
      </w: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材料报送地址：南京市广州路37号江苏科技大厦418室</w:t>
      </w:r>
    </w:p>
    <w:p w:rsidR="009F1164" w:rsidRPr="00F923E0" w:rsidRDefault="009F1164" w:rsidP="009F1164">
      <w:pPr>
        <w:spacing w:line="560" w:lineRule="exact"/>
        <w:rPr>
          <w:rFonts w:ascii="仿宋_GB2312" w:eastAsia="仿宋_GB2312" w:hint="eastAsia"/>
          <w:sz w:val="32"/>
          <w:szCs w:val="32"/>
        </w:rPr>
      </w:pPr>
    </w:p>
    <w:p w:rsidR="009F1164" w:rsidRPr="00F923E0" w:rsidRDefault="009F1164" w:rsidP="009F1164">
      <w:pPr>
        <w:spacing w:line="560" w:lineRule="exact"/>
        <w:ind w:firstLineChars="200" w:firstLine="640"/>
        <w:rPr>
          <w:rFonts w:ascii="仿宋_GB2312" w:eastAsia="仿宋_GB2312" w:hint="eastAsia"/>
          <w:sz w:val="32"/>
          <w:szCs w:val="32"/>
        </w:rPr>
      </w:pPr>
      <w:r w:rsidRPr="00F923E0">
        <w:rPr>
          <w:rFonts w:ascii="仿宋_GB2312" w:eastAsia="仿宋_GB2312" w:hint="eastAsia"/>
          <w:sz w:val="32"/>
          <w:szCs w:val="32"/>
        </w:rPr>
        <w:t>附件：1</w:t>
      </w:r>
      <w:r w:rsidRPr="00F923E0">
        <w:rPr>
          <w:rFonts w:ascii="仿宋_GB2312" w:eastAsia="仿宋_GB2312" w:hAnsi="方正仿宋_GBK" w:cs="方正仿宋_GBK" w:hint="eastAsia"/>
          <w:sz w:val="32"/>
          <w:szCs w:val="32"/>
        </w:rPr>
        <w:t>．</w:t>
      </w:r>
      <w:r w:rsidRPr="00F923E0">
        <w:rPr>
          <w:rFonts w:ascii="仿宋_GB2312" w:eastAsia="仿宋_GB2312" w:hint="eastAsia"/>
          <w:sz w:val="32"/>
          <w:szCs w:val="32"/>
        </w:rPr>
        <w:t>2016年江苏省高新技术产品申报限额</w:t>
      </w:r>
    </w:p>
    <w:p w:rsidR="009F1164" w:rsidRPr="00F923E0" w:rsidRDefault="009F1164" w:rsidP="009F1164">
      <w:pPr>
        <w:spacing w:line="560" w:lineRule="exact"/>
        <w:rPr>
          <w:rFonts w:ascii="仿宋_GB2312" w:eastAsia="仿宋_GB2312" w:hint="eastAsia"/>
          <w:sz w:val="32"/>
          <w:szCs w:val="32"/>
        </w:rPr>
      </w:pPr>
      <w:r w:rsidRPr="00F923E0">
        <w:rPr>
          <w:rFonts w:ascii="仿宋_GB2312" w:eastAsia="仿宋_GB2312" w:hint="eastAsia"/>
          <w:sz w:val="32"/>
          <w:szCs w:val="32"/>
        </w:rPr>
        <w:t xml:space="preserve">     </w:t>
      </w:r>
      <w:r>
        <w:rPr>
          <w:rFonts w:ascii="仿宋_GB2312" w:eastAsia="仿宋_GB2312" w:hint="eastAsia"/>
          <w:sz w:val="32"/>
          <w:szCs w:val="32"/>
        </w:rPr>
        <w:t xml:space="preserve">    </w:t>
      </w:r>
      <w:r w:rsidRPr="00F923E0">
        <w:rPr>
          <w:rFonts w:ascii="仿宋_GB2312" w:eastAsia="仿宋_GB2312" w:hint="eastAsia"/>
          <w:sz w:val="32"/>
          <w:szCs w:val="32"/>
        </w:rPr>
        <w:t xml:space="preserve"> 2</w:t>
      </w:r>
      <w:r w:rsidRPr="00F923E0">
        <w:rPr>
          <w:rFonts w:ascii="仿宋_GB2312" w:eastAsia="仿宋_GB2312" w:hAnsi="方正仿宋_GBK" w:cs="方正仿宋_GBK" w:hint="eastAsia"/>
          <w:sz w:val="32"/>
          <w:szCs w:val="32"/>
        </w:rPr>
        <w:t>．</w:t>
      </w:r>
      <w:r w:rsidRPr="00F923E0">
        <w:rPr>
          <w:rFonts w:ascii="仿宋_GB2312" w:eastAsia="仿宋_GB2312" w:hint="eastAsia"/>
          <w:sz w:val="32"/>
          <w:szCs w:val="32"/>
        </w:rPr>
        <w:t>2016年江苏省高新技术产品申报限额分配表</w:t>
      </w:r>
    </w:p>
    <w:p w:rsidR="009F1164" w:rsidRPr="00F923E0" w:rsidRDefault="009F1164" w:rsidP="009F1164">
      <w:pPr>
        <w:spacing w:line="560" w:lineRule="exact"/>
        <w:rPr>
          <w:rFonts w:ascii="仿宋_GB2312" w:eastAsia="仿宋_GB2312" w:hint="eastAsia"/>
          <w:sz w:val="32"/>
          <w:szCs w:val="32"/>
        </w:rPr>
      </w:pPr>
    </w:p>
    <w:p w:rsidR="009F1164" w:rsidRPr="00F923E0" w:rsidRDefault="009F1164" w:rsidP="009F1164">
      <w:pPr>
        <w:spacing w:line="560" w:lineRule="exact"/>
        <w:rPr>
          <w:rFonts w:ascii="仿宋_GB2312" w:eastAsia="仿宋_GB2312" w:hint="eastAsia"/>
          <w:sz w:val="32"/>
          <w:szCs w:val="32"/>
        </w:rPr>
      </w:pPr>
    </w:p>
    <w:p w:rsidR="009F1164" w:rsidRPr="00F923E0" w:rsidRDefault="009F1164" w:rsidP="009F1164">
      <w:pPr>
        <w:spacing w:line="560" w:lineRule="exact"/>
        <w:rPr>
          <w:rFonts w:ascii="仿宋_GB2312" w:eastAsia="仿宋_GB2312" w:hint="eastAsia"/>
          <w:sz w:val="32"/>
          <w:szCs w:val="32"/>
        </w:rPr>
      </w:pPr>
    </w:p>
    <w:p w:rsidR="009F1164" w:rsidRPr="00F923E0" w:rsidRDefault="009F1164" w:rsidP="009F1164">
      <w:pPr>
        <w:spacing w:line="560" w:lineRule="exact"/>
        <w:rPr>
          <w:rFonts w:ascii="仿宋_GB2312" w:eastAsia="仿宋_GB2312" w:hint="eastAsia"/>
          <w:sz w:val="32"/>
          <w:szCs w:val="32"/>
        </w:rPr>
      </w:pPr>
    </w:p>
    <w:p w:rsidR="009F1164" w:rsidRPr="00F923E0" w:rsidRDefault="009F1164" w:rsidP="009F1164">
      <w:pPr>
        <w:pStyle w:val="a5"/>
        <w:tabs>
          <w:tab w:val="left" w:pos="1442"/>
        </w:tabs>
        <w:spacing w:line="560" w:lineRule="exact"/>
        <w:ind w:leftChars="1500" w:left="3150" w:rightChars="350" w:right="735" w:firstLine="0"/>
        <w:jc w:val="center"/>
        <w:rPr>
          <w:rFonts w:ascii="仿宋_GB2312" w:eastAsia="仿宋_GB2312" w:hint="eastAsia"/>
          <w:szCs w:val="32"/>
        </w:rPr>
      </w:pPr>
      <w:r w:rsidRPr="00F923E0">
        <w:rPr>
          <w:rFonts w:ascii="仿宋_GB2312" w:eastAsia="仿宋_GB2312" w:hint="eastAsia"/>
          <w:szCs w:val="32"/>
        </w:rPr>
        <w:t>江苏省科学技术厅</w:t>
      </w:r>
    </w:p>
    <w:p w:rsidR="009F1164" w:rsidRPr="00F923E0" w:rsidRDefault="009F1164" w:rsidP="009F1164">
      <w:pPr>
        <w:spacing w:line="560" w:lineRule="exact"/>
        <w:ind w:leftChars="1500" w:left="3150" w:rightChars="350" w:right="735"/>
        <w:jc w:val="center"/>
        <w:rPr>
          <w:rFonts w:ascii="仿宋_GB2312" w:eastAsia="仿宋_GB2312" w:hint="eastAsia"/>
          <w:sz w:val="32"/>
          <w:szCs w:val="32"/>
        </w:rPr>
      </w:pPr>
      <w:smartTag w:uri="urn:schemas-microsoft-com:office:smarttags" w:element="chsdate">
        <w:smartTagPr>
          <w:attr w:name="IsROCDate" w:val="False"/>
          <w:attr w:name="IsLunarDate" w:val="False"/>
          <w:attr w:name="Day" w:val="15"/>
          <w:attr w:name="Month" w:val="3"/>
          <w:attr w:name="Year" w:val="2016"/>
        </w:smartTagPr>
        <w:r w:rsidRPr="00F923E0">
          <w:rPr>
            <w:rFonts w:ascii="仿宋_GB2312" w:eastAsia="仿宋_GB2312" w:hint="eastAsia"/>
            <w:sz w:val="32"/>
            <w:szCs w:val="32"/>
          </w:rPr>
          <w:t>2016年3月15日</w:t>
        </w:r>
      </w:smartTag>
    </w:p>
    <w:p w:rsidR="009F1164" w:rsidRPr="00F923E0" w:rsidRDefault="009F1164" w:rsidP="009F1164">
      <w:pPr>
        <w:spacing w:line="560" w:lineRule="exact"/>
        <w:rPr>
          <w:rFonts w:ascii="仿宋_GB2312" w:eastAsia="仿宋_GB2312" w:hint="eastAsia"/>
          <w:sz w:val="32"/>
          <w:szCs w:val="32"/>
        </w:rPr>
      </w:pPr>
      <w:r w:rsidRPr="00F923E0">
        <w:rPr>
          <w:rFonts w:ascii="仿宋_GB2312" w:eastAsia="仿宋_GB2312" w:hint="eastAsia"/>
          <w:sz w:val="32"/>
          <w:szCs w:val="32"/>
        </w:rPr>
        <w:t xml:space="preserve">    （此件主动公开）</w:t>
      </w:r>
    </w:p>
    <w:p w:rsidR="009F1164" w:rsidRPr="00F923E0" w:rsidRDefault="009F1164" w:rsidP="009F1164">
      <w:pPr>
        <w:spacing w:line="560" w:lineRule="exact"/>
        <w:rPr>
          <w:sz w:val="32"/>
          <w:szCs w:val="32"/>
        </w:rPr>
      </w:pPr>
    </w:p>
    <w:p w:rsidR="009F1164" w:rsidRDefault="009F1164" w:rsidP="009F1164">
      <w:r>
        <w:tab/>
      </w:r>
    </w:p>
    <w:p w:rsidR="009F1164" w:rsidRDefault="009F1164" w:rsidP="009F1164"/>
    <w:p w:rsidR="009F1164" w:rsidRDefault="009F1164" w:rsidP="009F1164"/>
    <w:p w:rsidR="009F1164" w:rsidRDefault="009F1164" w:rsidP="009F1164"/>
    <w:p w:rsidR="009F1164" w:rsidRPr="00F923E0" w:rsidRDefault="009F1164" w:rsidP="009F1164">
      <w:pPr>
        <w:rPr>
          <w:rFonts w:ascii="黑体" w:eastAsia="黑体" w:hAnsi="黑体"/>
          <w:color w:val="000000"/>
          <w:sz w:val="32"/>
          <w:szCs w:val="32"/>
        </w:rPr>
      </w:pPr>
      <w:r>
        <w:rPr>
          <w:rFonts w:ascii="黑体" w:eastAsia="黑体" w:hAnsi="黑体" w:hint="eastAsia"/>
          <w:color w:val="000000"/>
          <w:szCs w:val="32"/>
        </w:rPr>
        <w:br w:type="page"/>
      </w:r>
      <w:r w:rsidRPr="00F923E0">
        <w:rPr>
          <w:rFonts w:ascii="黑体" w:eastAsia="黑体" w:hAnsi="黑体" w:hint="eastAsia"/>
          <w:color w:val="000000"/>
          <w:sz w:val="32"/>
          <w:szCs w:val="32"/>
        </w:rPr>
        <w:lastRenderedPageBreak/>
        <w:t>附件1</w:t>
      </w:r>
    </w:p>
    <w:p w:rsidR="009F1164" w:rsidRDefault="009F1164" w:rsidP="009F1164">
      <w:pPr>
        <w:jc w:val="center"/>
        <w:rPr>
          <w:rFonts w:ascii="方正小标宋_GBK" w:eastAsia="方正小标宋_GBK" w:hAnsi="宋体" w:cs="宋体" w:hint="eastAsia"/>
          <w:color w:val="000000"/>
          <w:kern w:val="0"/>
          <w:sz w:val="44"/>
          <w:szCs w:val="44"/>
        </w:rPr>
      </w:pPr>
      <w:r>
        <w:rPr>
          <w:rFonts w:ascii="方正小标宋_GBK" w:eastAsia="方正小标宋_GBK" w:hAnsi="??" w:cs="宋体" w:hint="eastAsia"/>
          <w:bCs/>
          <w:color w:val="000000"/>
          <w:sz w:val="44"/>
          <w:szCs w:val="44"/>
        </w:rPr>
        <w:t>2016年江苏省高新技术产品申报限额</w:t>
      </w:r>
    </w:p>
    <w:p w:rsidR="009F1164" w:rsidRDefault="009F1164" w:rsidP="009F1164">
      <w:pPr>
        <w:ind w:right="320"/>
        <w:jc w:val="right"/>
        <w:rPr>
          <w:rFonts w:ascii="方正仿宋_GBK" w:eastAsia="方正仿宋_GBK" w:hint="eastAsia"/>
          <w:color w:val="000000"/>
          <w:sz w:val="32"/>
          <w:szCs w:val="32"/>
        </w:rPr>
      </w:pPr>
      <w:r>
        <w:rPr>
          <w:rFonts w:ascii="方正仿宋_GBK" w:hint="eastAsia"/>
          <w:color w:val="000000"/>
          <w:szCs w:val="32"/>
        </w:rPr>
        <w:t>单位：项</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050"/>
        <w:gridCol w:w="4050"/>
      </w:tblGrid>
      <w:tr w:rsidR="009F1164" w:rsidTr="00260012">
        <w:trPr>
          <w:trHeight w:val="340"/>
          <w:jc w:val="center"/>
        </w:trPr>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autoSpaceDN w:val="0"/>
              <w:spacing w:line="600" w:lineRule="exact"/>
              <w:jc w:val="center"/>
              <w:rPr>
                <w:rFonts w:ascii="方正黑体_GBK" w:eastAsia="方正黑体_GBK"/>
                <w:color w:val="000000"/>
                <w:sz w:val="28"/>
                <w:szCs w:val="28"/>
              </w:rPr>
            </w:pPr>
            <w:r w:rsidRPr="00F923E0">
              <w:rPr>
                <w:rFonts w:ascii="方正黑体_GBK" w:eastAsia="方正黑体_GBK" w:hint="eastAsia"/>
                <w:color w:val="000000"/>
                <w:sz w:val="28"/>
                <w:szCs w:val="28"/>
              </w:rPr>
              <w:t>地  区</w:t>
            </w:r>
          </w:p>
        </w:tc>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widowControl/>
              <w:autoSpaceDN w:val="0"/>
              <w:spacing w:line="600" w:lineRule="exact"/>
              <w:jc w:val="center"/>
              <w:outlineLvl w:val="0"/>
              <w:rPr>
                <w:rFonts w:ascii="方正黑体_GBK" w:eastAsia="方正黑体_GBK"/>
                <w:color w:val="000000"/>
                <w:sz w:val="28"/>
                <w:szCs w:val="28"/>
              </w:rPr>
            </w:pPr>
            <w:r w:rsidRPr="00F923E0">
              <w:rPr>
                <w:rFonts w:ascii="方正黑体_GBK" w:eastAsia="方正黑体_GBK" w:hint="eastAsia"/>
                <w:color w:val="000000"/>
                <w:sz w:val="28"/>
                <w:szCs w:val="28"/>
              </w:rPr>
              <w:t>推荐申报数</w:t>
            </w:r>
          </w:p>
        </w:tc>
      </w:tr>
      <w:tr w:rsidR="009F1164" w:rsidTr="00260012">
        <w:trPr>
          <w:trHeight w:val="340"/>
          <w:jc w:val="center"/>
        </w:trPr>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autoSpaceDN w:val="0"/>
              <w:spacing w:line="600" w:lineRule="exact"/>
              <w:jc w:val="center"/>
              <w:rPr>
                <w:rFonts w:ascii="方正仿宋_GBK" w:eastAsia="方正仿宋_GBK"/>
                <w:color w:val="000000"/>
                <w:sz w:val="28"/>
                <w:szCs w:val="28"/>
              </w:rPr>
            </w:pPr>
            <w:r w:rsidRPr="00F923E0">
              <w:rPr>
                <w:rFonts w:ascii="方正仿宋_GBK" w:hint="eastAsia"/>
                <w:color w:val="000000"/>
                <w:sz w:val="28"/>
                <w:szCs w:val="28"/>
              </w:rPr>
              <w:t>南京市</w:t>
            </w:r>
          </w:p>
        </w:tc>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widowControl/>
              <w:autoSpaceDN w:val="0"/>
              <w:spacing w:line="600" w:lineRule="exact"/>
              <w:jc w:val="center"/>
              <w:rPr>
                <w:color w:val="000000"/>
                <w:sz w:val="28"/>
                <w:szCs w:val="28"/>
              </w:rPr>
            </w:pPr>
            <w:r w:rsidRPr="00F923E0">
              <w:rPr>
                <w:color w:val="000000"/>
                <w:sz w:val="28"/>
                <w:szCs w:val="28"/>
              </w:rPr>
              <w:t>840</w:t>
            </w:r>
          </w:p>
        </w:tc>
      </w:tr>
      <w:tr w:rsidR="009F1164" w:rsidTr="00260012">
        <w:trPr>
          <w:trHeight w:val="340"/>
          <w:jc w:val="center"/>
        </w:trPr>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autoSpaceDN w:val="0"/>
              <w:spacing w:line="600" w:lineRule="exact"/>
              <w:jc w:val="center"/>
              <w:rPr>
                <w:rFonts w:ascii="方正仿宋_GBK" w:eastAsia="方正仿宋_GBK"/>
                <w:color w:val="000000"/>
                <w:sz w:val="28"/>
                <w:szCs w:val="28"/>
              </w:rPr>
            </w:pPr>
            <w:r w:rsidRPr="00F923E0">
              <w:rPr>
                <w:rFonts w:ascii="方正仿宋_GBK" w:hint="eastAsia"/>
                <w:color w:val="000000"/>
                <w:sz w:val="28"/>
                <w:szCs w:val="28"/>
              </w:rPr>
              <w:t>无锡市</w:t>
            </w:r>
          </w:p>
        </w:tc>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widowControl/>
              <w:autoSpaceDN w:val="0"/>
              <w:spacing w:line="600" w:lineRule="exact"/>
              <w:jc w:val="center"/>
              <w:rPr>
                <w:color w:val="000000"/>
                <w:sz w:val="28"/>
                <w:szCs w:val="28"/>
              </w:rPr>
            </w:pPr>
            <w:r w:rsidRPr="00F923E0">
              <w:rPr>
                <w:color w:val="000000"/>
                <w:sz w:val="28"/>
                <w:szCs w:val="28"/>
              </w:rPr>
              <w:t>1260</w:t>
            </w:r>
          </w:p>
        </w:tc>
      </w:tr>
      <w:tr w:rsidR="009F1164" w:rsidTr="00260012">
        <w:trPr>
          <w:trHeight w:val="340"/>
          <w:jc w:val="center"/>
        </w:trPr>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autoSpaceDN w:val="0"/>
              <w:spacing w:line="600" w:lineRule="exact"/>
              <w:jc w:val="center"/>
              <w:rPr>
                <w:rFonts w:ascii="方正仿宋_GBK" w:eastAsia="方正仿宋_GBK"/>
                <w:color w:val="000000"/>
                <w:sz w:val="28"/>
                <w:szCs w:val="28"/>
              </w:rPr>
            </w:pPr>
            <w:r w:rsidRPr="00F923E0">
              <w:rPr>
                <w:rFonts w:ascii="方正仿宋_GBK" w:hint="eastAsia"/>
                <w:color w:val="000000"/>
                <w:sz w:val="28"/>
                <w:szCs w:val="28"/>
              </w:rPr>
              <w:t>徐州市</w:t>
            </w:r>
          </w:p>
        </w:tc>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widowControl/>
              <w:autoSpaceDN w:val="0"/>
              <w:spacing w:line="600" w:lineRule="exact"/>
              <w:jc w:val="center"/>
              <w:rPr>
                <w:color w:val="000000"/>
                <w:sz w:val="28"/>
                <w:szCs w:val="28"/>
              </w:rPr>
            </w:pPr>
            <w:r w:rsidRPr="00F923E0">
              <w:rPr>
                <w:color w:val="000000"/>
                <w:sz w:val="28"/>
                <w:szCs w:val="28"/>
              </w:rPr>
              <w:t>480</w:t>
            </w:r>
          </w:p>
        </w:tc>
      </w:tr>
      <w:tr w:rsidR="009F1164" w:rsidTr="00260012">
        <w:trPr>
          <w:trHeight w:val="340"/>
          <w:jc w:val="center"/>
        </w:trPr>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autoSpaceDN w:val="0"/>
              <w:spacing w:line="600" w:lineRule="exact"/>
              <w:jc w:val="center"/>
              <w:rPr>
                <w:rFonts w:ascii="方正仿宋_GBK" w:eastAsia="方正仿宋_GBK"/>
                <w:color w:val="000000"/>
                <w:sz w:val="28"/>
                <w:szCs w:val="28"/>
              </w:rPr>
            </w:pPr>
            <w:r w:rsidRPr="00F923E0">
              <w:rPr>
                <w:rFonts w:ascii="方正仿宋_GBK" w:hint="eastAsia"/>
                <w:color w:val="000000"/>
                <w:sz w:val="28"/>
                <w:szCs w:val="28"/>
              </w:rPr>
              <w:t>常州市</w:t>
            </w:r>
          </w:p>
        </w:tc>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widowControl/>
              <w:autoSpaceDN w:val="0"/>
              <w:spacing w:line="600" w:lineRule="exact"/>
              <w:jc w:val="center"/>
              <w:rPr>
                <w:color w:val="000000"/>
                <w:sz w:val="28"/>
                <w:szCs w:val="28"/>
              </w:rPr>
            </w:pPr>
            <w:r w:rsidRPr="00F923E0">
              <w:rPr>
                <w:color w:val="000000"/>
                <w:sz w:val="28"/>
                <w:szCs w:val="28"/>
              </w:rPr>
              <w:t>1080</w:t>
            </w:r>
          </w:p>
        </w:tc>
      </w:tr>
      <w:tr w:rsidR="009F1164" w:rsidTr="00260012">
        <w:trPr>
          <w:trHeight w:val="340"/>
          <w:jc w:val="center"/>
        </w:trPr>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autoSpaceDN w:val="0"/>
              <w:spacing w:line="600" w:lineRule="exact"/>
              <w:jc w:val="center"/>
              <w:rPr>
                <w:rFonts w:ascii="方正仿宋_GBK" w:eastAsia="方正仿宋_GBK"/>
                <w:color w:val="000000"/>
                <w:sz w:val="28"/>
                <w:szCs w:val="28"/>
              </w:rPr>
            </w:pPr>
            <w:r w:rsidRPr="00F923E0">
              <w:rPr>
                <w:rFonts w:ascii="方正仿宋_GBK" w:hint="eastAsia"/>
                <w:color w:val="000000"/>
                <w:sz w:val="28"/>
                <w:szCs w:val="28"/>
              </w:rPr>
              <w:t>苏州市</w:t>
            </w:r>
          </w:p>
        </w:tc>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widowControl/>
              <w:autoSpaceDN w:val="0"/>
              <w:spacing w:line="600" w:lineRule="exact"/>
              <w:jc w:val="center"/>
              <w:rPr>
                <w:color w:val="000000"/>
                <w:sz w:val="28"/>
                <w:szCs w:val="28"/>
              </w:rPr>
            </w:pPr>
            <w:r w:rsidRPr="00F923E0">
              <w:rPr>
                <w:color w:val="000000"/>
                <w:sz w:val="28"/>
                <w:szCs w:val="28"/>
              </w:rPr>
              <w:t>4000</w:t>
            </w:r>
          </w:p>
        </w:tc>
      </w:tr>
      <w:tr w:rsidR="009F1164" w:rsidTr="00260012">
        <w:trPr>
          <w:trHeight w:val="340"/>
          <w:jc w:val="center"/>
        </w:trPr>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autoSpaceDN w:val="0"/>
              <w:spacing w:line="600" w:lineRule="exact"/>
              <w:jc w:val="center"/>
              <w:rPr>
                <w:rFonts w:ascii="方正仿宋_GBK" w:eastAsia="方正仿宋_GBK"/>
                <w:color w:val="000000"/>
                <w:sz w:val="28"/>
                <w:szCs w:val="28"/>
              </w:rPr>
            </w:pPr>
            <w:r w:rsidRPr="00F923E0">
              <w:rPr>
                <w:rFonts w:ascii="方正仿宋_GBK" w:hint="eastAsia"/>
                <w:color w:val="000000"/>
                <w:sz w:val="28"/>
                <w:szCs w:val="28"/>
              </w:rPr>
              <w:t>南通市</w:t>
            </w:r>
          </w:p>
        </w:tc>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widowControl/>
              <w:autoSpaceDN w:val="0"/>
              <w:spacing w:line="600" w:lineRule="exact"/>
              <w:jc w:val="center"/>
              <w:rPr>
                <w:color w:val="000000"/>
                <w:sz w:val="28"/>
                <w:szCs w:val="28"/>
              </w:rPr>
            </w:pPr>
            <w:r w:rsidRPr="00F923E0">
              <w:rPr>
                <w:color w:val="000000"/>
                <w:sz w:val="28"/>
                <w:szCs w:val="28"/>
              </w:rPr>
              <w:t>1070</w:t>
            </w:r>
          </w:p>
        </w:tc>
      </w:tr>
      <w:tr w:rsidR="009F1164" w:rsidTr="00260012">
        <w:trPr>
          <w:trHeight w:val="340"/>
          <w:jc w:val="center"/>
        </w:trPr>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autoSpaceDN w:val="0"/>
              <w:spacing w:line="600" w:lineRule="exact"/>
              <w:jc w:val="center"/>
              <w:rPr>
                <w:rFonts w:ascii="方正仿宋_GBK" w:eastAsia="方正仿宋_GBK"/>
                <w:color w:val="000000"/>
                <w:sz w:val="28"/>
                <w:szCs w:val="28"/>
              </w:rPr>
            </w:pPr>
            <w:r w:rsidRPr="00F923E0">
              <w:rPr>
                <w:rFonts w:ascii="方正仿宋_GBK" w:hint="eastAsia"/>
                <w:color w:val="000000"/>
                <w:sz w:val="28"/>
                <w:szCs w:val="28"/>
              </w:rPr>
              <w:t>连云港</w:t>
            </w:r>
          </w:p>
        </w:tc>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widowControl/>
              <w:autoSpaceDN w:val="0"/>
              <w:spacing w:line="600" w:lineRule="exact"/>
              <w:jc w:val="center"/>
              <w:rPr>
                <w:color w:val="000000"/>
                <w:sz w:val="28"/>
                <w:szCs w:val="28"/>
              </w:rPr>
            </w:pPr>
            <w:r w:rsidRPr="00F923E0">
              <w:rPr>
                <w:color w:val="000000"/>
                <w:sz w:val="28"/>
                <w:szCs w:val="28"/>
              </w:rPr>
              <w:t>160</w:t>
            </w:r>
          </w:p>
        </w:tc>
      </w:tr>
      <w:tr w:rsidR="009F1164" w:rsidTr="00260012">
        <w:trPr>
          <w:trHeight w:val="340"/>
          <w:jc w:val="center"/>
        </w:trPr>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autoSpaceDN w:val="0"/>
              <w:spacing w:line="600" w:lineRule="exact"/>
              <w:jc w:val="center"/>
              <w:rPr>
                <w:rFonts w:ascii="方正仿宋_GBK" w:eastAsia="方正仿宋_GBK"/>
                <w:color w:val="000000"/>
                <w:sz w:val="28"/>
                <w:szCs w:val="28"/>
              </w:rPr>
            </w:pPr>
            <w:r w:rsidRPr="00F923E0">
              <w:rPr>
                <w:rFonts w:ascii="方正仿宋_GBK" w:hint="eastAsia"/>
                <w:color w:val="000000"/>
                <w:sz w:val="28"/>
                <w:szCs w:val="28"/>
              </w:rPr>
              <w:t>淮安市</w:t>
            </w:r>
          </w:p>
        </w:tc>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widowControl/>
              <w:autoSpaceDN w:val="0"/>
              <w:spacing w:line="600" w:lineRule="exact"/>
              <w:jc w:val="center"/>
              <w:rPr>
                <w:color w:val="000000"/>
                <w:sz w:val="28"/>
                <w:szCs w:val="28"/>
              </w:rPr>
            </w:pPr>
            <w:r w:rsidRPr="00F923E0">
              <w:rPr>
                <w:color w:val="000000"/>
                <w:sz w:val="28"/>
                <w:szCs w:val="28"/>
              </w:rPr>
              <w:t>130</w:t>
            </w:r>
          </w:p>
        </w:tc>
      </w:tr>
      <w:tr w:rsidR="009F1164" w:rsidTr="00260012">
        <w:trPr>
          <w:trHeight w:val="340"/>
          <w:jc w:val="center"/>
        </w:trPr>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autoSpaceDN w:val="0"/>
              <w:spacing w:line="600" w:lineRule="exact"/>
              <w:jc w:val="center"/>
              <w:rPr>
                <w:rFonts w:ascii="方正仿宋_GBK" w:eastAsia="方正仿宋_GBK"/>
                <w:color w:val="000000"/>
                <w:sz w:val="28"/>
                <w:szCs w:val="28"/>
              </w:rPr>
            </w:pPr>
            <w:r w:rsidRPr="00F923E0">
              <w:rPr>
                <w:rFonts w:ascii="方正仿宋_GBK" w:hint="eastAsia"/>
                <w:color w:val="000000"/>
                <w:sz w:val="28"/>
                <w:szCs w:val="28"/>
              </w:rPr>
              <w:t>盐城市</w:t>
            </w:r>
          </w:p>
        </w:tc>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widowControl/>
              <w:autoSpaceDN w:val="0"/>
              <w:spacing w:line="600" w:lineRule="exact"/>
              <w:jc w:val="center"/>
              <w:rPr>
                <w:color w:val="000000"/>
                <w:sz w:val="28"/>
                <w:szCs w:val="28"/>
              </w:rPr>
            </w:pPr>
            <w:r w:rsidRPr="00F923E0">
              <w:rPr>
                <w:color w:val="000000"/>
                <w:sz w:val="28"/>
                <w:szCs w:val="28"/>
              </w:rPr>
              <w:t>660</w:t>
            </w:r>
          </w:p>
        </w:tc>
      </w:tr>
      <w:tr w:rsidR="009F1164" w:rsidTr="00260012">
        <w:trPr>
          <w:trHeight w:val="340"/>
          <w:jc w:val="center"/>
        </w:trPr>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autoSpaceDN w:val="0"/>
              <w:spacing w:line="600" w:lineRule="exact"/>
              <w:jc w:val="center"/>
              <w:rPr>
                <w:rFonts w:ascii="方正仿宋_GBK" w:eastAsia="方正仿宋_GBK"/>
                <w:color w:val="000000"/>
                <w:sz w:val="28"/>
                <w:szCs w:val="28"/>
              </w:rPr>
            </w:pPr>
            <w:r w:rsidRPr="00F923E0">
              <w:rPr>
                <w:rFonts w:ascii="方正仿宋_GBK" w:hint="eastAsia"/>
                <w:color w:val="000000"/>
                <w:sz w:val="28"/>
                <w:szCs w:val="28"/>
              </w:rPr>
              <w:t>扬州市</w:t>
            </w:r>
          </w:p>
        </w:tc>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widowControl/>
              <w:autoSpaceDN w:val="0"/>
              <w:spacing w:line="600" w:lineRule="exact"/>
              <w:jc w:val="center"/>
              <w:rPr>
                <w:color w:val="000000"/>
                <w:sz w:val="28"/>
                <w:szCs w:val="28"/>
              </w:rPr>
            </w:pPr>
            <w:r w:rsidRPr="00F923E0">
              <w:rPr>
                <w:color w:val="000000"/>
                <w:sz w:val="28"/>
                <w:szCs w:val="28"/>
              </w:rPr>
              <w:t>1080</w:t>
            </w:r>
          </w:p>
        </w:tc>
      </w:tr>
      <w:tr w:rsidR="009F1164" w:rsidTr="00260012">
        <w:trPr>
          <w:trHeight w:val="340"/>
          <w:jc w:val="center"/>
        </w:trPr>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autoSpaceDN w:val="0"/>
              <w:spacing w:line="600" w:lineRule="exact"/>
              <w:jc w:val="center"/>
              <w:rPr>
                <w:rFonts w:ascii="方正仿宋_GBK" w:eastAsia="方正仿宋_GBK"/>
                <w:color w:val="000000"/>
                <w:sz w:val="28"/>
                <w:szCs w:val="28"/>
              </w:rPr>
            </w:pPr>
            <w:r w:rsidRPr="00F923E0">
              <w:rPr>
                <w:rFonts w:ascii="方正仿宋_GBK" w:hint="eastAsia"/>
                <w:color w:val="000000"/>
                <w:sz w:val="28"/>
                <w:szCs w:val="28"/>
              </w:rPr>
              <w:t>镇江市</w:t>
            </w:r>
          </w:p>
        </w:tc>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widowControl/>
              <w:autoSpaceDN w:val="0"/>
              <w:spacing w:line="600" w:lineRule="exact"/>
              <w:jc w:val="center"/>
              <w:rPr>
                <w:color w:val="000000"/>
                <w:sz w:val="28"/>
                <w:szCs w:val="28"/>
              </w:rPr>
            </w:pPr>
            <w:r w:rsidRPr="00F923E0">
              <w:rPr>
                <w:color w:val="000000"/>
                <w:sz w:val="28"/>
                <w:szCs w:val="28"/>
              </w:rPr>
              <w:t>360</w:t>
            </w:r>
          </w:p>
        </w:tc>
      </w:tr>
      <w:tr w:rsidR="009F1164" w:rsidTr="00260012">
        <w:trPr>
          <w:trHeight w:val="340"/>
          <w:jc w:val="center"/>
        </w:trPr>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autoSpaceDN w:val="0"/>
              <w:spacing w:line="600" w:lineRule="exact"/>
              <w:jc w:val="center"/>
              <w:rPr>
                <w:rFonts w:ascii="方正仿宋_GBK" w:eastAsia="方正仿宋_GBK"/>
                <w:color w:val="000000"/>
                <w:sz w:val="28"/>
                <w:szCs w:val="28"/>
              </w:rPr>
            </w:pPr>
            <w:r w:rsidRPr="00F923E0">
              <w:rPr>
                <w:rFonts w:ascii="方正仿宋_GBK" w:hint="eastAsia"/>
                <w:color w:val="000000"/>
                <w:sz w:val="28"/>
                <w:szCs w:val="28"/>
              </w:rPr>
              <w:t>泰州市</w:t>
            </w:r>
          </w:p>
        </w:tc>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widowControl/>
              <w:autoSpaceDN w:val="0"/>
              <w:spacing w:line="600" w:lineRule="exact"/>
              <w:jc w:val="center"/>
              <w:rPr>
                <w:color w:val="000000"/>
                <w:sz w:val="28"/>
                <w:szCs w:val="28"/>
              </w:rPr>
            </w:pPr>
            <w:r w:rsidRPr="00F923E0">
              <w:rPr>
                <w:color w:val="000000"/>
                <w:sz w:val="28"/>
                <w:szCs w:val="28"/>
              </w:rPr>
              <w:t>810</w:t>
            </w:r>
          </w:p>
        </w:tc>
      </w:tr>
      <w:tr w:rsidR="009F1164" w:rsidTr="00260012">
        <w:trPr>
          <w:trHeight w:val="340"/>
          <w:jc w:val="center"/>
        </w:trPr>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autoSpaceDN w:val="0"/>
              <w:spacing w:line="600" w:lineRule="exact"/>
              <w:jc w:val="center"/>
              <w:rPr>
                <w:rFonts w:ascii="方正仿宋_GBK" w:eastAsia="方正仿宋_GBK"/>
                <w:color w:val="000000"/>
                <w:sz w:val="28"/>
                <w:szCs w:val="28"/>
              </w:rPr>
            </w:pPr>
            <w:r w:rsidRPr="00F923E0">
              <w:rPr>
                <w:rFonts w:ascii="方正仿宋_GBK" w:hint="eastAsia"/>
                <w:color w:val="000000"/>
                <w:sz w:val="28"/>
                <w:szCs w:val="28"/>
              </w:rPr>
              <w:t>宿迁市</w:t>
            </w:r>
          </w:p>
        </w:tc>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widowControl/>
              <w:autoSpaceDN w:val="0"/>
              <w:spacing w:line="600" w:lineRule="exact"/>
              <w:jc w:val="center"/>
              <w:rPr>
                <w:color w:val="000000"/>
                <w:sz w:val="28"/>
                <w:szCs w:val="28"/>
              </w:rPr>
            </w:pPr>
            <w:r w:rsidRPr="00F923E0">
              <w:rPr>
                <w:color w:val="000000"/>
                <w:sz w:val="28"/>
                <w:szCs w:val="28"/>
              </w:rPr>
              <w:t>150</w:t>
            </w:r>
          </w:p>
        </w:tc>
      </w:tr>
      <w:tr w:rsidR="009F1164" w:rsidTr="00260012">
        <w:trPr>
          <w:trHeight w:val="340"/>
          <w:jc w:val="center"/>
        </w:trPr>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autoSpaceDN w:val="0"/>
              <w:spacing w:line="600" w:lineRule="exact"/>
              <w:jc w:val="center"/>
              <w:rPr>
                <w:rFonts w:ascii="方正仿宋_GBK" w:eastAsia="方正仿宋_GBK"/>
                <w:b/>
                <w:color w:val="000000"/>
                <w:sz w:val="28"/>
                <w:szCs w:val="28"/>
              </w:rPr>
            </w:pPr>
            <w:r w:rsidRPr="00F923E0">
              <w:rPr>
                <w:rFonts w:ascii="方正仿宋_GBK" w:hint="eastAsia"/>
                <w:b/>
                <w:color w:val="000000"/>
                <w:sz w:val="28"/>
                <w:szCs w:val="28"/>
              </w:rPr>
              <w:t>合</w:t>
            </w:r>
            <w:r w:rsidRPr="00F923E0">
              <w:rPr>
                <w:rFonts w:ascii="方正仿宋_GBK" w:hint="eastAsia"/>
                <w:b/>
                <w:color w:val="000000"/>
                <w:sz w:val="28"/>
                <w:szCs w:val="28"/>
              </w:rPr>
              <w:t xml:space="preserve">  </w:t>
            </w:r>
            <w:r w:rsidRPr="00F923E0">
              <w:rPr>
                <w:rFonts w:ascii="方正仿宋_GBK" w:hint="eastAsia"/>
                <w:b/>
                <w:color w:val="000000"/>
                <w:sz w:val="28"/>
                <w:szCs w:val="28"/>
              </w:rPr>
              <w:t>计</w:t>
            </w:r>
          </w:p>
        </w:tc>
        <w:tc>
          <w:tcPr>
            <w:tcW w:w="4050"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widowControl/>
              <w:autoSpaceDN w:val="0"/>
              <w:spacing w:line="600" w:lineRule="exact"/>
              <w:jc w:val="center"/>
              <w:rPr>
                <w:b/>
                <w:color w:val="000000"/>
                <w:sz w:val="28"/>
                <w:szCs w:val="28"/>
              </w:rPr>
            </w:pPr>
            <w:r w:rsidRPr="00F923E0">
              <w:rPr>
                <w:b/>
                <w:color w:val="000000"/>
                <w:sz w:val="28"/>
                <w:szCs w:val="28"/>
              </w:rPr>
              <w:t>12080</w:t>
            </w:r>
          </w:p>
        </w:tc>
      </w:tr>
    </w:tbl>
    <w:p w:rsidR="009F1164" w:rsidRDefault="009F1164" w:rsidP="009F1164">
      <w:pPr>
        <w:rPr>
          <w:rFonts w:ascii="黑体" w:eastAsia="黑体" w:hAnsi="黑体" w:hint="eastAsia"/>
          <w:color w:val="000000"/>
          <w:szCs w:val="32"/>
        </w:rPr>
      </w:pPr>
    </w:p>
    <w:p w:rsidR="009F1164" w:rsidRDefault="009F1164" w:rsidP="009F1164">
      <w:pPr>
        <w:rPr>
          <w:rFonts w:ascii="黑体" w:eastAsia="黑体" w:hAnsi="黑体" w:hint="eastAsia"/>
          <w:color w:val="000000"/>
          <w:szCs w:val="32"/>
        </w:rPr>
      </w:pPr>
    </w:p>
    <w:p w:rsidR="009F1164" w:rsidRDefault="009F1164" w:rsidP="009F1164">
      <w:pPr>
        <w:rPr>
          <w:rFonts w:ascii="黑体" w:eastAsia="黑体" w:hAnsi="黑体" w:hint="eastAsia"/>
          <w:color w:val="000000"/>
          <w:szCs w:val="32"/>
        </w:rPr>
      </w:pPr>
    </w:p>
    <w:p w:rsidR="009F1164" w:rsidRDefault="009F1164" w:rsidP="009F1164">
      <w:pPr>
        <w:rPr>
          <w:rFonts w:ascii="黑体" w:eastAsia="黑体" w:hAnsi="黑体" w:hint="eastAsia"/>
          <w:color w:val="000000"/>
          <w:szCs w:val="32"/>
        </w:rPr>
      </w:pPr>
    </w:p>
    <w:p w:rsidR="009F1164" w:rsidRDefault="009F1164" w:rsidP="009F1164">
      <w:pPr>
        <w:rPr>
          <w:rFonts w:ascii="黑体" w:eastAsia="黑体" w:hAnsi="黑体" w:hint="eastAsia"/>
          <w:color w:val="000000"/>
          <w:szCs w:val="32"/>
        </w:rPr>
      </w:pPr>
    </w:p>
    <w:p w:rsidR="009F1164" w:rsidRDefault="009F1164" w:rsidP="009F1164">
      <w:pPr>
        <w:rPr>
          <w:rFonts w:ascii="黑体" w:eastAsia="黑体" w:hAnsi="黑体" w:hint="eastAsia"/>
          <w:color w:val="000000"/>
          <w:szCs w:val="32"/>
        </w:rPr>
      </w:pPr>
    </w:p>
    <w:p w:rsidR="009F1164" w:rsidRDefault="009F1164" w:rsidP="009F1164">
      <w:pPr>
        <w:rPr>
          <w:rFonts w:ascii="黑体" w:eastAsia="黑体" w:hAnsi="黑体" w:hint="eastAsia"/>
          <w:color w:val="000000"/>
          <w:szCs w:val="32"/>
        </w:rPr>
      </w:pPr>
    </w:p>
    <w:p w:rsidR="009F1164" w:rsidRDefault="009F1164" w:rsidP="009F1164">
      <w:pPr>
        <w:tabs>
          <w:tab w:val="left" w:pos="1442"/>
        </w:tabs>
        <w:spacing w:line="590" w:lineRule="exact"/>
        <w:jc w:val="left"/>
        <w:rPr>
          <w:rFonts w:ascii="黑体" w:eastAsia="黑体" w:hAnsi="黑体" w:hint="eastAsia"/>
          <w:color w:val="000000"/>
          <w:szCs w:val="32"/>
        </w:rPr>
      </w:pPr>
    </w:p>
    <w:p w:rsidR="009F1164" w:rsidRPr="009F1164" w:rsidRDefault="009F1164" w:rsidP="009F1164">
      <w:pPr>
        <w:tabs>
          <w:tab w:val="left" w:pos="1442"/>
        </w:tabs>
        <w:spacing w:line="590" w:lineRule="exact"/>
        <w:jc w:val="left"/>
        <w:rPr>
          <w:sz w:val="28"/>
          <w:szCs w:val="28"/>
        </w:rPr>
      </w:pPr>
      <w:r w:rsidRPr="00F923E0">
        <w:rPr>
          <w:rFonts w:ascii="黑体" w:eastAsia="黑体" w:hAnsi="黑体" w:hint="eastAsia"/>
          <w:color w:val="000000"/>
          <w:sz w:val="32"/>
          <w:szCs w:val="32"/>
        </w:rPr>
        <w:lastRenderedPageBreak/>
        <w:t>附件2</w:t>
      </w:r>
    </w:p>
    <w:p w:rsidR="009F1164" w:rsidRDefault="009F1164" w:rsidP="009F1164">
      <w:pPr>
        <w:spacing w:line="700" w:lineRule="exact"/>
        <w:jc w:val="center"/>
        <w:rPr>
          <w:rFonts w:ascii="方正小标宋_GBK" w:eastAsia="方正小标宋_GBK" w:hAnsi="??" w:cs="宋体" w:hint="eastAsia"/>
          <w:bCs/>
          <w:color w:val="000000"/>
          <w:kern w:val="0"/>
          <w:sz w:val="44"/>
          <w:szCs w:val="44"/>
        </w:rPr>
      </w:pPr>
      <w:r>
        <w:rPr>
          <w:rFonts w:ascii="方正小标宋_GBK" w:eastAsia="方正小标宋_GBK" w:hAnsi="??" w:cs="宋体" w:hint="eastAsia"/>
          <w:bCs/>
          <w:color w:val="000000"/>
          <w:sz w:val="44"/>
          <w:szCs w:val="44"/>
        </w:rPr>
        <w:t>2016年常州市省高新技术产品</w:t>
      </w:r>
    </w:p>
    <w:p w:rsidR="009F1164" w:rsidRDefault="009F1164" w:rsidP="009F1164">
      <w:pPr>
        <w:spacing w:line="700" w:lineRule="exact"/>
        <w:jc w:val="center"/>
        <w:rPr>
          <w:rFonts w:ascii="方正小标宋_GBK" w:eastAsia="方正小标宋_GBK" w:hAnsi="宋体" w:cs="宋体" w:hint="eastAsia"/>
          <w:color w:val="000000"/>
          <w:sz w:val="44"/>
          <w:szCs w:val="44"/>
        </w:rPr>
      </w:pPr>
      <w:r>
        <w:rPr>
          <w:rFonts w:ascii="方正小标宋_GBK" w:eastAsia="方正小标宋_GBK" w:hAnsi="??" w:cs="宋体" w:hint="eastAsia"/>
          <w:bCs/>
          <w:color w:val="000000"/>
          <w:sz w:val="44"/>
          <w:szCs w:val="44"/>
        </w:rPr>
        <w:t>申报限额</w:t>
      </w:r>
      <w:r>
        <w:rPr>
          <w:rFonts w:ascii="方正小标宋_GBK" w:eastAsia="方正小标宋_GBK" w:hAnsi="宋体" w:cs="宋体" w:hint="eastAsia"/>
          <w:color w:val="000000"/>
          <w:sz w:val="44"/>
          <w:szCs w:val="44"/>
        </w:rPr>
        <w:t>分配表</w:t>
      </w:r>
    </w:p>
    <w:p w:rsidR="009F1164" w:rsidRPr="00F923E0" w:rsidRDefault="009F1164" w:rsidP="009F1164">
      <w:pPr>
        <w:ind w:right="320"/>
        <w:jc w:val="center"/>
        <w:rPr>
          <w:rFonts w:ascii="方正仿宋_GBK" w:eastAsia="方正仿宋_GBK" w:hint="eastAsia"/>
          <w:color w:val="000000"/>
          <w:sz w:val="28"/>
          <w:szCs w:val="28"/>
        </w:rPr>
      </w:pPr>
      <w:r>
        <w:rPr>
          <w:rFonts w:ascii="方正仿宋_GBK" w:hint="eastAsia"/>
          <w:color w:val="000000"/>
          <w:szCs w:val="32"/>
        </w:rPr>
        <w:t xml:space="preserve">                                 </w:t>
      </w:r>
      <w:r w:rsidRPr="00F923E0">
        <w:rPr>
          <w:rFonts w:ascii="方正仿宋_GBK" w:hint="eastAsia"/>
          <w:color w:val="000000"/>
          <w:sz w:val="28"/>
          <w:szCs w:val="28"/>
        </w:rPr>
        <w:t xml:space="preserve"> </w:t>
      </w:r>
      <w:r>
        <w:rPr>
          <w:rFonts w:ascii="方正仿宋_GBK" w:hint="eastAsia"/>
          <w:color w:val="000000"/>
          <w:sz w:val="28"/>
          <w:szCs w:val="28"/>
        </w:rPr>
        <w:t xml:space="preserve">                </w:t>
      </w:r>
      <w:r w:rsidRPr="00F923E0">
        <w:rPr>
          <w:rFonts w:ascii="方正仿宋_GBK" w:hint="eastAsia"/>
          <w:color w:val="000000"/>
          <w:sz w:val="28"/>
          <w:szCs w:val="28"/>
        </w:rPr>
        <w:t>单位：项</w:t>
      </w:r>
    </w:p>
    <w:tbl>
      <w:tblPr>
        <w:tblW w:w="0" w:type="auto"/>
        <w:jc w:val="center"/>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433"/>
        <w:gridCol w:w="3667"/>
      </w:tblGrid>
      <w:tr w:rsidR="009F1164" w:rsidRPr="00F923E0" w:rsidTr="00260012">
        <w:trPr>
          <w:trHeight w:val="737"/>
          <w:jc w:val="center"/>
        </w:trPr>
        <w:tc>
          <w:tcPr>
            <w:tcW w:w="4433"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autoSpaceDN w:val="0"/>
              <w:jc w:val="center"/>
              <w:rPr>
                <w:rFonts w:ascii="方正黑体_GBK" w:eastAsia="方正黑体_GBK"/>
                <w:color w:val="000000"/>
                <w:sz w:val="28"/>
                <w:szCs w:val="28"/>
              </w:rPr>
            </w:pPr>
            <w:r w:rsidRPr="00F923E0">
              <w:rPr>
                <w:rFonts w:ascii="方正黑体_GBK" w:eastAsia="方正黑体_GBK" w:hint="eastAsia"/>
                <w:color w:val="000000"/>
                <w:sz w:val="28"/>
                <w:szCs w:val="28"/>
              </w:rPr>
              <w:t>地  区</w:t>
            </w:r>
          </w:p>
        </w:tc>
        <w:tc>
          <w:tcPr>
            <w:tcW w:w="3667"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widowControl/>
              <w:autoSpaceDN w:val="0"/>
              <w:jc w:val="center"/>
              <w:outlineLvl w:val="0"/>
              <w:rPr>
                <w:rFonts w:ascii="方正黑体_GBK" w:eastAsia="方正黑体_GBK"/>
                <w:color w:val="000000"/>
                <w:sz w:val="28"/>
                <w:szCs w:val="28"/>
              </w:rPr>
            </w:pPr>
            <w:r w:rsidRPr="00F923E0">
              <w:rPr>
                <w:rFonts w:ascii="方正黑体_GBK" w:eastAsia="方正黑体_GBK" w:hint="eastAsia"/>
                <w:color w:val="000000"/>
                <w:sz w:val="28"/>
                <w:szCs w:val="28"/>
              </w:rPr>
              <w:t>申报名额</w:t>
            </w:r>
          </w:p>
        </w:tc>
      </w:tr>
      <w:tr w:rsidR="009F1164" w:rsidRPr="00F923E0" w:rsidTr="00260012">
        <w:trPr>
          <w:trHeight w:val="737"/>
          <w:jc w:val="center"/>
        </w:trPr>
        <w:tc>
          <w:tcPr>
            <w:tcW w:w="4433" w:type="dxa"/>
            <w:tcBorders>
              <w:top w:val="single" w:sz="4" w:space="0" w:color="000000"/>
              <w:left w:val="single" w:sz="4" w:space="0" w:color="000000"/>
              <w:bottom w:val="single" w:sz="4" w:space="0" w:color="000000"/>
              <w:right w:val="single" w:sz="4" w:space="0" w:color="000000"/>
            </w:tcBorders>
          </w:tcPr>
          <w:p w:rsidR="009F1164" w:rsidRPr="00F923E0" w:rsidRDefault="009F1164" w:rsidP="00260012">
            <w:pPr>
              <w:autoSpaceDE w:val="0"/>
              <w:autoSpaceDN w:val="0"/>
              <w:snapToGrid w:val="0"/>
              <w:spacing w:line="590" w:lineRule="atLeast"/>
              <w:jc w:val="center"/>
              <w:rPr>
                <w:rFonts w:eastAsia="方正仿宋_GBK"/>
                <w:sz w:val="28"/>
                <w:szCs w:val="28"/>
              </w:rPr>
            </w:pPr>
            <w:r w:rsidRPr="00F923E0">
              <w:rPr>
                <w:rFonts w:hint="eastAsia"/>
                <w:sz w:val="28"/>
                <w:szCs w:val="28"/>
              </w:rPr>
              <w:t>溧阳市</w:t>
            </w:r>
          </w:p>
        </w:tc>
        <w:tc>
          <w:tcPr>
            <w:tcW w:w="3667" w:type="dxa"/>
            <w:tcBorders>
              <w:top w:val="single" w:sz="4" w:space="0" w:color="000000"/>
              <w:left w:val="single" w:sz="4" w:space="0" w:color="000000"/>
              <w:bottom w:val="single" w:sz="4" w:space="0" w:color="000000"/>
              <w:right w:val="single" w:sz="4" w:space="0" w:color="000000"/>
            </w:tcBorders>
          </w:tcPr>
          <w:p w:rsidR="009F1164" w:rsidRPr="00F923E0" w:rsidRDefault="009F1164" w:rsidP="00260012">
            <w:pPr>
              <w:autoSpaceDE w:val="0"/>
              <w:autoSpaceDN w:val="0"/>
              <w:snapToGrid w:val="0"/>
              <w:spacing w:line="590" w:lineRule="atLeast"/>
              <w:jc w:val="center"/>
              <w:rPr>
                <w:rFonts w:eastAsia="方正仿宋_GBK"/>
                <w:sz w:val="28"/>
                <w:szCs w:val="28"/>
              </w:rPr>
            </w:pPr>
            <w:r w:rsidRPr="00F923E0">
              <w:rPr>
                <w:sz w:val="28"/>
                <w:szCs w:val="28"/>
              </w:rPr>
              <w:t>80</w:t>
            </w:r>
          </w:p>
        </w:tc>
      </w:tr>
      <w:tr w:rsidR="009F1164" w:rsidRPr="00F923E0" w:rsidTr="00260012">
        <w:trPr>
          <w:trHeight w:val="737"/>
          <w:jc w:val="center"/>
        </w:trPr>
        <w:tc>
          <w:tcPr>
            <w:tcW w:w="4433" w:type="dxa"/>
            <w:tcBorders>
              <w:top w:val="single" w:sz="4" w:space="0" w:color="000000"/>
              <w:left w:val="single" w:sz="4" w:space="0" w:color="000000"/>
              <w:bottom w:val="single" w:sz="4" w:space="0" w:color="000000"/>
              <w:right w:val="single" w:sz="4" w:space="0" w:color="000000"/>
            </w:tcBorders>
          </w:tcPr>
          <w:p w:rsidR="009F1164" w:rsidRPr="00F923E0" w:rsidRDefault="009F1164" w:rsidP="00260012">
            <w:pPr>
              <w:autoSpaceDE w:val="0"/>
              <w:autoSpaceDN w:val="0"/>
              <w:snapToGrid w:val="0"/>
              <w:spacing w:line="590" w:lineRule="atLeast"/>
              <w:jc w:val="center"/>
              <w:rPr>
                <w:rFonts w:eastAsia="方正仿宋_GBK"/>
                <w:sz w:val="28"/>
                <w:szCs w:val="28"/>
              </w:rPr>
            </w:pPr>
            <w:r w:rsidRPr="00F923E0">
              <w:rPr>
                <w:rFonts w:hint="eastAsia"/>
                <w:sz w:val="28"/>
                <w:szCs w:val="28"/>
              </w:rPr>
              <w:t>金坛区</w:t>
            </w:r>
          </w:p>
        </w:tc>
        <w:tc>
          <w:tcPr>
            <w:tcW w:w="3667" w:type="dxa"/>
            <w:tcBorders>
              <w:top w:val="single" w:sz="4" w:space="0" w:color="000000"/>
              <w:left w:val="single" w:sz="4" w:space="0" w:color="000000"/>
              <w:bottom w:val="single" w:sz="4" w:space="0" w:color="000000"/>
              <w:right w:val="single" w:sz="4" w:space="0" w:color="000000"/>
            </w:tcBorders>
          </w:tcPr>
          <w:p w:rsidR="009F1164" w:rsidRPr="00F923E0" w:rsidRDefault="009F1164" w:rsidP="00260012">
            <w:pPr>
              <w:autoSpaceDE w:val="0"/>
              <w:autoSpaceDN w:val="0"/>
              <w:snapToGrid w:val="0"/>
              <w:spacing w:line="590" w:lineRule="atLeast"/>
              <w:jc w:val="center"/>
              <w:rPr>
                <w:rFonts w:eastAsia="方正仿宋_GBK"/>
                <w:sz w:val="28"/>
                <w:szCs w:val="28"/>
              </w:rPr>
            </w:pPr>
            <w:r w:rsidRPr="00F923E0">
              <w:rPr>
                <w:sz w:val="28"/>
                <w:szCs w:val="28"/>
              </w:rPr>
              <w:t>70</w:t>
            </w:r>
          </w:p>
        </w:tc>
      </w:tr>
      <w:tr w:rsidR="009F1164" w:rsidRPr="00F923E0" w:rsidTr="00260012">
        <w:trPr>
          <w:trHeight w:val="737"/>
          <w:jc w:val="center"/>
        </w:trPr>
        <w:tc>
          <w:tcPr>
            <w:tcW w:w="4433" w:type="dxa"/>
            <w:tcBorders>
              <w:top w:val="single" w:sz="4" w:space="0" w:color="000000"/>
              <w:left w:val="single" w:sz="4" w:space="0" w:color="000000"/>
              <w:bottom w:val="single" w:sz="4" w:space="0" w:color="000000"/>
              <w:right w:val="single" w:sz="4" w:space="0" w:color="000000"/>
            </w:tcBorders>
          </w:tcPr>
          <w:p w:rsidR="009F1164" w:rsidRPr="00F923E0" w:rsidRDefault="009F1164" w:rsidP="00260012">
            <w:pPr>
              <w:autoSpaceDE w:val="0"/>
              <w:autoSpaceDN w:val="0"/>
              <w:snapToGrid w:val="0"/>
              <w:spacing w:line="590" w:lineRule="atLeast"/>
              <w:ind w:firstLineChars="200" w:firstLine="560"/>
              <w:rPr>
                <w:rFonts w:eastAsia="方正仿宋_GBK"/>
                <w:sz w:val="28"/>
                <w:szCs w:val="28"/>
              </w:rPr>
            </w:pPr>
            <w:r w:rsidRPr="00F923E0">
              <w:rPr>
                <w:rFonts w:hint="eastAsia"/>
                <w:sz w:val="28"/>
                <w:szCs w:val="28"/>
              </w:rPr>
              <w:t>常州市科技局</w:t>
            </w:r>
          </w:p>
        </w:tc>
        <w:tc>
          <w:tcPr>
            <w:tcW w:w="3667" w:type="dxa"/>
            <w:tcBorders>
              <w:top w:val="single" w:sz="4" w:space="0" w:color="000000"/>
              <w:left w:val="single" w:sz="4" w:space="0" w:color="000000"/>
              <w:bottom w:val="single" w:sz="4" w:space="0" w:color="000000"/>
              <w:right w:val="single" w:sz="4" w:space="0" w:color="000000"/>
            </w:tcBorders>
          </w:tcPr>
          <w:p w:rsidR="009F1164" w:rsidRPr="00F923E0" w:rsidRDefault="009F1164" w:rsidP="00260012">
            <w:pPr>
              <w:autoSpaceDE w:val="0"/>
              <w:autoSpaceDN w:val="0"/>
              <w:snapToGrid w:val="0"/>
              <w:spacing w:line="590" w:lineRule="atLeast"/>
              <w:jc w:val="center"/>
              <w:rPr>
                <w:rFonts w:eastAsia="方正仿宋_GBK"/>
                <w:sz w:val="28"/>
                <w:szCs w:val="28"/>
              </w:rPr>
            </w:pPr>
            <w:r w:rsidRPr="00F923E0">
              <w:rPr>
                <w:sz w:val="28"/>
                <w:szCs w:val="28"/>
              </w:rPr>
              <w:t>460</w:t>
            </w:r>
          </w:p>
        </w:tc>
      </w:tr>
      <w:tr w:rsidR="009F1164" w:rsidRPr="00F923E0" w:rsidTr="00260012">
        <w:trPr>
          <w:trHeight w:val="737"/>
          <w:jc w:val="center"/>
        </w:trPr>
        <w:tc>
          <w:tcPr>
            <w:tcW w:w="4433" w:type="dxa"/>
            <w:tcBorders>
              <w:top w:val="single" w:sz="4" w:space="0" w:color="000000"/>
              <w:left w:val="single" w:sz="4" w:space="0" w:color="000000"/>
              <w:bottom w:val="single" w:sz="4" w:space="0" w:color="000000"/>
              <w:right w:val="single" w:sz="4" w:space="0" w:color="000000"/>
            </w:tcBorders>
          </w:tcPr>
          <w:p w:rsidR="009F1164" w:rsidRPr="00F923E0" w:rsidRDefault="009F1164" w:rsidP="00260012">
            <w:pPr>
              <w:autoSpaceDE w:val="0"/>
              <w:autoSpaceDN w:val="0"/>
              <w:snapToGrid w:val="0"/>
              <w:spacing w:line="590" w:lineRule="atLeast"/>
              <w:ind w:firstLine="624"/>
              <w:rPr>
                <w:rFonts w:eastAsia="方正仿宋_GBK"/>
                <w:sz w:val="28"/>
                <w:szCs w:val="28"/>
              </w:rPr>
            </w:pPr>
            <w:r w:rsidRPr="00F923E0">
              <w:rPr>
                <w:rFonts w:hint="eastAsia"/>
                <w:sz w:val="28"/>
                <w:szCs w:val="28"/>
              </w:rPr>
              <w:t>其中：武进区</w:t>
            </w:r>
          </w:p>
        </w:tc>
        <w:tc>
          <w:tcPr>
            <w:tcW w:w="3667" w:type="dxa"/>
            <w:tcBorders>
              <w:top w:val="single" w:sz="4" w:space="0" w:color="000000"/>
              <w:left w:val="single" w:sz="4" w:space="0" w:color="000000"/>
              <w:bottom w:val="single" w:sz="4" w:space="0" w:color="000000"/>
              <w:right w:val="single" w:sz="4" w:space="0" w:color="000000"/>
            </w:tcBorders>
          </w:tcPr>
          <w:p w:rsidR="009F1164" w:rsidRPr="00F923E0" w:rsidRDefault="009F1164" w:rsidP="00260012">
            <w:pPr>
              <w:autoSpaceDE w:val="0"/>
              <w:autoSpaceDN w:val="0"/>
              <w:snapToGrid w:val="0"/>
              <w:spacing w:line="590" w:lineRule="atLeast"/>
              <w:jc w:val="center"/>
              <w:rPr>
                <w:rFonts w:eastAsia="方正仿宋_GBK"/>
                <w:sz w:val="28"/>
                <w:szCs w:val="28"/>
              </w:rPr>
            </w:pPr>
            <w:r w:rsidRPr="00F923E0">
              <w:rPr>
                <w:sz w:val="28"/>
                <w:szCs w:val="28"/>
              </w:rPr>
              <w:t>160</w:t>
            </w:r>
          </w:p>
        </w:tc>
      </w:tr>
      <w:tr w:rsidR="009F1164" w:rsidRPr="00F923E0" w:rsidTr="00260012">
        <w:trPr>
          <w:trHeight w:val="737"/>
          <w:jc w:val="center"/>
        </w:trPr>
        <w:tc>
          <w:tcPr>
            <w:tcW w:w="4433" w:type="dxa"/>
            <w:tcBorders>
              <w:top w:val="single" w:sz="4" w:space="0" w:color="000000"/>
              <w:left w:val="single" w:sz="4" w:space="0" w:color="000000"/>
              <w:bottom w:val="single" w:sz="4" w:space="0" w:color="000000"/>
              <w:right w:val="single" w:sz="4" w:space="0" w:color="000000"/>
            </w:tcBorders>
          </w:tcPr>
          <w:p w:rsidR="009F1164" w:rsidRPr="00F923E0" w:rsidRDefault="009F1164" w:rsidP="00260012">
            <w:pPr>
              <w:autoSpaceDE w:val="0"/>
              <w:autoSpaceDN w:val="0"/>
              <w:snapToGrid w:val="0"/>
              <w:spacing w:line="590" w:lineRule="atLeast"/>
              <w:ind w:firstLineChars="495" w:firstLine="1386"/>
              <w:rPr>
                <w:rFonts w:eastAsia="方正仿宋_GBK"/>
                <w:sz w:val="28"/>
                <w:szCs w:val="28"/>
              </w:rPr>
            </w:pPr>
            <w:r w:rsidRPr="00F923E0">
              <w:rPr>
                <w:rFonts w:hint="eastAsia"/>
                <w:sz w:val="28"/>
                <w:szCs w:val="28"/>
              </w:rPr>
              <w:t>经济开发区</w:t>
            </w:r>
          </w:p>
        </w:tc>
        <w:tc>
          <w:tcPr>
            <w:tcW w:w="3667" w:type="dxa"/>
            <w:tcBorders>
              <w:top w:val="single" w:sz="4" w:space="0" w:color="000000"/>
              <w:left w:val="single" w:sz="4" w:space="0" w:color="000000"/>
              <w:bottom w:val="single" w:sz="4" w:space="0" w:color="000000"/>
              <w:right w:val="single" w:sz="4" w:space="0" w:color="000000"/>
            </w:tcBorders>
          </w:tcPr>
          <w:p w:rsidR="009F1164" w:rsidRPr="00F923E0" w:rsidRDefault="009F1164" w:rsidP="00260012">
            <w:pPr>
              <w:autoSpaceDE w:val="0"/>
              <w:autoSpaceDN w:val="0"/>
              <w:snapToGrid w:val="0"/>
              <w:spacing w:line="590" w:lineRule="atLeast"/>
              <w:jc w:val="center"/>
              <w:rPr>
                <w:rFonts w:eastAsia="方正仿宋_GBK"/>
                <w:sz w:val="28"/>
                <w:szCs w:val="28"/>
              </w:rPr>
            </w:pPr>
            <w:r w:rsidRPr="00F923E0">
              <w:rPr>
                <w:sz w:val="28"/>
                <w:szCs w:val="28"/>
              </w:rPr>
              <w:t>100</w:t>
            </w:r>
          </w:p>
        </w:tc>
      </w:tr>
      <w:tr w:rsidR="009F1164" w:rsidRPr="00F923E0" w:rsidTr="00260012">
        <w:trPr>
          <w:trHeight w:val="737"/>
          <w:jc w:val="center"/>
        </w:trPr>
        <w:tc>
          <w:tcPr>
            <w:tcW w:w="4433" w:type="dxa"/>
            <w:tcBorders>
              <w:top w:val="single" w:sz="4" w:space="0" w:color="000000"/>
              <w:left w:val="single" w:sz="4" w:space="0" w:color="000000"/>
              <w:bottom w:val="single" w:sz="4" w:space="0" w:color="000000"/>
              <w:right w:val="single" w:sz="4" w:space="0" w:color="000000"/>
            </w:tcBorders>
          </w:tcPr>
          <w:p w:rsidR="009F1164" w:rsidRPr="00F923E0" w:rsidRDefault="009F1164" w:rsidP="00260012">
            <w:pPr>
              <w:autoSpaceDE w:val="0"/>
              <w:autoSpaceDN w:val="0"/>
              <w:snapToGrid w:val="0"/>
              <w:spacing w:line="590" w:lineRule="atLeast"/>
              <w:ind w:firstLineChars="495" w:firstLine="1386"/>
              <w:rPr>
                <w:rFonts w:eastAsia="方正仿宋_GBK"/>
                <w:sz w:val="28"/>
                <w:szCs w:val="28"/>
              </w:rPr>
            </w:pPr>
            <w:r w:rsidRPr="00F923E0">
              <w:rPr>
                <w:rFonts w:hint="eastAsia"/>
                <w:sz w:val="28"/>
                <w:szCs w:val="28"/>
              </w:rPr>
              <w:t>天宁区</w:t>
            </w:r>
          </w:p>
        </w:tc>
        <w:tc>
          <w:tcPr>
            <w:tcW w:w="3667" w:type="dxa"/>
            <w:tcBorders>
              <w:top w:val="single" w:sz="4" w:space="0" w:color="000000"/>
              <w:left w:val="single" w:sz="4" w:space="0" w:color="000000"/>
              <w:bottom w:val="single" w:sz="4" w:space="0" w:color="000000"/>
              <w:right w:val="single" w:sz="4" w:space="0" w:color="000000"/>
            </w:tcBorders>
          </w:tcPr>
          <w:p w:rsidR="009F1164" w:rsidRPr="00F923E0" w:rsidRDefault="009F1164" w:rsidP="00260012">
            <w:pPr>
              <w:autoSpaceDE w:val="0"/>
              <w:autoSpaceDN w:val="0"/>
              <w:snapToGrid w:val="0"/>
              <w:spacing w:line="590" w:lineRule="atLeast"/>
              <w:jc w:val="center"/>
              <w:rPr>
                <w:rFonts w:eastAsia="方正仿宋_GBK"/>
                <w:sz w:val="28"/>
                <w:szCs w:val="28"/>
              </w:rPr>
            </w:pPr>
            <w:r w:rsidRPr="00F923E0">
              <w:rPr>
                <w:sz w:val="28"/>
                <w:szCs w:val="28"/>
              </w:rPr>
              <w:t>80</w:t>
            </w:r>
          </w:p>
        </w:tc>
      </w:tr>
      <w:tr w:rsidR="009F1164" w:rsidRPr="00F923E0" w:rsidTr="00260012">
        <w:trPr>
          <w:trHeight w:val="737"/>
          <w:jc w:val="center"/>
        </w:trPr>
        <w:tc>
          <w:tcPr>
            <w:tcW w:w="4433" w:type="dxa"/>
            <w:tcBorders>
              <w:top w:val="single" w:sz="4" w:space="0" w:color="000000"/>
              <w:left w:val="single" w:sz="4" w:space="0" w:color="000000"/>
              <w:bottom w:val="single" w:sz="4" w:space="0" w:color="000000"/>
              <w:right w:val="single" w:sz="4" w:space="0" w:color="000000"/>
            </w:tcBorders>
          </w:tcPr>
          <w:p w:rsidR="009F1164" w:rsidRPr="00F923E0" w:rsidRDefault="009F1164" w:rsidP="00260012">
            <w:pPr>
              <w:autoSpaceDE w:val="0"/>
              <w:autoSpaceDN w:val="0"/>
              <w:snapToGrid w:val="0"/>
              <w:spacing w:line="590" w:lineRule="atLeast"/>
              <w:ind w:firstLineChars="495" w:firstLine="1386"/>
              <w:rPr>
                <w:rFonts w:eastAsia="方正仿宋_GBK"/>
                <w:sz w:val="28"/>
                <w:szCs w:val="28"/>
              </w:rPr>
            </w:pPr>
            <w:r w:rsidRPr="00F923E0">
              <w:rPr>
                <w:rFonts w:hint="eastAsia"/>
                <w:sz w:val="28"/>
                <w:szCs w:val="28"/>
              </w:rPr>
              <w:t>钟楼区</w:t>
            </w:r>
          </w:p>
        </w:tc>
        <w:tc>
          <w:tcPr>
            <w:tcW w:w="3667" w:type="dxa"/>
            <w:tcBorders>
              <w:top w:val="single" w:sz="4" w:space="0" w:color="000000"/>
              <w:left w:val="single" w:sz="4" w:space="0" w:color="000000"/>
              <w:bottom w:val="single" w:sz="4" w:space="0" w:color="000000"/>
              <w:right w:val="single" w:sz="4" w:space="0" w:color="000000"/>
            </w:tcBorders>
          </w:tcPr>
          <w:p w:rsidR="009F1164" w:rsidRPr="00F923E0" w:rsidRDefault="009F1164" w:rsidP="00260012">
            <w:pPr>
              <w:autoSpaceDE w:val="0"/>
              <w:autoSpaceDN w:val="0"/>
              <w:snapToGrid w:val="0"/>
              <w:spacing w:line="590" w:lineRule="atLeast"/>
              <w:jc w:val="center"/>
              <w:rPr>
                <w:rFonts w:eastAsia="方正仿宋_GBK"/>
                <w:sz w:val="28"/>
                <w:szCs w:val="28"/>
              </w:rPr>
            </w:pPr>
            <w:r w:rsidRPr="00F923E0">
              <w:rPr>
                <w:sz w:val="28"/>
                <w:szCs w:val="28"/>
              </w:rPr>
              <w:t>120</w:t>
            </w:r>
          </w:p>
        </w:tc>
      </w:tr>
      <w:tr w:rsidR="009F1164" w:rsidRPr="00F923E0" w:rsidTr="00260012">
        <w:trPr>
          <w:trHeight w:val="737"/>
          <w:jc w:val="center"/>
        </w:trPr>
        <w:tc>
          <w:tcPr>
            <w:tcW w:w="4433" w:type="dxa"/>
            <w:tcBorders>
              <w:top w:val="single" w:sz="4" w:space="0" w:color="000000"/>
              <w:left w:val="single" w:sz="4" w:space="0" w:color="000000"/>
              <w:bottom w:val="single" w:sz="4" w:space="0" w:color="000000"/>
              <w:right w:val="single" w:sz="4" w:space="0" w:color="000000"/>
            </w:tcBorders>
          </w:tcPr>
          <w:p w:rsidR="009F1164" w:rsidRPr="00F923E0" w:rsidRDefault="009F1164" w:rsidP="00260012">
            <w:pPr>
              <w:autoSpaceDE w:val="0"/>
              <w:autoSpaceDN w:val="0"/>
              <w:snapToGrid w:val="0"/>
              <w:spacing w:line="590" w:lineRule="atLeast"/>
              <w:ind w:firstLine="624"/>
              <w:rPr>
                <w:rFonts w:eastAsia="方正仿宋_GBK"/>
                <w:sz w:val="28"/>
                <w:szCs w:val="28"/>
              </w:rPr>
            </w:pPr>
            <w:r w:rsidRPr="00F923E0">
              <w:rPr>
                <w:rFonts w:hint="eastAsia"/>
                <w:sz w:val="28"/>
                <w:szCs w:val="28"/>
              </w:rPr>
              <w:t>常州高新技术产业开发区</w:t>
            </w:r>
          </w:p>
        </w:tc>
        <w:tc>
          <w:tcPr>
            <w:tcW w:w="3667" w:type="dxa"/>
            <w:tcBorders>
              <w:top w:val="single" w:sz="4" w:space="0" w:color="000000"/>
              <w:left w:val="single" w:sz="4" w:space="0" w:color="000000"/>
              <w:bottom w:val="single" w:sz="4" w:space="0" w:color="000000"/>
              <w:right w:val="single" w:sz="4" w:space="0" w:color="000000"/>
            </w:tcBorders>
          </w:tcPr>
          <w:p w:rsidR="009F1164" w:rsidRPr="00F923E0" w:rsidRDefault="009F1164" w:rsidP="00260012">
            <w:pPr>
              <w:autoSpaceDE w:val="0"/>
              <w:autoSpaceDN w:val="0"/>
              <w:snapToGrid w:val="0"/>
              <w:spacing w:line="590" w:lineRule="atLeast"/>
              <w:jc w:val="center"/>
              <w:rPr>
                <w:rFonts w:eastAsia="方正仿宋_GBK"/>
                <w:sz w:val="28"/>
                <w:szCs w:val="28"/>
              </w:rPr>
            </w:pPr>
            <w:r w:rsidRPr="00F923E0">
              <w:rPr>
                <w:sz w:val="28"/>
                <w:szCs w:val="28"/>
              </w:rPr>
              <w:t>340</w:t>
            </w:r>
          </w:p>
        </w:tc>
      </w:tr>
      <w:tr w:rsidR="009F1164" w:rsidRPr="00F923E0" w:rsidTr="00260012">
        <w:trPr>
          <w:trHeight w:val="737"/>
          <w:jc w:val="center"/>
        </w:trPr>
        <w:tc>
          <w:tcPr>
            <w:tcW w:w="4433" w:type="dxa"/>
            <w:tcBorders>
              <w:top w:val="single" w:sz="4" w:space="0" w:color="000000"/>
              <w:left w:val="single" w:sz="4" w:space="0" w:color="000000"/>
              <w:bottom w:val="single" w:sz="4" w:space="0" w:color="000000"/>
              <w:right w:val="single" w:sz="4" w:space="0" w:color="000000"/>
            </w:tcBorders>
          </w:tcPr>
          <w:p w:rsidR="009F1164" w:rsidRPr="00F923E0" w:rsidRDefault="009F1164" w:rsidP="00260012">
            <w:pPr>
              <w:autoSpaceDE w:val="0"/>
              <w:autoSpaceDN w:val="0"/>
              <w:snapToGrid w:val="0"/>
              <w:spacing w:line="590" w:lineRule="atLeast"/>
              <w:ind w:firstLine="624"/>
              <w:rPr>
                <w:rFonts w:eastAsia="方正仿宋_GBK"/>
                <w:sz w:val="28"/>
                <w:szCs w:val="28"/>
              </w:rPr>
            </w:pPr>
            <w:r w:rsidRPr="00F923E0">
              <w:rPr>
                <w:rFonts w:hint="eastAsia"/>
                <w:sz w:val="28"/>
                <w:szCs w:val="28"/>
              </w:rPr>
              <w:t>武进高新技术产业开发区</w:t>
            </w:r>
          </w:p>
        </w:tc>
        <w:tc>
          <w:tcPr>
            <w:tcW w:w="3667" w:type="dxa"/>
            <w:tcBorders>
              <w:top w:val="single" w:sz="4" w:space="0" w:color="000000"/>
              <w:left w:val="single" w:sz="4" w:space="0" w:color="000000"/>
              <w:bottom w:val="single" w:sz="4" w:space="0" w:color="000000"/>
              <w:right w:val="single" w:sz="4" w:space="0" w:color="000000"/>
            </w:tcBorders>
          </w:tcPr>
          <w:p w:rsidR="009F1164" w:rsidRPr="00F923E0" w:rsidRDefault="009F1164" w:rsidP="00260012">
            <w:pPr>
              <w:autoSpaceDE w:val="0"/>
              <w:autoSpaceDN w:val="0"/>
              <w:snapToGrid w:val="0"/>
              <w:spacing w:line="590" w:lineRule="atLeast"/>
              <w:jc w:val="center"/>
              <w:rPr>
                <w:rFonts w:eastAsia="方正仿宋_GBK"/>
                <w:sz w:val="28"/>
                <w:szCs w:val="28"/>
              </w:rPr>
            </w:pPr>
            <w:r w:rsidRPr="00F923E0">
              <w:rPr>
                <w:sz w:val="28"/>
                <w:szCs w:val="28"/>
              </w:rPr>
              <w:t>130</w:t>
            </w:r>
          </w:p>
        </w:tc>
      </w:tr>
      <w:tr w:rsidR="009F1164" w:rsidRPr="00F923E0" w:rsidTr="00260012">
        <w:trPr>
          <w:trHeight w:val="737"/>
          <w:jc w:val="center"/>
        </w:trPr>
        <w:tc>
          <w:tcPr>
            <w:tcW w:w="4433"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autoSpaceDN w:val="0"/>
              <w:jc w:val="center"/>
              <w:rPr>
                <w:rFonts w:ascii="方正仿宋_GBK" w:eastAsia="方正仿宋_GBK"/>
                <w:b/>
                <w:color w:val="000000"/>
                <w:sz w:val="28"/>
                <w:szCs w:val="28"/>
              </w:rPr>
            </w:pPr>
            <w:r w:rsidRPr="00F923E0">
              <w:rPr>
                <w:rFonts w:ascii="方正仿宋_GBK" w:hint="eastAsia"/>
                <w:b/>
                <w:color w:val="000000"/>
                <w:sz w:val="28"/>
                <w:szCs w:val="28"/>
              </w:rPr>
              <w:t>合</w:t>
            </w:r>
            <w:r w:rsidRPr="00F923E0">
              <w:rPr>
                <w:rFonts w:ascii="方正仿宋_GBK" w:hint="eastAsia"/>
                <w:b/>
                <w:color w:val="000000"/>
                <w:sz w:val="28"/>
                <w:szCs w:val="28"/>
              </w:rPr>
              <w:t xml:space="preserve">  </w:t>
            </w:r>
            <w:r w:rsidRPr="00F923E0">
              <w:rPr>
                <w:rFonts w:ascii="方正仿宋_GBK" w:hint="eastAsia"/>
                <w:b/>
                <w:color w:val="000000"/>
                <w:sz w:val="28"/>
                <w:szCs w:val="28"/>
              </w:rPr>
              <w:t>计</w:t>
            </w:r>
          </w:p>
        </w:tc>
        <w:tc>
          <w:tcPr>
            <w:tcW w:w="3667" w:type="dxa"/>
            <w:tcBorders>
              <w:top w:val="single" w:sz="4" w:space="0" w:color="000000"/>
              <w:left w:val="single" w:sz="4" w:space="0" w:color="000000"/>
              <w:bottom w:val="single" w:sz="4" w:space="0" w:color="000000"/>
              <w:right w:val="single" w:sz="4" w:space="0" w:color="000000"/>
            </w:tcBorders>
            <w:vAlign w:val="center"/>
          </w:tcPr>
          <w:p w:rsidR="009F1164" w:rsidRPr="00F923E0" w:rsidRDefault="009F1164" w:rsidP="00260012">
            <w:pPr>
              <w:autoSpaceDE w:val="0"/>
              <w:autoSpaceDN w:val="0"/>
              <w:snapToGrid w:val="0"/>
              <w:spacing w:line="590" w:lineRule="atLeast"/>
              <w:jc w:val="center"/>
              <w:rPr>
                <w:rFonts w:eastAsia="方正仿宋_GBK"/>
                <w:sz w:val="28"/>
                <w:szCs w:val="28"/>
              </w:rPr>
            </w:pPr>
            <w:r w:rsidRPr="00F923E0">
              <w:rPr>
                <w:sz w:val="28"/>
                <w:szCs w:val="28"/>
              </w:rPr>
              <w:t>1080</w:t>
            </w:r>
          </w:p>
        </w:tc>
      </w:tr>
    </w:tbl>
    <w:p w:rsidR="00C13D3F" w:rsidRDefault="00C13D3F"/>
    <w:sectPr w:rsidR="00C13D3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fixed"/>
    <w:sig w:usb0="00000000"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F1164"/>
    <w:rsid w:val="009F1164"/>
    <w:rsid w:val="00C13D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1164"/>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9F1164"/>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标题1"/>
    <w:basedOn w:val="a"/>
    <w:next w:val="a"/>
    <w:rsid w:val="009F1164"/>
    <w:pPr>
      <w:tabs>
        <w:tab w:val="left" w:pos="9193"/>
        <w:tab w:val="left" w:pos="9827"/>
      </w:tabs>
      <w:autoSpaceDE w:val="0"/>
      <w:autoSpaceDN w:val="0"/>
      <w:snapToGrid w:val="0"/>
      <w:spacing w:line="700" w:lineRule="atLeast"/>
      <w:jc w:val="center"/>
    </w:pPr>
    <w:rPr>
      <w:rFonts w:eastAsia="方正小标宋_GBK"/>
      <w:kern w:val="0"/>
      <w:sz w:val="44"/>
      <w:szCs w:val="20"/>
    </w:rPr>
  </w:style>
  <w:style w:type="paragraph" w:customStyle="1" w:styleId="a3">
    <w:name w:val="红线"/>
    <w:basedOn w:val="1"/>
    <w:rsid w:val="009F1164"/>
    <w:pPr>
      <w:keepNext w:val="0"/>
      <w:keepLines w:val="0"/>
      <w:autoSpaceDE w:val="0"/>
      <w:autoSpaceDN w:val="0"/>
      <w:adjustRightInd w:val="0"/>
      <w:spacing w:before="0" w:after="851" w:line="227" w:lineRule="atLeast"/>
      <w:ind w:right="-142"/>
      <w:jc w:val="center"/>
      <w:outlineLvl w:val="9"/>
    </w:pPr>
    <w:rPr>
      <w:rFonts w:ascii="宋体"/>
      <w:kern w:val="0"/>
      <w:sz w:val="10"/>
      <w:lang/>
    </w:rPr>
  </w:style>
  <w:style w:type="paragraph" w:customStyle="1" w:styleId="3">
    <w:name w:val="标题3"/>
    <w:basedOn w:val="a"/>
    <w:next w:val="a"/>
    <w:rsid w:val="009F1164"/>
    <w:pPr>
      <w:autoSpaceDE w:val="0"/>
      <w:autoSpaceDN w:val="0"/>
      <w:snapToGrid w:val="0"/>
      <w:spacing w:line="590" w:lineRule="atLeast"/>
      <w:ind w:firstLine="624"/>
    </w:pPr>
    <w:rPr>
      <w:rFonts w:eastAsia="方正黑体_GBK"/>
      <w:kern w:val="0"/>
      <w:sz w:val="32"/>
      <w:szCs w:val="20"/>
    </w:rPr>
  </w:style>
  <w:style w:type="paragraph" w:customStyle="1" w:styleId="a4">
    <w:name w:val="密级"/>
    <w:basedOn w:val="a"/>
    <w:rsid w:val="009F1164"/>
    <w:pPr>
      <w:autoSpaceDE w:val="0"/>
      <w:autoSpaceDN w:val="0"/>
      <w:adjustRightInd w:val="0"/>
      <w:snapToGrid w:val="0"/>
      <w:spacing w:line="425" w:lineRule="atLeast"/>
      <w:jc w:val="right"/>
    </w:pPr>
    <w:rPr>
      <w:rFonts w:ascii="黑体" w:eastAsia="黑体"/>
      <w:kern w:val="0"/>
      <w:sz w:val="30"/>
      <w:szCs w:val="20"/>
    </w:rPr>
  </w:style>
  <w:style w:type="paragraph" w:customStyle="1" w:styleId="a5">
    <w:name w:val="附件栏"/>
    <w:basedOn w:val="a"/>
    <w:rsid w:val="009F1164"/>
    <w:pPr>
      <w:autoSpaceDE w:val="0"/>
      <w:autoSpaceDN w:val="0"/>
      <w:snapToGrid w:val="0"/>
      <w:spacing w:line="590" w:lineRule="atLeast"/>
      <w:ind w:firstLine="624"/>
    </w:pPr>
    <w:rPr>
      <w:rFonts w:eastAsia="方正仿宋_GBK"/>
      <w:kern w:val="0"/>
      <w:sz w:val="32"/>
      <w:szCs w:val="20"/>
    </w:rPr>
  </w:style>
  <w:style w:type="paragraph" w:customStyle="1" w:styleId="a6">
    <w:name w:val="文头"/>
    <w:basedOn w:val="a"/>
    <w:rsid w:val="009F1164"/>
    <w:pPr>
      <w:overflowPunct w:val="0"/>
      <w:autoSpaceDE w:val="0"/>
      <w:autoSpaceDN w:val="0"/>
      <w:snapToGrid w:val="0"/>
      <w:spacing w:before="100" w:line="800" w:lineRule="exact"/>
      <w:ind w:right="357"/>
      <w:jc w:val="distribute"/>
    </w:pPr>
    <w:rPr>
      <w:rFonts w:ascii="方正小标宋_GBK" w:eastAsia="方正小标宋_GBK"/>
      <w:b/>
      <w:color w:val="FF0000"/>
      <w:w w:val="80"/>
      <w:kern w:val="0"/>
      <w:sz w:val="76"/>
      <w:szCs w:val="20"/>
    </w:rPr>
  </w:style>
  <w:style w:type="character" w:customStyle="1" w:styleId="1Char">
    <w:name w:val="标题 1 Char"/>
    <w:basedOn w:val="a0"/>
    <w:link w:val="1"/>
    <w:uiPriority w:val="9"/>
    <w:rsid w:val="009F1164"/>
    <w:rPr>
      <w:rFonts w:ascii="Times New Roman" w:eastAsia="宋体" w:hAnsi="Times New Roman" w:cs="Times New Roman"/>
      <w:b/>
      <w:bCs/>
      <w:kern w:val="44"/>
      <w:sz w:val="44"/>
      <w:szCs w:val="4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383</Words>
  <Characters>2189</Characters>
  <Application>Microsoft Office Word</Application>
  <DocSecurity>0</DocSecurity>
  <Lines>18</Lines>
  <Paragraphs>5</Paragraphs>
  <ScaleCrop>false</ScaleCrop>
  <Company/>
  <LinksUpToDate>false</LinksUpToDate>
  <CharactersWithSpaces>2567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TONKY</dc:creator>
  <cp:keywords/>
  <dc:description/>
  <cp:lastModifiedBy>TONKY</cp:lastModifiedBy>
  <cp:revision>2</cp:revision>
  <dcterms:created xsi:type="dcterms:W3CDTF">2016-03-25T01:44:00Z</dcterms:created>
  <dcterms:modified xsi:type="dcterms:W3CDTF">2016-03-25T01:45:00Z</dcterms:modified>
</cp:coreProperties>
</file>