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6A2" w:rsidRPr="001D4A7F" w:rsidRDefault="00B646A2" w:rsidP="00B646A2">
      <w:pPr>
        <w:adjustRightInd w:val="0"/>
        <w:snapToGrid w:val="0"/>
        <w:spacing w:afterLines="50" w:after="289" w:line="580" w:lineRule="exact"/>
        <w:jc w:val="center"/>
        <w:outlineLvl w:val="0"/>
        <w:rPr>
          <w:rFonts w:eastAsia="方正小标宋简体"/>
          <w:sz w:val="44"/>
          <w:szCs w:val="44"/>
        </w:rPr>
      </w:pPr>
      <w:r w:rsidRPr="001D4A7F">
        <w:rPr>
          <w:rFonts w:eastAsia="方正小标宋简体"/>
          <w:sz w:val="44"/>
          <w:szCs w:val="44"/>
        </w:rPr>
        <w:t>2018</w:t>
      </w:r>
      <w:r w:rsidRPr="001D4A7F">
        <w:rPr>
          <w:rFonts w:eastAsia="方正小标宋简体"/>
          <w:sz w:val="44"/>
          <w:szCs w:val="44"/>
        </w:rPr>
        <w:t>年常州市生活垃圾分类工作实施方案</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为深入推进我市生活垃圾分类工作，按照国家、江苏省生活垃圾分类相关文件精神，根据</w:t>
      </w:r>
      <w:r w:rsidRPr="001D4A7F">
        <w:rPr>
          <w:rFonts w:eastAsia="仿宋_GB2312"/>
          <w:sz w:val="32"/>
          <w:szCs w:val="32"/>
        </w:rPr>
        <w:t>《</w:t>
      </w:r>
      <w:r w:rsidRPr="001D4A7F">
        <w:rPr>
          <w:rFonts w:eastAsia="仿宋_GB2312"/>
          <w:sz w:val="32"/>
          <w:szCs w:val="32"/>
        </w:rPr>
        <w:t>2018</w:t>
      </w:r>
      <w:r w:rsidRPr="001D4A7F">
        <w:rPr>
          <w:rFonts w:eastAsia="仿宋_GB2312"/>
          <w:sz w:val="32"/>
          <w:szCs w:val="32"/>
        </w:rPr>
        <w:t>年常州市打好污染防治攻坚战暨</w:t>
      </w:r>
      <w:r w:rsidRPr="001D4A7F">
        <w:rPr>
          <w:rFonts w:eastAsia="仿宋_GB2312"/>
          <w:sz w:val="32"/>
          <w:szCs w:val="32"/>
        </w:rPr>
        <w:t>“</w:t>
      </w:r>
      <w:r w:rsidRPr="001D4A7F">
        <w:rPr>
          <w:rFonts w:eastAsia="仿宋_GB2312"/>
          <w:sz w:val="32"/>
          <w:szCs w:val="32"/>
        </w:rPr>
        <w:t>两减六治三提升</w:t>
      </w:r>
      <w:r w:rsidRPr="001D4A7F">
        <w:rPr>
          <w:rFonts w:eastAsia="仿宋_GB2312"/>
          <w:sz w:val="32"/>
          <w:szCs w:val="32"/>
        </w:rPr>
        <w:t>”</w:t>
      </w:r>
      <w:r w:rsidRPr="001D4A7F">
        <w:rPr>
          <w:rFonts w:eastAsia="仿宋_GB2312"/>
          <w:sz w:val="32"/>
          <w:szCs w:val="32"/>
        </w:rPr>
        <w:t>专项行动工作方案》（常政发〔</w:t>
      </w:r>
      <w:r w:rsidRPr="001D4A7F">
        <w:rPr>
          <w:rFonts w:eastAsia="仿宋_GB2312"/>
          <w:sz w:val="32"/>
          <w:szCs w:val="32"/>
        </w:rPr>
        <w:t>2018</w:t>
      </w:r>
      <w:r w:rsidRPr="001D4A7F">
        <w:rPr>
          <w:rFonts w:eastAsia="仿宋_GB2312"/>
          <w:sz w:val="32"/>
          <w:szCs w:val="32"/>
        </w:rPr>
        <w:t>〕</w:t>
      </w:r>
      <w:r w:rsidRPr="001D4A7F">
        <w:rPr>
          <w:rFonts w:eastAsia="仿宋_GB2312"/>
          <w:sz w:val="32"/>
          <w:szCs w:val="32"/>
        </w:rPr>
        <w:t>24</w:t>
      </w:r>
      <w:r w:rsidRPr="001D4A7F">
        <w:rPr>
          <w:rFonts w:eastAsia="仿宋_GB2312"/>
          <w:sz w:val="32"/>
          <w:szCs w:val="32"/>
        </w:rPr>
        <w:t>号）、《</w:t>
      </w:r>
      <w:r w:rsidRPr="001D4A7F">
        <w:rPr>
          <w:rFonts w:eastAsia="仿宋_GB2312"/>
          <w:sz w:val="32"/>
          <w:szCs w:val="32"/>
        </w:rPr>
        <w:t>2018</w:t>
      </w:r>
      <w:r w:rsidRPr="001D4A7F">
        <w:rPr>
          <w:rFonts w:eastAsia="仿宋_GB2312"/>
          <w:sz w:val="32"/>
          <w:szCs w:val="32"/>
        </w:rPr>
        <w:t>年常州市打好污染防治攻坚战暨</w:t>
      </w:r>
      <w:r w:rsidRPr="001D4A7F">
        <w:rPr>
          <w:rFonts w:eastAsia="仿宋_GB2312"/>
          <w:sz w:val="32"/>
          <w:szCs w:val="32"/>
        </w:rPr>
        <w:t>“</w:t>
      </w:r>
      <w:r w:rsidRPr="001D4A7F">
        <w:rPr>
          <w:rFonts w:eastAsia="仿宋_GB2312"/>
          <w:sz w:val="32"/>
          <w:szCs w:val="32"/>
        </w:rPr>
        <w:t>两减六治三提升</w:t>
      </w:r>
      <w:r w:rsidRPr="001D4A7F">
        <w:rPr>
          <w:rFonts w:eastAsia="仿宋_GB2312"/>
          <w:sz w:val="32"/>
          <w:szCs w:val="32"/>
        </w:rPr>
        <w:t>”</w:t>
      </w:r>
      <w:r w:rsidRPr="001D4A7F">
        <w:rPr>
          <w:rFonts w:eastAsia="仿宋_GB2312"/>
          <w:sz w:val="32"/>
          <w:szCs w:val="32"/>
        </w:rPr>
        <w:t>专项行动市各有关部门目标任务书》（常政发〔</w:t>
      </w:r>
      <w:r w:rsidRPr="001D4A7F">
        <w:rPr>
          <w:rFonts w:eastAsia="仿宋_GB2312"/>
          <w:sz w:val="32"/>
          <w:szCs w:val="32"/>
        </w:rPr>
        <w:t>2018</w:t>
      </w:r>
      <w:r w:rsidRPr="001D4A7F">
        <w:rPr>
          <w:rFonts w:eastAsia="仿宋_GB2312"/>
          <w:sz w:val="32"/>
          <w:szCs w:val="32"/>
        </w:rPr>
        <w:t>〕</w:t>
      </w:r>
      <w:r w:rsidRPr="001D4A7F">
        <w:rPr>
          <w:rFonts w:eastAsia="仿宋_GB2312"/>
          <w:sz w:val="32"/>
          <w:szCs w:val="32"/>
        </w:rPr>
        <w:t>25</w:t>
      </w:r>
      <w:r w:rsidRPr="001D4A7F">
        <w:rPr>
          <w:rFonts w:eastAsia="仿宋_GB2312"/>
          <w:sz w:val="32"/>
          <w:szCs w:val="32"/>
        </w:rPr>
        <w:t>号）的工作要求，</w:t>
      </w:r>
      <w:r w:rsidRPr="001D4A7F">
        <w:rPr>
          <w:rFonts w:eastAsia="仿宋_GB2312"/>
          <w:snapToGrid w:val="0"/>
          <w:kern w:val="0"/>
          <w:sz w:val="32"/>
          <w:szCs w:val="32"/>
        </w:rPr>
        <w:t>结合我市工作实际，制定本实施方案。</w:t>
      </w:r>
    </w:p>
    <w:p w:rsidR="00B646A2" w:rsidRPr="001D4A7F" w:rsidRDefault="00B646A2" w:rsidP="00B646A2">
      <w:pPr>
        <w:adjustRightInd w:val="0"/>
        <w:snapToGrid w:val="0"/>
        <w:spacing w:line="580" w:lineRule="exact"/>
        <w:ind w:firstLineChars="200" w:firstLine="640"/>
        <w:outlineLvl w:val="0"/>
        <w:rPr>
          <w:rFonts w:eastAsia="黑体"/>
          <w:snapToGrid w:val="0"/>
          <w:kern w:val="0"/>
          <w:sz w:val="32"/>
          <w:szCs w:val="32"/>
        </w:rPr>
      </w:pPr>
      <w:r w:rsidRPr="001D4A7F">
        <w:rPr>
          <w:rFonts w:eastAsia="黑体"/>
          <w:snapToGrid w:val="0"/>
          <w:kern w:val="0"/>
          <w:sz w:val="32"/>
          <w:szCs w:val="32"/>
        </w:rPr>
        <w:t>一、总体要求</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深入贯彻党的十九大和习近平总书记关于普遍推行生活垃圾分类制度的重要指示精神，全面落实省委省政府</w:t>
      </w:r>
      <w:r w:rsidRPr="001D4A7F">
        <w:rPr>
          <w:rFonts w:eastAsia="仿宋_GB2312"/>
          <w:snapToGrid w:val="0"/>
          <w:kern w:val="0"/>
          <w:sz w:val="32"/>
          <w:szCs w:val="32"/>
        </w:rPr>
        <w:t>“</w:t>
      </w:r>
      <w:r w:rsidRPr="001D4A7F">
        <w:rPr>
          <w:rFonts w:eastAsia="仿宋_GB2312"/>
          <w:snapToGrid w:val="0"/>
          <w:kern w:val="0"/>
          <w:sz w:val="32"/>
          <w:szCs w:val="32"/>
        </w:rPr>
        <w:t>两减六治三提升</w:t>
      </w:r>
      <w:r w:rsidRPr="001D4A7F">
        <w:rPr>
          <w:rFonts w:eastAsia="仿宋_GB2312"/>
          <w:snapToGrid w:val="0"/>
          <w:kern w:val="0"/>
          <w:sz w:val="32"/>
          <w:szCs w:val="32"/>
        </w:rPr>
        <w:t>”</w:t>
      </w:r>
      <w:r w:rsidRPr="001D4A7F">
        <w:rPr>
          <w:rFonts w:eastAsia="仿宋_GB2312"/>
          <w:snapToGrid w:val="0"/>
          <w:kern w:val="0"/>
          <w:sz w:val="32"/>
          <w:szCs w:val="32"/>
        </w:rPr>
        <w:t>专项行动部署，以</w:t>
      </w:r>
      <w:r w:rsidRPr="001D4A7F">
        <w:rPr>
          <w:rFonts w:eastAsia="仿宋_GB2312"/>
          <w:snapToGrid w:val="0"/>
          <w:kern w:val="0"/>
          <w:sz w:val="32"/>
          <w:szCs w:val="32"/>
        </w:rPr>
        <w:t>“</w:t>
      </w:r>
      <w:r w:rsidRPr="001D4A7F">
        <w:rPr>
          <w:rFonts w:eastAsia="仿宋_GB2312"/>
          <w:snapToGrid w:val="0"/>
          <w:kern w:val="0"/>
          <w:sz w:val="32"/>
          <w:szCs w:val="32"/>
        </w:rPr>
        <w:t>政府主导、部门协作、全民参与、因地制宜</w:t>
      </w:r>
      <w:r w:rsidRPr="001D4A7F">
        <w:rPr>
          <w:rFonts w:eastAsia="仿宋_GB2312"/>
          <w:snapToGrid w:val="0"/>
          <w:kern w:val="0"/>
          <w:sz w:val="32"/>
          <w:szCs w:val="32"/>
        </w:rPr>
        <w:t>”</w:t>
      </w:r>
      <w:r w:rsidRPr="001D4A7F">
        <w:rPr>
          <w:rFonts w:eastAsia="仿宋_GB2312"/>
          <w:snapToGrid w:val="0"/>
          <w:kern w:val="0"/>
          <w:sz w:val="32"/>
          <w:szCs w:val="32"/>
        </w:rPr>
        <w:t>为原则，全面推进我市城乡生活垃圾分类工作，加快建立分类投放、分类收集、分类运输和分类处理的垃圾处理系统，逐步扩大我市生活垃圾分类覆盖范围，不断提升我市生活垃圾分类工作水平。</w:t>
      </w:r>
    </w:p>
    <w:p w:rsidR="00B646A2" w:rsidRPr="001D4A7F" w:rsidRDefault="00B646A2" w:rsidP="00B646A2">
      <w:pPr>
        <w:adjustRightInd w:val="0"/>
        <w:snapToGrid w:val="0"/>
        <w:spacing w:line="580" w:lineRule="exact"/>
        <w:ind w:firstLineChars="200" w:firstLine="640"/>
        <w:outlineLvl w:val="0"/>
        <w:rPr>
          <w:rFonts w:eastAsia="黑体"/>
          <w:snapToGrid w:val="0"/>
          <w:kern w:val="0"/>
          <w:sz w:val="32"/>
          <w:szCs w:val="32"/>
        </w:rPr>
      </w:pPr>
      <w:r w:rsidRPr="001D4A7F">
        <w:rPr>
          <w:rFonts w:eastAsia="黑体"/>
          <w:snapToGrid w:val="0"/>
          <w:kern w:val="0"/>
          <w:sz w:val="32"/>
          <w:szCs w:val="32"/>
        </w:rPr>
        <w:t>二、工作目标</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全面开展城乡生活垃圾分类工作，加快生活垃圾分类投放、收集、运输、处理体系建设。</w:t>
      </w:r>
      <w:r w:rsidRPr="001D4A7F">
        <w:rPr>
          <w:rFonts w:eastAsia="仿宋_GB2312"/>
          <w:snapToGrid w:val="0"/>
          <w:kern w:val="0"/>
          <w:sz w:val="32"/>
          <w:szCs w:val="32"/>
        </w:rPr>
        <w:t>2018</w:t>
      </w:r>
      <w:r w:rsidRPr="001D4A7F">
        <w:rPr>
          <w:rFonts w:eastAsia="仿宋_GB2312"/>
          <w:snapToGrid w:val="0"/>
          <w:kern w:val="0"/>
          <w:sz w:val="32"/>
          <w:szCs w:val="32"/>
        </w:rPr>
        <w:t>年，我市按累计完成不低于</w:t>
      </w:r>
      <w:r w:rsidRPr="001D4A7F">
        <w:rPr>
          <w:rFonts w:eastAsia="仿宋_GB2312"/>
          <w:snapToGrid w:val="0"/>
          <w:kern w:val="0"/>
          <w:sz w:val="32"/>
          <w:szCs w:val="32"/>
        </w:rPr>
        <w:t>50%</w:t>
      </w:r>
      <w:r w:rsidRPr="001D4A7F">
        <w:rPr>
          <w:rFonts w:eastAsia="仿宋_GB2312"/>
          <w:snapToGrid w:val="0"/>
          <w:kern w:val="0"/>
          <w:sz w:val="32"/>
          <w:szCs w:val="32"/>
        </w:rPr>
        <w:t>的进度开展居住小区、单位的生活垃圾分类工作，同步推进行政村的生活垃圾分类试点工作。</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lastRenderedPageBreak/>
        <w:t>1</w:t>
      </w:r>
      <w:r w:rsidRPr="001D4A7F">
        <w:rPr>
          <w:rFonts w:eastAsia="仿宋_GB2312"/>
          <w:snapToGrid w:val="0"/>
          <w:kern w:val="0"/>
          <w:sz w:val="32"/>
          <w:szCs w:val="32"/>
        </w:rPr>
        <w:t>、城市建成区：在辖区各</w:t>
      </w:r>
      <w:r w:rsidRPr="001D4A7F">
        <w:rPr>
          <w:rFonts w:eastAsia="仿宋_GB2312"/>
          <w:snapToGrid w:val="0"/>
          <w:kern w:val="0"/>
          <w:sz w:val="32"/>
          <w:szCs w:val="32"/>
        </w:rPr>
        <w:t>1</w:t>
      </w:r>
      <w:r w:rsidRPr="001D4A7F">
        <w:rPr>
          <w:rFonts w:eastAsia="仿宋_GB2312"/>
          <w:snapToGrid w:val="0"/>
          <w:kern w:val="0"/>
          <w:sz w:val="32"/>
          <w:szCs w:val="32"/>
        </w:rPr>
        <w:t>个街道生活垃圾分类设施覆盖率＞</w:t>
      </w:r>
      <w:r w:rsidRPr="001D4A7F">
        <w:rPr>
          <w:rFonts w:eastAsia="仿宋_GB2312"/>
          <w:snapToGrid w:val="0"/>
          <w:kern w:val="0"/>
          <w:sz w:val="32"/>
          <w:szCs w:val="32"/>
        </w:rPr>
        <w:t>70%</w:t>
      </w:r>
      <w:r w:rsidRPr="001D4A7F">
        <w:rPr>
          <w:rFonts w:eastAsia="仿宋_GB2312"/>
          <w:snapToGrid w:val="0"/>
          <w:kern w:val="0"/>
          <w:sz w:val="32"/>
          <w:szCs w:val="32"/>
        </w:rPr>
        <w:t>的基础上，辖市区共完成</w:t>
      </w:r>
      <w:r w:rsidRPr="001D4A7F">
        <w:rPr>
          <w:rFonts w:eastAsia="仿宋_GB2312"/>
          <w:snapToGrid w:val="0"/>
          <w:kern w:val="0"/>
          <w:sz w:val="32"/>
          <w:szCs w:val="32"/>
        </w:rPr>
        <w:t>309</w:t>
      </w:r>
      <w:r w:rsidRPr="001D4A7F">
        <w:rPr>
          <w:rFonts w:eastAsia="仿宋_GB2312"/>
          <w:snapToGrid w:val="0"/>
          <w:kern w:val="0"/>
          <w:sz w:val="32"/>
          <w:szCs w:val="32"/>
        </w:rPr>
        <w:t>个居住小区、</w:t>
      </w:r>
      <w:r w:rsidRPr="001D4A7F">
        <w:rPr>
          <w:rFonts w:eastAsia="仿宋_GB2312"/>
          <w:snapToGrid w:val="0"/>
          <w:kern w:val="0"/>
          <w:sz w:val="32"/>
          <w:szCs w:val="32"/>
        </w:rPr>
        <w:t>586</w:t>
      </w:r>
      <w:r w:rsidRPr="001D4A7F">
        <w:rPr>
          <w:rFonts w:eastAsia="仿宋_GB2312"/>
          <w:snapToGrid w:val="0"/>
          <w:kern w:val="0"/>
          <w:sz w:val="32"/>
          <w:szCs w:val="32"/>
        </w:rPr>
        <w:t>个单位的垃圾分类设施建设工作；完成</w:t>
      </w:r>
      <w:r w:rsidRPr="001D4A7F">
        <w:rPr>
          <w:rFonts w:eastAsia="仿宋_GB2312"/>
          <w:snapToGrid w:val="0"/>
          <w:kern w:val="0"/>
          <w:sz w:val="32"/>
          <w:szCs w:val="32"/>
        </w:rPr>
        <w:t>6</w:t>
      </w:r>
      <w:r w:rsidRPr="001D4A7F">
        <w:rPr>
          <w:rFonts w:eastAsia="仿宋_GB2312"/>
          <w:snapToGrid w:val="0"/>
          <w:kern w:val="0"/>
          <w:sz w:val="32"/>
          <w:szCs w:val="32"/>
        </w:rPr>
        <w:t>座农贸市场有机易腐垃圾处理设施的建设；完成</w:t>
      </w:r>
      <w:r w:rsidRPr="001D4A7F">
        <w:rPr>
          <w:rFonts w:eastAsia="仿宋_GB2312"/>
          <w:snapToGrid w:val="0"/>
          <w:kern w:val="0"/>
          <w:sz w:val="32"/>
          <w:szCs w:val="32"/>
        </w:rPr>
        <w:t>3</w:t>
      </w:r>
      <w:r w:rsidRPr="001D4A7F">
        <w:rPr>
          <w:rFonts w:eastAsia="仿宋_GB2312"/>
          <w:snapToGrid w:val="0"/>
          <w:kern w:val="0"/>
          <w:sz w:val="32"/>
          <w:szCs w:val="32"/>
        </w:rPr>
        <w:t>座大件垃圾分拣中心建设，开工建设</w:t>
      </w:r>
      <w:r w:rsidRPr="001D4A7F">
        <w:rPr>
          <w:rFonts w:eastAsia="仿宋_GB2312"/>
          <w:snapToGrid w:val="0"/>
          <w:kern w:val="0"/>
          <w:sz w:val="32"/>
          <w:szCs w:val="32"/>
        </w:rPr>
        <w:t>1</w:t>
      </w:r>
      <w:r w:rsidRPr="001D4A7F">
        <w:rPr>
          <w:rFonts w:eastAsia="仿宋_GB2312"/>
          <w:snapToGrid w:val="0"/>
          <w:kern w:val="0"/>
          <w:sz w:val="32"/>
          <w:szCs w:val="32"/>
        </w:rPr>
        <w:t>座大件垃圾分拣中心；完成</w:t>
      </w:r>
      <w:r w:rsidRPr="001D4A7F">
        <w:rPr>
          <w:rFonts w:eastAsia="仿宋_GB2312"/>
          <w:snapToGrid w:val="0"/>
          <w:kern w:val="0"/>
          <w:sz w:val="32"/>
          <w:szCs w:val="32"/>
        </w:rPr>
        <w:t>3</w:t>
      </w:r>
      <w:r w:rsidRPr="001D4A7F">
        <w:rPr>
          <w:rFonts w:eastAsia="仿宋_GB2312"/>
          <w:snapToGrid w:val="0"/>
          <w:kern w:val="0"/>
          <w:sz w:val="32"/>
          <w:szCs w:val="32"/>
        </w:rPr>
        <w:t>座园林绿化垃圾资源化处理设施建设。</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2</w:t>
      </w:r>
      <w:r w:rsidRPr="001D4A7F">
        <w:rPr>
          <w:rFonts w:eastAsia="仿宋_GB2312"/>
          <w:snapToGrid w:val="0"/>
          <w:kern w:val="0"/>
          <w:sz w:val="32"/>
          <w:szCs w:val="32"/>
        </w:rPr>
        <w:t>、农村：完成</w:t>
      </w:r>
      <w:r w:rsidRPr="001D4A7F">
        <w:rPr>
          <w:rFonts w:eastAsia="仿宋_GB2312"/>
          <w:snapToGrid w:val="0"/>
          <w:kern w:val="0"/>
          <w:sz w:val="32"/>
          <w:szCs w:val="32"/>
        </w:rPr>
        <w:t>91</w:t>
      </w:r>
      <w:r w:rsidRPr="001D4A7F">
        <w:rPr>
          <w:rFonts w:eastAsia="仿宋_GB2312"/>
          <w:snapToGrid w:val="0"/>
          <w:kern w:val="0"/>
          <w:sz w:val="32"/>
          <w:szCs w:val="32"/>
        </w:rPr>
        <w:t>个行政村（含</w:t>
      </w:r>
      <w:r w:rsidRPr="001D4A7F">
        <w:rPr>
          <w:rFonts w:eastAsia="仿宋_GB2312"/>
          <w:snapToGrid w:val="0"/>
          <w:kern w:val="0"/>
          <w:sz w:val="32"/>
          <w:szCs w:val="32"/>
        </w:rPr>
        <w:t>4</w:t>
      </w:r>
      <w:r w:rsidRPr="001D4A7F">
        <w:rPr>
          <w:rFonts w:eastAsia="仿宋_GB2312"/>
          <w:snapToGrid w:val="0"/>
          <w:kern w:val="0"/>
          <w:sz w:val="32"/>
          <w:szCs w:val="32"/>
        </w:rPr>
        <w:t>个省全域试点镇</w:t>
      </w:r>
      <w:r w:rsidRPr="001D4A7F">
        <w:rPr>
          <w:rFonts w:eastAsia="仿宋_GB2312"/>
          <w:snapToGrid w:val="0"/>
          <w:kern w:val="0"/>
          <w:sz w:val="32"/>
          <w:szCs w:val="32"/>
        </w:rPr>
        <w:t>/</w:t>
      </w:r>
      <w:r w:rsidRPr="001D4A7F">
        <w:rPr>
          <w:rFonts w:eastAsia="仿宋_GB2312"/>
          <w:snapToGrid w:val="0"/>
          <w:kern w:val="0"/>
          <w:sz w:val="32"/>
          <w:szCs w:val="32"/>
        </w:rPr>
        <w:t>街道中的行政村）的垃圾分类设施建设工作。</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进度要求：</w:t>
      </w:r>
      <w:r w:rsidRPr="001D4A7F">
        <w:rPr>
          <w:rFonts w:eastAsia="仿宋_GB2312"/>
          <w:snapToGrid w:val="0"/>
          <w:kern w:val="0"/>
          <w:sz w:val="32"/>
          <w:szCs w:val="32"/>
        </w:rPr>
        <w:t>2018</w:t>
      </w:r>
      <w:r w:rsidRPr="001D4A7F">
        <w:rPr>
          <w:rFonts w:eastAsia="仿宋_GB2312"/>
          <w:snapToGrid w:val="0"/>
          <w:kern w:val="0"/>
          <w:sz w:val="32"/>
          <w:szCs w:val="32"/>
        </w:rPr>
        <w:t>年</w:t>
      </w:r>
      <w:r w:rsidRPr="001D4A7F">
        <w:rPr>
          <w:rFonts w:eastAsia="仿宋_GB2312"/>
          <w:snapToGrid w:val="0"/>
          <w:kern w:val="0"/>
          <w:sz w:val="32"/>
          <w:szCs w:val="32"/>
        </w:rPr>
        <w:t>6</w:t>
      </w:r>
      <w:r w:rsidRPr="001D4A7F">
        <w:rPr>
          <w:rFonts w:eastAsia="仿宋_GB2312"/>
          <w:snapToGrid w:val="0"/>
          <w:kern w:val="0"/>
          <w:sz w:val="32"/>
          <w:szCs w:val="32"/>
        </w:rPr>
        <w:t>月底前，完成</w:t>
      </w:r>
      <w:r w:rsidRPr="001D4A7F">
        <w:rPr>
          <w:rFonts w:eastAsia="仿宋_GB2312"/>
          <w:snapToGrid w:val="0"/>
          <w:kern w:val="0"/>
          <w:sz w:val="32"/>
          <w:szCs w:val="32"/>
        </w:rPr>
        <w:t>30%</w:t>
      </w:r>
      <w:r w:rsidRPr="001D4A7F">
        <w:rPr>
          <w:rFonts w:eastAsia="仿宋_GB2312"/>
          <w:snapToGrid w:val="0"/>
          <w:kern w:val="0"/>
          <w:sz w:val="32"/>
          <w:szCs w:val="32"/>
        </w:rPr>
        <w:t>分类点位的分类设施建设；</w:t>
      </w:r>
      <w:r w:rsidRPr="001D4A7F">
        <w:rPr>
          <w:rFonts w:eastAsia="仿宋_GB2312"/>
          <w:snapToGrid w:val="0"/>
          <w:kern w:val="0"/>
          <w:sz w:val="32"/>
          <w:szCs w:val="32"/>
        </w:rPr>
        <w:t>2018</w:t>
      </w:r>
      <w:r w:rsidRPr="001D4A7F">
        <w:rPr>
          <w:rFonts w:eastAsia="仿宋_GB2312"/>
          <w:snapToGrid w:val="0"/>
          <w:kern w:val="0"/>
          <w:sz w:val="32"/>
          <w:szCs w:val="32"/>
        </w:rPr>
        <w:t>年</w:t>
      </w:r>
      <w:r w:rsidRPr="001D4A7F">
        <w:rPr>
          <w:rFonts w:eastAsia="仿宋_GB2312"/>
          <w:snapToGrid w:val="0"/>
          <w:kern w:val="0"/>
          <w:sz w:val="32"/>
          <w:szCs w:val="32"/>
        </w:rPr>
        <w:t>9</w:t>
      </w:r>
      <w:r w:rsidRPr="001D4A7F">
        <w:rPr>
          <w:rFonts w:eastAsia="仿宋_GB2312"/>
          <w:snapToGrid w:val="0"/>
          <w:kern w:val="0"/>
          <w:sz w:val="32"/>
          <w:szCs w:val="32"/>
        </w:rPr>
        <w:t>月底前，完成</w:t>
      </w:r>
      <w:r w:rsidRPr="001D4A7F">
        <w:rPr>
          <w:rFonts w:eastAsia="仿宋_GB2312"/>
          <w:snapToGrid w:val="0"/>
          <w:kern w:val="0"/>
          <w:sz w:val="32"/>
          <w:szCs w:val="32"/>
        </w:rPr>
        <w:t>80%</w:t>
      </w:r>
      <w:r w:rsidRPr="001D4A7F">
        <w:rPr>
          <w:rFonts w:eastAsia="仿宋_GB2312"/>
          <w:snapToGrid w:val="0"/>
          <w:kern w:val="0"/>
          <w:sz w:val="32"/>
          <w:szCs w:val="32"/>
        </w:rPr>
        <w:t>分类点位的分类设施建设；</w:t>
      </w:r>
      <w:r w:rsidRPr="001D4A7F">
        <w:rPr>
          <w:rFonts w:eastAsia="仿宋_GB2312"/>
          <w:snapToGrid w:val="0"/>
          <w:kern w:val="0"/>
          <w:sz w:val="32"/>
          <w:szCs w:val="32"/>
        </w:rPr>
        <w:t xml:space="preserve"> 2018</w:t>
      </w:r>
      <w:r w:rsidRPr="001D4A7F">
        <w:rPr>
          <w:rFonts w:eastAsia="仿宋_GB2312"/>
          <w:snapToGrid w:val="0"/>
          <w:kern w:val="0"/>
          <w:sz w:val="32"/>
          <w:szCs w:val="32"/>
        </w:rPr>
        <w:t>年</w:t>
      </w:r>
      <w:r w:rsidRPr="001D4A7F">
        <w:rPr>
          <w:rFonts w:eastAsia="仿宋_GB2312"/>
          <w:snapToGrid w:val="0"/>
          <w:kern w:val="0"/>
          <w:sz w:val="32"/>
          <w:szCs w:val="32"/>
        </w:rPr>
        <w:t>12</w:t>
      </w:r>
      <w:r w:rsidRPr="001D4A7F">
        <w:rPr>
          <w:rFonts w:eastAsia="仿宋_GB2312"/>
          <w:snapToGrid w:val="0"/>
          <w:kern w:val="0"/>
          <w:sz w:val="32"/>
          <w:szCs w:val="32"/>
        </w:rPr>
        <w:t>月底前，全面完成生活垃圾分类年度目标任务。按照常州市政府与辖市区政府签署的《</w:t>
      </w:r>
      <w:r w:rsidRPr="001D4A7F">
        <w:rPr>
          <w:rFonts w:eastAsia="仿宋_GB2312"/>
          <w:snapToGrid w:val="0"/>
          <w:kern w:val="0"/>
          <w:sz w:val="32"/>
          <w:szCs w:val="32"/>
        </w:rPr>
        <w:t>2018</w:t>
      </w:r>
      <w:r w:rsidRPr="001D4A7F">
        <w:rPr>
          <w:rFonts w:eastAsia="仿宋_GB2312"/>
          <w:snapToGrid w:val="0"/>
          <w:kern w:val="0"/>
          <w:sz w:val="32"/>
          <w:szCs w:val="32"/>
        </w:rPr>
        <w:t>年打好污染防治攻坚战暨</w:t>
      </w:r>
      <w:r w:rsidRPr="001D4A7F">
        <w:rPr>
          <w:rFonts w:eastAsia="仿宋_GB2312"/>
          <w:snapToGrid w:val="0"/>
          <w:kern w:val="0"/>
          <w:sz w:val="32"/>
          <w:szCs w:val="32"/>
        </w:rPr>
        <w:t>“</w:t>
      </w:r>
      <w:r w:rsidRPr="001D4A7F">
        <w:rPr>
          <w:rFonts w:eastAsia="仿宋_GB2312"/>
          <w:snapToGrid w:val="0"/>
          <w:kern w:val="0"/>
          <w:sz w:val="32"/>
          <w:szCs w:val="32"/>
        </w:rPr>
        <w:t>两减六治三提升</w:t>
      </w:r>
      <w:r w:rsidRPr="001D4A7F">
        <w:rPr>
          <w:rFonts w:eastAsia="仿宋_GB2312"/>
          <w:snapToGrid w:val="0"/>
          <w:kern w:val="0"/>
          <w:sz w:val="32"/>
          <w:szCs w:val="32"/>
        </w:rPr>
        <w:t>”</w:t>
      </w:r>
      <w:r w:rsidRPr="001D4A7F">
        <w:rPr>
          <w:rFonts w:eastAsia="仿宋_GB2312"/>
          <w:snapToGrid w:val="0"/>
          <w:kern w:val="0"/>
          <w:sz w:val="32"/>
          <w:szCs w:val="32"/>
        </w:rPr>
        <w:t>专项行动目标责任书》中工程项目表的时序进度要求完成相关垃圾分类处理设施的阶段进度目标。</w:t>
      </w:r>
    </w:p>
    <w:p w:rsidR="00B646A2" w:rsidRPr="001D4A7F" w:rsidRDefault="00B646A2" w:rsidP="00B646A2">
      <w:pPr>
        <w:adjustRightInd w:val="0"/>
        <w:snapToGrid w:val="0"/>
        <w:spacing w:line="580" w:lineRule="exact"/>
        <w:ind w:firstLine="641"/>
        <w:outlineLvl w:val="0"/>
        <w:rPr>
          <w:rFonts w:eastAsia="黑体"/>
          <w:sz w:val="32"/>
          <w:szCs w:val="32"/>
        </w:rPr>
      </w:pPr>
      <w:r w:rsidRPr="001D4A7F">
        <w:rPr>
          <w:rFonts w:eastAsia="黑体"/>
          <w:sz w:val="32"/>
          <w:szCs w:val="32"/>
        </w:rPr>
        <w:t>三、主要任务</w:t>
      </w:r>
    </w:p>
    <w:p w:rsidR="00B646A2" w:rsidRPr="001D4A7F" w:rsidRDefault="00B646A2" w:rsidP="00B646A2">
      <w:pPr>
        <w:widowControl/>
        <w:adjustRightInd w:val="0"/>
        <w:snapToGrid w:val="0"/>
        <w:spacing w:line="580" w:lineRule="exact"/>
        <w:ind w:firstLineChars="200" w:firstLine="640"/>
        <w:outlineLvl w:val="0"/>
        <w:rPr>
          <w:rFonts w:eastAsia="楷体_GB2312"/>
          <w:sz w:val="32"/>
          <w:szCs w:val="32"/>
        </w:rPr>
      </w:pPr>
      <w:r w:rsidRPr="001D4A7F">
        <w:rPr>
          <w:rFonts w:eastAsia="楷体_GB2312"/>
          <w:sz w:val="32"/>
          <w:szCs w:val="32"/>
        </w:rPr>
        <w:t>（一）完善分类制度体系</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在</w:t>
      </w:r>
      <w:r w:rsidRPr="001D4A7F">
        <w:rPr>
          <w:rFonts w:eastAsia="仿宋_GB2312"/>
          <w:snapToGrid w:val="0"/>
          <w:kern w:val="0"/>
          <w:sz w:val="32"/>
          <w:szCs w:val="32"/>
        </w:rPr>
        <w:t>2017</w:t>
      </w:r>
      <w:r w:rsidRPr="001D4A7F">
        <w:rPr>
          <w:rFonts w:eastAsia="仿宋_GB2312"/>
          <w:snapToGrid w:val="0"/>
          <w:kern w:val="0"/>
          <w:sz w:val="32"/>
          <w:szCs w:val="32"/>
        </w:rPr>
        <w:t>年常州市政府生活垃圾分类立法调研的基础上，出台《常州市生活垃圾分类管理办法》，为我市生活垃圾分类工作的开展提供法律依据。制定《</w:t>
      </w:r>
      <w:r w:rsidRPr="001D4A7F">
        <w:rPr>
          <w:rFonts w:eastAsia="仿宋_GB2312"/>
          <w:snapToGrid w:val="0"/>
          <w:kern w:val="0"/>
          <w:sz w:val="32"/>
          <w:szCs w:val="32"/>
        </w:rPr>
        <w:t>2018</w:t>
      </w:r>
      <w:r w:rsidRPr="001D4A7F">
        <w:rPr>
          <w:rFonts w:eastAsia="仿宋_GB2312"/>
          <w:snapToGrid w:val="0"/>
          <w:kern w:val="0"/>
          <w:sz w:val="32"/>
          <w:szCs w:val="32"/>
        </w:rPr>
        <w:t>年常州市生活垃圾分类和治理工作考核办法》、《常州市生活垃圾分类工作考评办法》等文件，规范开展生活垃圾分类工作。</w:t>
      </w:r>
    </w:p>
    <w:p w:rsidR="00B646A2" w:rsidRPr="001D4A7F" w:rsidRDefault="00B646A2" w:rsidP="00B646A2">
      <w:pPr>
        <w:widowControl/>
        <w:adjustRightInd w:val="0"/>
        <w:snapToGrid w:val="0"/>
        <w:spacing w:line="580" w:lineRule="exact"/>
        <w:ind w:firstLineChars="200" w:firstLine="640"/>
        <w:outlineLvl w:val="0"/>
        <w:rPr>
          <w:rFonts w:eastAsia="楷体_GB2312"/>
          <w:sz w:val="32"/>
          <w:szCs w:val="32"/>
        </w:rPr>
      </w:pPr>
      <w:r w:rsidRPr="001D4A7F">
        <w:rPr>
          <w:rFonts w:eastAsia="楷体_GB2312"/>
          <w:sz w:val="32"/>
          <w:szCs w:val="32"/>
        </w:rPr>
        <w:t>（二）推进城乡分类扩面</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lastRenderedPageBreak/>
        <w:t>2018</w:t>
      </w:r>
      <w:r w:rsidRPr="001D4A7F">
        <w:rPr>
          <w:rFonts w:eastAsia="仿宋_GB2312"/>
          <w:snapToGrid w:val="0"/>
          <w:kern w:val="0"/>
          <w:sz w:val="32"/>
          <w:szCs w:val="32"/>
        </w:rPr>
        <w:t>年，进一步扩大生活垃圾分类实施区域。</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1</w:t>
      </w:r>
      <w:r w:rsidRPr="001D4A7F">
        <w:rPr>
          <w:rFonts w:eastAsia="仿宋"/>
          <w:b/>
          <w:snapToGrid w:val="0"/>
          <w:kern w:val="0"/>
          <w:sz w:val="32"/>
          <w:szCs w:val="32"/>
        </w:rPr>
        <w:t>、提高城市建成区生活垃圾分类设施覆盖率：</w:t>
      </w:r>
      <w:r w:rsidRPr="001D4A7F">
        <w:rPr>
          <w:rFonts w:eastAsia="仿宋_GB2312"/>
          <w:snapToGrid w:val="0"/>
          <w:kern w:val="0"/>
          <w:sz w:val="32"/>
          <w:szCs w:val="32"/>
        </w:rPr>
        <w:t>全市建成区范围内，在辖区各</w:t>
      </w:r>
      <w:r w:rsidRPr="001D4A7F">
        <w:rPr>
          <w:rFonts w:eastAsia="仿宋_GB2312"/>
          <w:snapToGrid w:val="0"/>
          <w:kern w:val="0"/>
          <w:sz w:val="32"/>
          <w:szCs w:val="32"/>
        </w:rPr>
        <w:t>1</w:t>
      </w:r>
      <w:r w:rsidRPr="001D4A7F">
        <w:rPr>
          <w:rFonts w:eastAsia="仿宋_GB2312"/>
          <w:snapToGrid w:val="0"/>
          <w:kern w:val="0"/>
          <w:sz w:val="32"/>
          <w:szCs w:val="32"/>
        </w:rPr>
        <w:t>个街道生活垃圾分类设施覆盖率＞</w:t>
      </w:r>
      <w:r w:rsidRPr="001D4A7F">
        <w:rPr>
          <w:rFonts w:eastAsia="仿宋_GB2312"/>
          <w:snapToGrid w:val="0"/>
          <w:kern w:val="0"/>
          <w:sz w:val="32"/>
          <w:szCs w:val="32"/>
        </w:rPr>
        <w:t>70%</w:t>
      </w:r>
      <w:r w:rsidRPr="001D4A7F">
        <w:rPr>
          <w:rFonts w:eastAsia="仿宋_GB2312"/>
          <w:snapToGrid w:val="0"/>
          <w:kern w:val="0"/>
          <w:sz w:val="32"/>
          <w:szCs w:val="32"/>
        </w:rPr>
        <w:t>的基础上，全市共完成垃圾分类小区</w:t>
      </w:r>
      <w:r w:rsidRPr="001D4A7F">
        <w:rPr>
          <w:rFonts w:eastAsia="仿宋_GB2312"/>
          <w:snapToGrid w:val="0"/>
          <w:kern w:val="0"/>
          <w:sz w:val="32"/>
          <w:szCs w:val="32"/>
        </w:rPr>
        <w:t>309</w:t>
      </w:r>
      <w:r w:rsidRPr="001D4A7F">
        <w:rPr>
          <w:rFonts w:eastAsia="仿宋_GB2312"/>
          <w:snapToGrid w:val="0"/>
          <w:kern w:val="0"/>
          <w:sz w:val="32"/>
          <w:szCs w:val="32"/>
        </w:rPr>
        <w:t>个，其中溧阳市</w:t>
      </w:r>
      <w:r w:rsidRPr="001D4A7F">
        <w:rPr>
          <w:rFonts w:eastAsia="仿宋_GB2312"/>
          <w:snapToGrid w:val="0"/>
          <w:kern w:val="0"/>
          <w:sz w:val="32"/>
          <w:szCs w:val="32"/>
        </w:rPr>
        <w:t>48</w:t>
      </w:r>
      <w:r w:rsidRPr="001D4A7F">
        <w:rPr>
          <w:rFonts w:eastAsia="仿宋_GB2312"/>
          <w:snapToGrid w:val="0"/>
          <w:kern w:val="0"/>
          <w:sz w:val="32"/>
          <w:szCs w:val="32"/>
        </w:rPr>
        <w:t>个、金坛区</w:t>
      </w:r>
      <w:r w:rsidRPr="001D4A7F">
        <w:rPr>
          <w:rFonts w:eastAsia="仿宋_GB2312"/>
          <w:snapToGrid w:val="0"/>
          <w:kern w:val="0"/>
          <w:sz w:val="32"/>
          <w:szCs w:val="32"/>
        </w:rPr>
        <w:t>35</w:t>
      </w:r>
      <w:r w:rsidRPr="001D4A7F">
        <w:rPr>
          <w:rFonts w:eastAsia="仿宋_GB2312"/>
          <w:snapToGrid w:val="0"/>
          <w:kern w:val="0"/>
          <w:sz w:val="32"/>
          <w:szCs w:val="32"/>
        </w:rPr>
        <w:t>个、武进区</w:t>
      </w:r>
      <w:r w:rsidRPr="001D4A7F">
        <w:rPr>
          <w:rFonts w:eastAsia="仿宋_GB2312"/>
          <w:snapToGrid w:val="0"/>
          <w:kern w:val="0"/>
          <w:sz w:val="32"/>
          <w:szCs w:val="32"/>
        </w:rPr>
        <w:t>60</w:t>
      </w:r>
      <w:r w:rsidRPr="001D4A7F">
        <w:rPr>
          <w:rFonts w:eastAsia="仿宋_GB2312"/>
          <w:snapToGrid w:val="0"/>
          <w:kern w:val="0"/>
          <w:sz w:val="32"/>
          <w:szCs w:val="32"/>
        </w:rPr>
        <w:t>个、新北区</w:t>
      </w:r>
      <w:r w:rsidRPr="001D4A7F">
        <w:rPr>
          <w:rFonts w:eastAsia="仿宋_GB2312"/>
          <w:snapToGrid w:val="0"/>
          <w:kern w:val="0"/>
          <w:sz w:val="32"/>
          <w:szCs w:val="32"/>
        </w:rPr>
        <w:t>48</w:t>
      </w:r>
      <w:r w:rsidRPr="001D4A7F">
        <w:rPr>
          <w:rFonts w:eastAsia="仿宋_GB2312"/>
          <w:snapToGrid w:val="0"/>
          <w:kern w:val="0"/>
          <w:sz w:val="32"/>
          <w:szCs w:val="32"/>
        </w:rPr>
        <w:t>个、天宁区</w:t>
      </w:r>
      <w:r w:rsidRPr="001D4A7F">
        <w:rPr>
          <w:rFonts w:eastAsia="仿宋_GB2312"/>
          <w:snapToGrid w:val="0"/>
          <w:kern w:val="0"/>
          <w:sz w:val="32"/>
          <w:szCs w:val="32"/>
        </w:rPr>
        <w:t>66</w:t>
      </w:r>
      <w:r w:rsidRPr="001D4A7F">
        <w:rPr>
          <w:rFonts w:eastAsia="仿宋_GB2312"/>
          <w:snapToGrid w:val="0"/>
          <w:kern w:val="0"/>
          <w:sz w:val="32"/>
          <w:szCs w:val="32"/>
        </w:rPr>
        <w:t>个、钟楼区</w:t>
      </w:r>
      <w:r w:rsidRPr="001D4A7F">
        <w:rPr>
          <w:rFonts w:eastAsia="仿宋_GB2312"/>
          <w:snapToGrid w:val="0"/>
          <w:kern w:val="0"/>
          <w:sz w:val="32"/>
          <w:szCs w:val="32"/>
        </w:rPr>
        <w:t>52</w:t>
      </w:r>
      <w:r w:rsidRPr="001D4A7F">
        <w:rPr>
          <w:rFonts w:eastAsia="仿宋_GB2312"/>
          <w:snapToGrid w:val="0"/>
          <w:kern w:val="0"/>
          <w:sz w:val="32"/>
          <w:szCs w:val="32"/>
        </w:rPr>
        <w:t>个；完成垃圾分类单位</w:t>
      </w:r>
      <w:r w:rsidRPr="001D4A7F">
        <w:rPr>
          <w:rFonts w:eastAsia="仿宋_GB2312"/>
          <w:snapToGrid w:val="0"/>
          <w:kern w:val="0"/>
          <w:sz w:val="32"/>
          <w:szCs w:val="32"/>
        </w:rPr>
        <w:t>586</w:t>
      </w:r>
      <w:r w:rsidRPr="001D4A7F">
        <w:rPr>
          <w:rFonts w:eastAsia="仿宋_GB2312"/>
          <w:snapToGrid w:val="0"/>
          <w:kern w:val="0"/>
          <w:sz w:val="32"/>
          <w:szCs w:val="32"/>
        </w:rPr>
        <w:t>个，其中溧阳市</w:t>
      </w:r>
      <w:r w:rsidRPr="001D4A7F">
        <w:rPr>
          <w:rFonts w:eastAsia="仿宋_GB2312"/>
          <w:snapToGrid w:val="0"/>
          <w:kern w:val="0"/>
          <w:sz w:val="32"/>
          <w:szCs w:val="32"/>
        </w:rPr>
        <w:t>132</w:t>
      </w:r>
      <w:r w:rsidRPr="001D4A7F">
        <w:rPr>
          <w:rFonts w:eastAsia="仿宋_GB2312"/>
          <w:snapToGrid w:val="0"/>
          <w:kern w:val="0"/>
          <w:sz w:val="32"/>
          <w:szCs w:val="32"/>
        </w:rPr>
        <w:t>个、金坛区</w:t>
      </w:r>
      <w:r w:rsidRPr="001D4A7F">
        <w:rPr>
          <w:rFonts w:eastAsia="仿宋_GB2312"/>
          <w:snapToGrid w:val="0"/>
          <w:kern w:val="0"/>
          <w:sz w:val="32"/>
          <w:szCs w:val="32"/>
        </w:rPr>
        <w:t>45</w:t>
      </w:r>
      <w:r w:rsidRPr="001D4A7F">
        <w:rPr>
          <w:rFonts w:eastAsia="仿宋_GB2312"/>
          <w:snapToGrid w:val="0"/>
          <w:kern w:val="0"/>
          <w:sz w:val="32"/>
          <w:szCs w:val="32"/>
        </w:rPr>
        <w:t>个、武进区</w:t>
      </w:r>
      <w:r w:rsidRPr="001D4A7F">
        <w:rPr>
          <w:rFonts w:eastAsia="仿宋_GB2312"/>
          <w:snapToGrid w:val="0"/>
          <w:kern w:val="0"/>
          <w:sz w:val="32"/>
          <w:szCs w:val="32"/>
        </w:rPr>
        <w:t>68</w:t>
      </w:r>
      <w:r w:rsidRPr="001D4A7F">
        <w:rPr>
          <w:rFonts w:eastAsia="仿宋_GB2312"/>
          <w:snapToGrid w:val="0"/>
          <w:kern w:val="0"/>
          <w:sz w:val="32"/>
          <w:szCs w:val="32"/>
        </w:rPr>
        <w:t>个、新北区</w:t>
      </w:r>
      <w:r w:rsidRPr="001D4A7F">
        <w:rPr>
          <w:rFonts w:eastAsia="仿宋_GB2312"/>
          <w:snapToGrid w:val="0"/>
          <w:kern w:val="0"/>
          <w:sz w:val="32"/>
          <w:szCs w:val="32"/>
        </w:rPr>
        <w:t>145</w:t>
      </w:r>
      <w:r w:rsidRPr="001D4A7F">
        <w:rPr>
          <w:rFonts w:eastAsia="仿宋_GB2312"/>
          <w:snapToGrid w:val="0"/>
          <w:kern w:val="0"/>
          <w:sz w:val="32"/>
          <w:szCs w:val="32"/>
        </w:rPr>
        <w:t>个、天宁区</w:t>
      </w:r>
      <w:r w:rsidRPr="001D4A7F">
        <w:rPr>
          <w:rFonts w:eastAsia="仿宋_GB2312"/>
          <w:snapToGrid w:val="0"/>
          <w:kern w:val="0"/>
          <w:sz w:val="32"/>
          <w:szCs w:val="32"/>
        </w:rPr>
        <w:t>90</w:t>
      </w:r>
      <w:r w:rsidRPr="001D4A7F">
        <w:rPr>
          <w:rFonts w:eastAsia="仿宋_GB2312"/>
          <w:snapToGrid w:val="0"/>
          <w:kern w:val="0"/>
          <w:sz w:val="32"/>
          <w:szCs w:val="32"/>
        </w:rPr>
        <w:t>个、钟楼区</w:t>
      </w:r>
      <w:r w:rsidRPr="001D4A7F">
        <w:rPr>
          <w:rFonts w:eastAsia="仿宋_GB2312"/>
          <w:snapToGrid w:val="0"/>
          <w:kern w:val="0"/>
          <w:sz w:val="32"/>
          <w:szCs w:val="32"/>
        </w:rPr>
        <w:t>106</w:t>
      </w:r>
      <w:r w:rsidRPr="001D4A7F">
        <w:rPr>
          <w:rFonts w:eastAsia="仿宋_GB2312"/>
          <w:snapToGrid w:val="0"/>
          <w:kern w:val="0"/>
          <w:sz w:val="32"/>
          <w:szCs w:val="32"/>
        </w:rPr>
        <w:t>个。（具体清单见附件</w:t>
      </w:r>
      <w:r w:rsidRPr="001D4A7F">
        <w:rPr>
          <w:rFonts w:eastAsia="仿宋_GB2312"/>
          <w:snapToGrid w:val="0"/>
          <w:kern w:val="0"/>
          <w:sz w:val="32"/>
          <w:szCs w:val="32"/>
        </w:rPr>
        <w:t>1</w:t>
      </w:r>
      <w:r w:rsidRPr="001D4A7F">
        <w:rPr>
          <w:rFonts w:eastAsia="仿宋_GB2312"/>
          <w:snapToGrid w:val="0"/>
          <w:kern w:val="0"/>
          <w:sz w:val="32"/>
          <w:szCs w:val="32"/>
        </w:rPr>
        <w:t>、</w:t>
      </w:r>
      <w:r w:rsidRPr="001D4A7F">
        <w:rPr>
          <w:rFonts w:eastAsia="仿宋_GB2312"/>
          <w:snapToGrid w:val="0"/>
          <w:kern w:val="0"/>
          <w:sz w:val="32"/>
          <w:szCs w:val="32"/>
        </w:rPr>
        <w:t>2</w:t>
      </w:r>
      <w:r w:rsidRPr="001D4A7F">
        <w:rPr>
          <w:rFonts w:eastAsia="仿宋_GB2312"/>
          <w:snapToGrid w:val="0"/>
          <w:kern w:val="0"/>
          <w:sz w:val="32"/>
          <w:szCs w:val="32"/>
        </w:rPr>
        <w:t>、</w:t>
      </w:r>
      <w:r w:rsidRPr="001D4A7F">
        <w:rPr>
          <w:rFonts w:eastAsia="仿宋_GB2312"/>
          <w:snapToGrid w:val="0"/>
          <w:kern w:val="0"/>
          <w:sz w:val="32"/>
          <w:szCs w:val="32"/>
        </w:rPr>
        <w:t>5</w:t>
      </w:r>
      <w:r w:rsidRPr="001D4A7F">
        <w:rPr>
          <w:rFonts w:eastAsia="仿宋_GB2312"/>
          <w:snapToGrid w:val="0"/>
          <w:kern w:val="0"/>
          <w:sz w:val="32"/>
          <w:szCs w:val="32"/>
        </w:rPr>
        <w:t>）</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2</w:t>
      </w:r>
      <w:r w:rsidRPr="001D4A7F">
        <w:rPr>
          <w:rFonts w:eastAsia="仿宋"/>
          <w:b/>
          <w:snapToGrid w:val="0"/>
          <w:kern w:val="0"/>
          <w:sz w:val="32"/>
          <w:szCs w:val="32"/>
        </w:rPr>
        <w:t>、扩大农村垃圾分类试点范围：</w:t>
      </w:r>
      <w:r w:rsidRPr="001D4A7F">
        <w:rPr>
          <w:rFonts w:eastAsia="仿宋_GB2312"/>
          <w:snapToGrid w:val="0"/>
          <w:kern w:val="0"/>
          <w:sz w:val="32"/>
          <w:szCs w:val="32"/>
        </w:rPr>
        <w:t>农村区域范围内，在溧阳市、金坛区、武进区、新北区分别完成</w:t>
      </w:r>
      <w:r w:rsidRPr="001D4A7F">
        <w:rPr>
          <w:rFonts w:eastAsia="仿宋_GB2312"/>
          <w:snapToGrid w:val="0"/>
          <w:kern w:val="0"/>
          <w:sz w:val="32"/>
          <w:szCs w:val="32"/>
        </w:rPr>
        <w:t>1</w:t>
      </w:r>
      <w:r w:rsidRPr="001D4A7F">
        <w:rPr>
          <w:rFonts w:eastAsia="仿宋_GB2312"/>
          <w:snapToGrid w:val="0"/>
          <w:kern w:val="0"/>
          <w:sz w:val="32"/>
          <w:szCs w:val="32"/>
        </w:rPr>
        <w:t>个镇村全域试点镇</w:t>
      </w:r>
      <w:r w:rsidRPr="001D4A7F">
        <w:rPr>
          <w:rFonts w:eastAsia="仿宋_GB2312"/>
          <w:snapToGrid w:val="0"/>
          <w:kern w:val="0"/>
          <w:sz w:val="32"/>
          <w:szCs w:val="32"/>
        </w:rPr>
        <w:t>/</w:t>
      </w:r>
      <w:r w:rsidRPr="001D4A7F">
        <w:rPr>
          <w:rFonts w:eastAsia="仿宋_GB2312"/>
          <w:snapToGrid w:val="0"/>
          <w:kern w:val="0"/>
          <w:sz w:val="32"/>
          <w:szCs w:val="32"/>
        </w:rPr>
        <w:t>街道的基础上，全市共完成垃圾分类行政村</w:t>
      </w:r>
      <w:r w:rsidRPr="001D4A7F">
        <w:rPr>
          <w:rFonts w:eastAsia="仿宋_GB2312"/>
          <w:snapToGrid w:val="0"/>
          <w:kern w:val="0"/>
          <w:sz w:val="32"/>
          <w:szCs w:val="32"/>
        </w:rPr>
        <w:t>91</w:t>
      </w:r>
      <w:r w:rsidRPr="001D4A7F">
        <w:rPr>
          <w:rFonts w:eastAsia="仿宋_GB2312"/>
          <w:snapToGrid w:val="0"/>
          <w:kern w:val="0"/>
          <w:sz w:val="32"/>
          <w:szCs w:val="32"/>
        </w:rPr>
        <w:t>个，分别为溧阳市</w:t>
      </w:r>
      <w:r w:rsidRPr="001D4A7F">
        <w:rPr>
          <w:rFonts w:eastAsia="仿宋_GB2312"/>
          <w:snapToGrid w:val="0"/>
          <w:kern w:val="0"/>
          <w:sz w:val="32"/>
          <w:szCs w:val="32"/>
        </w:rPr>
        <w:t>25</w:t>
      </w:r>
      <w:r w:rsidRPr="001D4A7F">
        <w:rPr>
          <w:rFonts w:eastAsia="仿宋_GB2312"/>
          <w:snapToGrid w:val="0"/>
          <w:kern w:val="0"/>
          <w:sz w:val="32"/>
          <w:szCs w:val="32"/>
        </w:rPr>
        <w:t>个、金坛区</w:t>
      </w:r>
      <w:r w:rsidRPr="001D4A7F">
        <w:rPr>
          <w:rFonts w:eastAsia="仿宋_GB2312"/>
          <w:snapToGrid w:val="0"/>
          <w:kern w:val="0"/>
          <w:sz w:val="32"/>
          <w:szCs w:val="32"/>
        </w:rPr>
        <w:t>18</w:t>
      </w:r>
      <w:r w:rsidRPr="001D4A7F">
        <w:rPr>
          <w:rFonts w:eastAsia="仿宋_GB2312"/>
          <w:snapToGrid w:val="0"/>
          <w:kern w:val="0"/>
          <w:sz w:val="32"/>
          <w:szCs w:val="32"/>
        </w:rPr>
        <w:t>个、武进区</w:t>
      </w:r>
      <w:r w:rsidRPr="001D4A7F">
        <w:rPr>
          <w:rFonts w:eastAsia="仿宋_GB2312"/>
          <w:snapToGrid w:val="0"/>
          <w:kern w:val="0"/>
          <w:sz w:val="32"/>
          <w:szCs w:val="32"/>
        </w:rPr>
        <w:t>27</w:t>
      </w:r>
      <w:r w:rsidRPr="001D4A7F">
        <w:rPr>
          <w:rFonts w:eastAsia="仿宋_GB2312"/>
          <w:snapToGrid w:val="0"/>
          <w:kern w:val="0"/>
          <w:sz w:val="32"/>
          <w:szCs w:val="32"/>
        </w:rPr>
        <w:t>个、新北区</w:t>
      </w:r>
      <w:r w:rsidRPr="001D4A7F">
        <w:rPr>
          <w:rFonts w:eastAsia="仿宋_GB2312"/>
          <w:snapToGrid w:val="0"/>
          <w:kern w:val="0"/>
          <w:sz w:val="32"/>
          <w:szCs w:val="32"/>
        </w:rPr>
        <w:t>13</w:t>
      </w:r>
      <w:r w:rsidRPr="001D4A7F">
        <w:rPr>
          <w:rFonts w:eastAsia="仿宋_GB2312"/>
          <w:snapToGrid w:val="0"/>
          <w:kern w:val="0"/>
          <w:sz w:val="32"/>
          <w:szCs w:val="32"/>
        </w:rPr>
        <w:t>个、天宁区</w:t>
      </w:r>
      <w:r w:rsidRPr="001D4A7F">
        <w:rPr>
          <w:rFonts w:eastAsia="仿宋_GB2312"/>
          <w:snapToGrid w:val="0"/>
          <w:kern w:val="0"/>
          <w:sz w:val="32"/>
          <w:szCs w:val="32"/>
        </w:rPr>
        <w:t>5</w:t>
      </w:r>
      <w:r w:rsidRPr="001D4A7F">
        <w:rPr>
          <w:rFonts w:eastAsia="仿宋_GB2312"/>
          <w:snapToGrid w:val="0"/>
          <w:kern w:val="0"/>
          <w:sz w:val="32"/>
          <w:szCs w:val="32"/>
        </w:rPr>
        <w:t>个、钟楼区</w:t>
      </w:r>
      <w:r w:rsidRPr="001D4A7F">
        <w:rPr>
          <w:rFonts w:eastAsia="仿宋_GB2312"/>
          <w:snapToGrid w:val="0"/>
          <w:kern w:val="0"/>
          <w:sz w:val="32"/>
          <w:szCs w:val="32"/>
        </w:rPr>
        <w:t>3</w:t>
      </w:r>
      <w:r w:rsidRPr="001D4A7F">
        <w:rPr>
          <w:rFonts w:eastAsia="仿宋_GB2312"/>
          <w:snapToGrid w:val="0"/>
          <w:kern w:val="0"/>
          <w:sz w:val="32"/>
          <w:szCs w:val="32"/>
        </w:rPr>
        <w:t>个。（具体清单见附件</w:t>
      </w:r>
      <w:r w:rsidRPr="001D4A7F">
        <w:rPr>
          <w:rFonts w:eastAsia="仿宋_GB2312"/>
          <w:snapToGrid w:val="0"/>
          <w:kern w:val="0"/>
          <w:sz w:val="32"/>
          <w:szCs w:val="32"/>
        </w:rPr>
        <w:t>3</w:t>
      </w:r>
      <w:r w:rsidRPr="001D4A7F">
        <w:rPr>
          <w:rFonts w:eastAsia="仿宋_GB2312"/>
          <w:snapToGrid w:val="0"/>
          <w:kern w:val="0"/>
          <w:sz w:val="32"/>
          <w:szCs w:val="32"/>
        </w:rPr>
        <w:t>、</w:t>
      </w:r>
      <w:r w:rsidRPr="001D4A7F">
        <w:rPr>
          <w:rFonts w:eastAsia="仿宋_GB2312"/>
          <w:snapToGrid w:val="0"/>
          <w:kern w:val="0"/>
          <w:sz w:val="32"/>
          <w:szCs w:val="32"/>
        </w:rPr>
        <w:t>6</w:t>
      </w:r>
      <w:r w:rsidRPr="001D4A7F">
        <w:rPr>
          <w:rFonts w:eastAsia="仿宋_GB2312"/>
          <w:snapToGrid w:val="0"/>
          <w:kern w:val="0"/>
          <w:sz w:val="32"/>
          <w:szCs w:val="32"/>
        </w:rPr>
        <w:t>）</w:t>
      </w:r>
    </w:p>
    <w:p w:rsidR="00B646A2" w:rsidRPr="001D4A7F" w:rsidRDefault="00B646A2" w:rsidP="00B646A2">
      <w:pPr>
        <w:widowControl/>
        <w:adjustRightInd w:val="0"/>
        <w:snapToGrid w:val="0"/>
        <w:spacing w:line="580" w:lineRule="exact"/>
        <w:ind w:firstLineChars="200" w:firstLine="640"/>
        <w:outlineLvl w:val="0"/>
        <w:rPr>
          <w:rFonts w:eastAsia="楷体_GB2312"/>
          <w:sz w:val="32"/>
          <w:szCs w:val="32"/>
        </w:rPr>
      </w:pPr>
      <w:r w:rsidRPr="001D4A7F">
        <w:rPr>
          <w:rFonts w:eastAsia="楷体_GB2312"/>
          <w:sz w:val="32"/>
          <w:szCs w:val="32"/>
        </w:rPr>
        <w:t>（三）完善分类处理体系</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1</w:t>
      </w:r>
      <w:r w:rsidRPr="001D4A7F">
        <w:rPr>
          <w:rFonts w:eastAsia="仿宋"/>
          <w:b/>
          <w:snapToGrid w:val="0"/>
          <w:kern w:val="0"/>
          <w:sz w:val="32"/>
          <w:szCs w:val="32"/>
        </w:rPr>
        <w:t>、推进无害化处理设施建设。</w:t>
      </w:r>
      <w:r w:rsidRPr="001D4A7F">
        <w:rPr>
          <w:rFonts w:eastAsia="仿宋_GB2312"/>
          <w:snapToGrid w:val="0"/>
          <w:kern w:val="0"/>
          <w:sz w:val="32"/>
          <w:szCs w:val="32"/>
        </w:rPr>
        <w:t>开工建设常州市生活垃圾卫生填埋续建三期项目、溧阳市生活固体废弃物综合处置中心项目、金坛区生活垃圾焚烧一期工程项目，新北区生活垃圾焚烧发电二期工程建成投运。金坛区实施沈渎垃圾填埋场渗滤液应急处置工程。</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lastRenderedPageBreak/>
        <w:t>2</w:t>
      </w:r>
      <w:r w:rsidRPr="001D4A7F">
        <w:rPr>
          <w:rFonts w:eastAsia="仿宋"/>
          <w:b/>
          <w:snapToGrid w:val="0"/>
          <w:kern w:val="0"/>
          <w:sz w:val="32"/>
          <w:szCs w:val="32"/>
        </w:rPr>
        <w:t>、加快大件垃圾分拣中心建设。</w:t>
      </w:r>
      <w:r w:rsidRPr="001D4A7F">
        <w:rPr>
          <w:rFonts w:eastAsia="仿宋_GB2312"/>
          <w:snapToGrid w:val="0"/>
          <w:kern w:val="0"/>
          <w:sz w:val="32"/>
          <w:szCs w:val="32"/>
        </w:rPr>
        <w:t>溧阳市、金坛区、武进区的大件垃圾分拣中心项目全面建成投运，新北区大件垃圾分拣中心开工建设。</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3</w:t>
      </w:r>
      <w:r w:rsidRPr="001D4A7F">
        <w:rPr>
          <w:rFonts w:eastAsia="仿宋"/>
          <w:b/>
          <w:snapToGrid w:val="0"/>
          <w:kern w:val="0"/>
          <w:sz w:val="32"/>
          <w:szCs w:val="32"/>
        </w:rPr>
        <w:t>、推进园林绿化、农贸市场等有机易腐烂垃圾处理设施建设。</w:t>
      </w:r>
      <w:r w:rsidRPr="001D4A7F">
        <w:rPr>
          <w:rFonts w:eastAsia="仿宋_GB2312"/>
          <w:snapToGrid w:val="0"/>
          <w:kern w:val="0"/>
          <w:sz w:val="32"/>
          <w:szCs w:val="32"/>
        </w:rPr>
        <w:t>各辖市区分别完成</w:t>
      </w:r>
      <w:r w:rsidRPr="001D4A7F">
        <w:rPr>
          <w:rFonts w:eastAsia="仿宋_GB2312"/>
          <w:snapToGrid w:val="0"/>
          <w:kern w:val="0"/>
          <w:sz w:val="32"/>
          <w:szCs w:val="32"/>
        </w:rPr>
        <w:t>1</w:t>
      </w:r>
      <w:r w:rsidRPr="001D4A7F">
        <w:rPr>
          <w:rFonts w:eastAsia="仿宋_GB2312"/>
          <w:snapToGrid w:val="0"/>
          <w:kern w:val="0"/>
          <w:sz w:val="32"/>
          <w:szCs w:val="32"/>
        </w:rPr>
        <w:t>座农贸市场有机易腐垃圾处理设施建设；钟楼区凌家塘农副产品批发市场有机易腐垃圾处理设施完成项目前期手续；金坛区、天宁区、钟楼区各完成</w:t>
      </w:r>
      <w:r w:rsidRPr="001D4A7F">
        <w:rPr>
          <w:rFonts w:eastAsia="仿宋_GB2312"/>
          <w:snapToGrid w:val="0"/>
          <w:kern w:val="0"/>
          <w:sz w:val="32"/>
          <w:szCs w:val="32"/>
        </w:rPr>
        <w:t>1</w:t>
      </w:r>
      <w:r w:rsidRPr="001D4A7F">
        <w:rPr>
          <w:rFonts w:eastAsia="仿宋_GB2312"/>
          <w:snapToGrid w:val="0"/>
          <w:kern w:val="0"/>
          <w:sz w:val="32"/>
          <w:szCs w:val="32"/>
        </w:rPr>
        <w:t>座园林绿化垃圾资源化处理设施建设；各辖市区应配套农村易腐烂垃圾处理设施建设，确保易腐烂垃圾的生态处理。</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
          <w:snapToGrid w:val="0"/>
          <w:kern w:val="0"/>
          <w:sz w:val="32"/>
          <w:szCs w:val="32"/>
        </w:rPr>
        <w:t xml:space="preserve"> </w:t>
      </w:r>
      <w:r w:rsidRPr="001D4A7F">
        <w:rPr>
          <w:rFonts w:eastAsia="楷体_GB2312"/>
          <w:sz w:val="32"/>
          <w:szCs w:val="32"/>
        </w:rPr>
        <w:t>（四）创新分类试点方式</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在落实我市现有生活分类设施设置标准的基础上，积极创新生活垃圾分类工作开展的新方式新方法，着力提升分类实效，形成一批可复制、可推广的分类模式。</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在全市范围内选取</w:t>
      </w:r>
      <w:r w:rsidRPr="001D4A7F">
        <w:rPr>
          <w:rFonts w:eastAsia="仿宋_GB2312"/>
          <w:snapToGrid w:val="0"/>
          <w:kern w:val="0"/>
          <w:sz w:val="32"/>
          <w:szCs w:val="32"/>
        </w:rPr>
        <w:t>9</w:t>
      </w:r>
      <w:r w:rsidRPr="001D4A7F">
        <w:rPr>
          <w:rFonts w:eastAsia="仿宋_GB2312"/>
          <w:snapToGrid w:val="0"/>
          <w:kern w:val="0"/>
          <w:sz w:val="32"/>
          <w:szCs w:val="32"/>
        </w:rPr>
        <w:t>个有条件的居民小区创新开展生活垃圾分类工作，其中，溧阳市、天宁区、钟楼区分别选择</w:t>
      </w:r>
      <w:r w:rsidRPr="001D4A7F">
        <w:rPr>
          <w:rFonts w:eastAsia="仿宋_GB2312"/>
          <w:snapToGrid w:val="0"/>
          <w:kern w:val="0"/>
          <w:sz w:val="32"/>
          <w:szCs w:val="32"/>
        </w:rPr>
        <w:t>1</w:t>
      </w:r>
      <w:r w:rsidRPr="001D4A7F">
        <w:rPr>
          <w:rFonts w:eastAsia="仿宋_GB2312"/>
          <w:snapToGrid w:val="0"/>
          <w:kern w:val="0"/>
          <w:sz w:val="32"/>
          <w:szCs w:val="32"/>
        </w:rPr>
        <w:t>个小区，金坛区、武进区、新北区分别选择</w:t>
      </w:r>
      <w:r w:rsidRPr="001D4A7F">
        <w:rPr>
          <w:rFonts w:eastAsia="仿宋_GB2312"/>
          <w:snapToGrid w:val="0"/>
          <w:kern w:val="0"/>
          <w:sz w:val="32"/>
          <w:szCs w:val="32"/>
        </w:rPr>
        <w:t>2</w:t>
      </w:r>
      <w:r w:rsidRPr="001D4A7F">
        <w:rPr>
          <w:rFonts w:eastAsia="仿宋_GB2312"/>
          <w:snapToGrid w:val="0"/>
          <w:kern w:val="0"/>
          <w:sz w:val="32"/>
          <w:szCs w:val="32"/>
        </w:rPr>
        <w:t>个小区（具体清单见附件</w:t>
      </w:r>
      <w:r w:rsidRPr="001D4A7F">
        <w:rPr>
          <w:rFonts w:eastAsia="仿宋_GB2312"/>
          <w:snapToGrid w:val="0"/>
          <w:kern w:val="0"/>
          <w:sz w:val="32"/>
          <w:szCs w:val="32"/>
        </w:rPr>
        <w:t>4</w:t>
      </w:r>
      <w:r w:rsidRPr="001D4A7F">
        <w:rPr>
          <w:rFonts w:eastAsia="仿宋_GB2312"/>
          <w:snapToGrid w:val="0"/>
          <w:kern w:val="0"/>
          <w:sz w:val="32"/>
          <w:szCs w:val="32"/>
        </w:rPr>
        <w:t>）。通过取消我市传统的楼层或单元或楼栋设置分类收集容器的方式，转为采用设置若干生活垃圾分类收集点的方式，并依托分类收集点，加强对居民的分类指导等举措，提升小区居民的分类知晓率、参与率、准确率。</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lastRenderedPageBreak/>
        <w:t>同时，鼓励各辖市区充分运用互联网等信息化技术手段，结合实际创造性推动生活垃圾分类工作。通过创新政府与市场的合作模式，引导社会资本参与生活垃圾分类体系建设的各个环节。</w:t>
      </w:r>
    </w:p>
    <w:p w:rsidR="00B646A2" w:rsidRPr="001D4A7F" w:rsidRDefault="00B646A2" w:rsidP="00B646A2">
      <w:pPr>
        <w:adjustRightInd w:val="0"/>
        <w:snapToGrid w:val="0"/>
        <w:spacing w:line="580" w:lineRule="exact"/>
        <w:ind w:firstLine="641"/>
        <w:outlineLvl w:val="0"/>
        <w:rPr>
          <w:rFonts w:eastAsia="楷体_GB2312"/>
          <w:sz w:val="32"/>
          <w:szCs w:val="32"/>
        </w:rPr>
      </w:pPr>
      <w:r w:rsidRPr="001D4A7F">
        <w:rPr>
          <w:rFonts w:eastAsia="楷体_GB2312"/>
          <w:sz w:val="32"/>
          <w:szCs w:val="32"/>
        </w:rPr>
        <w:t>（五）强化日常管理工作</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1</w:t>
      </w:r>
      <w:r w:rsidRPr="001D4A7F">
        <w:rPr>
          <w:rFonts w:eastAsia="仿宋"/>
          <w:b/>
          <w:snapToGrid w:val="0"/>
          <w:kern w:val="0"/>
          <w:sz w:val="32"/>
          <w:szCs w:val="32"/>
        </w:rPr>
        <w:t>、做好已建成垃圾分类点位的运行管理。</w:t>
      </w:r>
      <w:r w:rsidRPr="001D4A7F">
        <w:rPr>
          <w:rFonts w:eastAsia="仿宋_GB2312"/>
          <w:snapToGrid w:val="0"/>
          <w:kern w:val="0"/>
          <w:sz w:val="32"/>
          <w:szCs w:val="32"/>
        </w:rPr>
        <w:t>对于已实施生活垃圾分类的小区、单位、村庄、公共区域等场所，各辖市区应做好分类收集容器、分类宣传栏、分类收运车等设施的日常维护工作；及时落实分类收运，杜绝混收混运，并做好分类收运台账；坚持开展垃圾分类长效宣传指导，努力引导市民参与分类。对于</w:t>
      </w:r>
      <w:r w:rsidRPr="001D4A7F">
        <w:rPr>
          <w:rFonts w:eastAsia="仿宋_GB2312"/>
          <w:snapToGrid w:val="0"/>
          <w:kern w:val="0"/>
          <w:sz w:val="32"/>
          <w:szCs w:val="32"/>
        </w:rPr>
        <w:t>2016</w:t>
      </w:r>
      <w:r w:rsidRPr="001D4A7F">
        <w:rPr>
          <w:rFonts w:eastAsia="仿宋_GB2312"/>
          <w:snapToGrid w:val="0"/>
          <w:kern w:val="0"/>
          <w:sz w:val="32"/>
          <w:szCs w:val="32"/>
        </w:rPr>
        <w:t>年及之前完成的分类试点小区，各辖市区应完成对标提升改造，并强化日常运行管理。</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2</w:t>
      </w:r>
      <w:r w:rsidRPr="001D4A7F">
        <w:rPr>
          <w:rFonts w:eastAsia="仿宋"/>
          <w:b/>
          <w:snapToGrid w:val="0"/>
          <w:kern w:val="0"/>
          <w:sz w:val="32"/>
          <w:szCs w:val="32"/>
        </w:rPr>
        <w:t>、做好已投运分类处理设施的运行管理。</w:t>
      </w:r>
      <w:r w:rsidRPr="001D4A7F">
        <w:rPr>
          <w:rFonts w:eastAsia="仿宋_GB2312"/>
          <w:snapToGrid w:val="0"/>
          <w:kern w:val="0"/>
          <w:sz w:val="32"/>
          <w:szCs w:val="32"/>
        </w:rPr>
        <w:t>各辖市区应加强对已建成的大件垃圾、农村易腐烂垃圾、园林绿化垃圾等分类设施的运行管理，确保设施运行规范、正常，并做好运行台账。</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3</w:t>
      </w:r>
      <w:r w:rsidRPr="001D4A7F">
        <w:rPr>
          <w:rFonts w:eastAsia="仿宋"/>
          <w:b/>
          <w:snapToGrid w:val="0"/>
          <w:kern w:val="0"/>
          <w:sz w:val="32"/>
          <w:szCs w:val="32"/>
        </w:rPr>
        <w:t>、做好分类垃圾的专项收运处置。</w:t>
      </w:r>
      <w:r w:rsidRPr="001D4A7F">
        <w:rPr>
          <w:rFonts w:eastAsia="仿宋_GB2312"/>
          <w:snapToGrid w:val="0"/>
          <w:kern w:val="0"/>
          <w:sz w:val="32"/>
          <w:szCs w:val="32"/>
        </w:rPr>
        <w:t>各辖市区应持续做好有害垃圾的专项收集暂存工作，暂存场所容量至少满足</w:t>
      </w:r>
      <w:r w:rsidRPr="001D4A7F">
        <w:rPr>
          <w:rFonts w:eastAsia="仿宋_GB2312"/>
          <w:snapToGrid w:val="0"/>
          <w:kern w:val="0"/>
          <w:sz w:val="32"/>
          <w:szCs w:val="32"/>
        </w:rPr>
        <w:t>6</w:t>
      </w:r>
      <w:r w:rsidRPr="001D4A7F">
        <w:rPr>
          <w:rFonts w:eastAsia="仿宋_GB2312"/>
          <w:snapToGrid w:val="0"/>
          <w:kern w:val="0"/>
          <w:sz w:val="32"/>
          <w:szCs w:val="32"/>
        </w:rPr>
        <w:t>个月的收集量；市城管部门应及时委托有相应危废资质的企业分类运输和处置有害垃圾。积极探索玻璃、塑料等低价值可回收物回收渠道，不断完善可回收物回收体系，努力促进</w:t>
      </w:r>
      <w:r w:rsidRPr="001D4A7F">
        <w:rPr>
          <w:rFonts w:eastAsia="仿宋_GB2312"/>
          <w:snapToGrid w:val="0"/>
          <w:kern w:val="0"/>
          <w:sz w:val="32"/>
          <w:szCs w:val="32"/>
        </w:rPr>
        <w:t>“</w:t>
      </w:r>
      <w:r w:rsidRPr="001D4A7F">
        <w:rPr>
          <w:rFonts w:eastAsia="仿宋_GB2312"/>
          <w:snapToGrid w:val="0"/>
          <w:kern w:val="0"/>
          <w:sz w:val="32"/>
          <w:szCs w:val="32"/>
        </w:rPr>
        <w:t>两网融合</w:t>
      </w:r>
      <w:r w:rsidRPr="001D4A7F">
        <w:rPr>
          <w:rFonts w:eastAsia="仿宋_GB2312"/>
          <w:snapToGrid w:val="0"/>
          <w:kern w:val="0"/>
          <w:sz w:val="32"/>
          <w:szCs w:val="32"/>
        </w:rPr>
        <w:t>”</w:t>
      </w:r>
      <w:r w:rsidRPr="001D4A7F">
        <w:rPr>
          <w:rFonts w:eastAsia="仿宋_GB2312"/>
          <w:snapToGrid w:val="0"/>
          <w:kern w:val="0"/>
          <w:sz w:val="32"/>
          <w:szCs w:val="32"/>
        </w:rPr>
        <w:t>。</w:t>
      </w:r>
    </w:p>
    <w:p w:rsidR="00B646A2" w:rsidRPr="001D4A7F" w:rsidRDefault="00B646A2" w:rsidP="00B646A2">
      <w:pPr>
        <w:adjustRightInd w:val="0"/>
        <w:snapToGrid w:val="0"/>
        <w:spacing w:line="580" w:lineRule="exact"/>
        <w:ind w:firstLine="641"/>
        <w:outlineLvl w:val="0"/>
        <w:rPr>
          <w:rFonts w:eastAsia="楷体_GB2312"/>
          <w:sz w:val="32"/>
          <w:szCs w:val="32"/>
        </w:rPr>
      </w:pPr>
      <w:r w:rsidRPr="001D4A7F">
        <w:rPr>
          <w:rFonts w:eastAsia="楷体_GB2312"/>
          <w:sz w:val="32"/>
          <w:szCs w:val="32"/>
        </w:rPr>
        <w:t>（六）深化宣传教育培训</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lastRenderedPageBreak/>
        <w:t>1</w:t>
      </w:r>
      <w:r w:rsidRPr="001D4A7F">
        <w:rPr>
          <w:rFonts w:eastAsia="仿宋"/>
          <w:b/>
          <w:snapToGrid w:val="0"/>
          <w:kern w:val="0"/>
          <w:sz w:val="32"/>
          <w:szCs w:val="32"/>
        </w:rPr>
        <w:t>、面上营造分类氛围。</w:t>
      </w:r>
      <w:r w:rsidRPr="001D4A7F">
        <w:rPr>
          <w:rFonts w:eastAsia="仿宋_GB2312"/>
          <w:snapToGrid w:val="0"/>
          <w:kern w:val="0"/>
          <w:sz w:val="32"/>
          <w:szCs w:val="32"/>
        </w:rPr>
        <w:t>不断创新宣传形式和载体，充分利用各类主流媒体、广泛依托各类活动开展多种形式的分类宣传，</w:t>
      </w:r>
      <w:r w:rsidRPr="001D4A7F">
        <w:rPr>
          <w:rFonts w:eastAsia="仿宋_GB2312"/>
          <w:snapToGrid w:val="0"/>
          <w:kern w:val="0"/>
          <w:sz w:val="32"/>
          <w:szCs w:val="32"/>
        </w:rPr>
        <w:t xml:space="preserve"> </w:t>
      </w:r>
      <w:r w:rsidRPr="001D4A7F">
        <w:rPr>
          <w:rFonts w:eastAsia="仿宋_GB2312"/>
          <w:snapToGrid w:val="0"/>
          <w:kern w:val="0"/>
          <w:sz w:val="32"/>
          <w:szCs w:val="32"/>
        </w:rPr>
        <w:t>切实扩大垃圾分类的覆盖面和知晓率。</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2</w:t>
      </w:r>
      <w:r w:rsidRPr="001D4A7F">
        <w:rPr>
          <w:rFonts w:eastAsia="仿宋"/>
          <w:b/>
          <w:snapToGrid w:val="0"/>
          <w:kern w:val="0"/>
          <w:sz w:val="32"/>
          <w:szCs w:val="32"/>
        </w:rPr>
        <w:t>、线上开展针对宣传。</w:t>
      </w:r>
      <w:r w:rsidRPr="001D4A7F">
        <w:rPr>
          <w:rFonts w:eastAsia="仿宋_GB2312"/>
          <w:snapToGrid w:val="0"/>
          <w:kern w:val="0"/>
          <w:sz w:val="32"/>
          <w:szCs w:val="32"/>
        </w:rPr>
        <w:t>针对学校、医院、机关事业单位、公共场所、小区、村庄等不同区域的不同群体，制定差别化的宣传方案，开展有针对性的宣传，着力培育典型，充分发挥典型示范作用。重点在大中小学和幼儿园开展分类知识普及教育，通过将垃圾分类知识纳入校本课程等多种形式，深化学生对垃圾分类的认识，培育学生养成垃圾分类的习惯，从而带动一个家庭，影响整个社会。</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3</w:t>
      </w:r>
      <w:r w:rsidRPr="001D4A7F">
        <w:rPr>
          <w:rFonts w:eastAsia="仿宋"/>
          <w:b/>
          <w:snapToGrid w:val="0"/>
          <w:kern w:val="0"/>
          <w:sz w:val="32"/>
          <w:szCs w:val="32"/>
        </w:rPr>
        <w:t>、块上加强队伍建设。</w:t>
      </w:r>
      <w:r w:rsidRPr="001D4A7F">
        <w:rPr>
          <w:rFonts w:eastAsia="仿宋_GB2312"/>
          <w:snapToGrid w:val="0"/>
          <w:kern w:val="0"/>
          <w:sz w:val="32"/>
          <w:szCs w:val="32"/>
        </w:rPr>
        <w:t>建立一支包含分类管理人员、操作人员、指导员、志愿者等的分类工作队伍。通过制定相关工作制度、实施垃圾分类层级培训等措施，层层传递垃圾分类知识，明确垃圾分类工作要求，有效提高垃圾分类工作人员工作理论和操作水平。</w:t>
      </w:r>
    </w:p>
    <w:p w:rsidR="00B646A2" w:rsidRPr="001D4A7F" w:rsidRDefault="00B646A2" w:rsidP="00B646A2">
      <w:pPr>
        <w:widowControl/>
        <w:adjustRightInd w:val="0"/>
        <w:snapToGrid w:val="0"/>
        <w:spacing w:line="580" w:lineRule="exact"/>
        <w:ind w:firstLineChars="200" w:firstLine="643"/>
        <w:rPr>
          <w:rFonts w:eastAsia="仿宋_GB2312"/>
          <w:snapToGrid w:val="0"/>
          <w:kern w:val="0"/>
          <w:sz w:val="32"/>
          <w:szCs w:val="32"/>
        </w:rPr>
      </w:pPr>
      <w:r w:rsidRPr="001D4A7F">
        <w:rPr>
          <w:rFonts w:eastAsia="仿宋"/>
          <w:b/>
          <w:snapToGrid w:val="0"/>
          <w:kern w:val="0"/>
          <w:sz w:val="32"/>
          <w:szCs w:val="32"/>
        </w:rPr>
        <w:t>4</w:t>
      </w:r>
      <w:r w:rsidRPr="001D4A7F">
        <w:rPr>
          <w:rFonts w:eastAsia="仿宋"/>
          <w:b/>
          <w:snapToGrid w:val="0"/>
          <w:kern w:val="0"/>
          <w:sz w:val="32"/>
          <w:szCs w:val="32"/>
        </w:rPr>
        <w:t>、点上做实宣传教育。</w:t>
      </w:r>
      <w:r w:rsidRPr="001D4A7F">
        <w:rPr>
          <w:rFonts w:eastAsia="仿宋_GB2312"/>
          <w:snapToGrid w:val="0"/>
          <w:kern w:val="0"/>
          <w:sz w:val="32"/>
          <w:szCs w:val="32"/>
        </w:rPr>
        <w:t>按标配备分类指导员，原则上居民小区每</w:t>
      </w:r>
      <w:r w:rsidRPr="001D4A7F">
        <w:rPr>
          <w:rFonts w:eastAsia="仿宋_GB2312"/>
          <w:snapToGrid w:val="0"/>
          <w:kern w:val="0"/>
          <w:sz w:val="32"/>
          <w:szCs w:val="32"/>
        </w:rPr>
        <w:t>500</w:t>
      </w:r>
      <w:r w:rsidRPr="001D4A7F">
        <w:rPr>
          <w:rFonts w:eastAsia="仿宋_GB2312"/>
          <w:snapToGrid w:val="0"/>
          <w:kern w:val="0"/>
          <w:sz w:val="32"/>
          <w:szCs w:val="32"/>
        </w:rPr>
        <w:t>户居民至少配备</w:t>
      </w:r>
      <w:r w:rsidRPr="001D4A7F">
        <w:rPr>
          <w:rFonts w:eastAsia="仿宋_GB2312"/>
          <w:snapToGrid w:val="0"/>
          <w:kern w:val="0"/>
          <w:sz w:val="32"/>
          <w:szCs w:val="32"/>
        </w:rPr>
        <w:t>1</w:t>
      </w:r>
      <w:r w:rsidRPr="001D4A7F">
        <w:rPr>
          <w:rFonts w:eastAsia="仿宋_GB2312"/>
          <w:snapToGrid w:val="0"/>
          <w:kern w:val="0"/>
          <w:sz w:val="32"/>
          <w:szCs w:val="32"/>
        </w:rPr>
        <w:t>名分类指导员；每个自然村至少配备</w:t>
      </w:r>
      <w:r w:rsidRPr="001D4A7F">
        <w:rPr>
          <w:rFonts w:eastAsia="仿宋_GB2312"/>
          <w:snapToGrid w:val="0"/>
          <w:kern w:val="0"/>
          <w:sz w:val="32"/>
          <w:szCs w:val="32"/>
        </w:rPr>
        <w:t>1</w:t>
      </w:r>
      <w:r w:rsidRPr="001D4A7F">
        <w:rPr>
          <w:rFonts w:eastAsia="仿宋_GB2312"/>
          <w:snapToGrid w:val="0"/>
          <w:kern w:val="0"/>
          <w:sz w:val="32"/>
          <w:szCs w:val="32"/>
        </w:rPr>
        <w:t>名分类指导员；单位按需配备分类指导员。充分发挥分类指导员的指导作用，每个季度至少开展</w:t>
      </w:r>
      <w:r w:rsidRPr="001D4A7F">
        <w:rPr>
          <w:rFonts w:eastAsia="仿宋_GB2312"/>
          <w:snapToGrid w:val="0"/>
          <w:kern w:val="0"/>
          <w:sz w:val="32"/>
          <w:szCs w:val="32"/>
        </w:rPr>
        <w:t>1</w:t>
      </w:r>
      <w:r w:rsidRPr="001D4A7F">
        <w:rPr>
          <w:rFonts w:eastAsia="仿宋_GB2312"/>
          <w:snapToGrid w:val="0"/>
          <w:kern w:val="0"/>
          <w:sz w:val="32"/>
          <w:szCs w:val="32"/>
        </w:rPr>
        <w:t>次分类指导活动，逐步提高垃圾分类准确率。</w:t>
      </w:r>
    </w:p>
    <w:p w:rsidR="00B646A2" w:rsidRPr="001D4A7F" w:rsidRDefault="00B646A2" w:rsidP="00B646A2">
      <w:pPr>
        <w:adjustRightInd w:val="0"/>
        <w:snapToGrid w:val="0"/>
        <w:spacing w:line="580" w:lineRule="exact"/>
        <w:ind w:firstLine="641"/>
        <w:outlineLvl w:val="0"/>
        <w:rPr>
          <w:rFonts w:eastAsia="黑体"/>
          <w:sz w:val="32"/>
          <w:szCs w:val="32"/>
        </w:rPr>
      </w:pPr>
      <w:r w:rsidRPr="001D4A7F">
        <w:rPr>
          <w:rFonts w:eastAsia="黑体"/>
          <w:sz w:val="32"/>
          <w:szCs w:val="32"/>
        </w:rPr>
        <w:t>四、工作要求</w:t>
      </w:r>
    </w:p>
    <w:p w:rsidR="00B646A2" w:rsidRPr="001D4A7F" w:rsidRDefault="00B646A2" w:rsidP="00B646A2">
      <w:pPr>
        <w:adjustRightInd w:val="0"/>
        <w:snapToGrid w:val="0"/>
        <w:spacing w:line="580" w:lineRule="exact"/>
        <w:ind w:firstLine="641"/>
        <w:outlineLvl w:val="0"/>
        <w:rPr>
          <w:rFonts w:eastAsia="楷体_GB2312"/>
          <w:sz w:val="32"/>
          <w:szCs w:val="32"/>
        </w:rPr>
      </w:pPr>
      <w:r w:rsidRPr="001D4A7F">
        <w:rPr>
          <w:rFonts w:eastAsia="楷体_GB2312"/>
          <w:sz w:val="32"/>
          <w:szCs w:val="32"/>
        </w:rPr>
        <w:lastRenderedPageBreak/>
        <w:t>（一）加强组织领导</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各辖市区城管（城建）局要高度重视，切实把生活垃圾分类作为当前的重点工作来抓，对照年度目标任务要求，完善工作机制，明确职责分工，有序推进实施，确保年度目标任务的圆满完成。市城管局作为牵头部门负责全市生活垃圾分类工作的组织协调、培训指导和督查考核工作；负责垃圾分类管理规章和规范性文件的调研和起草工作。各辖市区城管（城建）局按照</w:t>
      </w:r>
      <w:r w:rsidRPr="001D4A7F">
        <w:rPr>
          <w:rFonts w:eastAsia="仿宋_GB2312"/>
          <w:snapToGrid w:val="0"/>
          <w:kern w:val="0"/>
          <w:sz w:val="32"/>
          <w:szCs w:val="32"/>
        </w:rPr>
        <w:t>“</w:t>
      </w:r>
      <w:r w:rsidRPr="001D4A7F">
        <w:rPr>
          <w:rFonts w:eastAsia="仿宋_GB2312"/>
          <w:snapToGrid w:val="0"/>
          <w:kern w:val="0"/>
          <w:sz w:val="32"/>
          <w:szCs w:val="32"/>
        </w:rPr>
        <w:t>属地管理</w:t>
      </w:r>
      <w:r w:rsidRPr="001D4A7F">
        <w:rPr>
          <w:rFonts w:eastAsia="仿宋_GB2312"/>
          <w:snapToGrid w:val="0"/>
          <w:kern w:val="0"/>
          <w:sz w:val="32"/>
          <w:szCs w:val="32"/>
        </w:rPr>
        <w:t>”</w:t>
      </w:r>
      <w:r w:rsidRPr="001D4A7F">
        <w:rPr>
          <w:rFonts w:eastAsia="仿宋_GB2312"/>
          <w:snapToGrid w:val="0"/>
          <w:kern w:val="0"/>
          <w:sz w:val="32"/>
          <w:szCs w:val="32"/>
        </w:rPr>
        <w:t>原则，负责制定本区域生活垃圾分类工作具体实施方案并组织实施；负责督查指导镇（街道）开展生活垃圾分类工作；负责生活垃圾分类工作人员的培训、信息收集和上报工作，并建立生活垃圾分类各项工作台账。</w:t>
      </w:r>
    </w:p>
    <w:p w:rsidR="00B646A2" w:rsidRPr="001D4A7F" w:rsidRDefault="00B646A2" w:rsidP="00B646A2">
      <w:pPr>
        <w:adjustRightInd w:val="0"/>
        <w:snapToGrid w:val="0"/>
        <w:spacing w:line="580" w:lineRule="exact"/>
        <w:ind w:firstLine="641"/>
        <w:outlineLvl w:val="0"/>
        <w:rPr>
          <w:rFonts w:eastAsia="楷体_GB2312"/>
          <w:sz w:val="32"/>
          <w:szCs w:val="32"/>
        </w:rPr>
      </w:pPr>
      <w:r w:rsidRPr="001D4A7F">
        <w:rPr>
          <w:rFonts w:eastAsia="楷体_GB2312"/>
          <w:sz w:val="32"/>
          <w:szCs w:val="32"/>
        </w:rPr>
        <w:t>（二）完善工作机制</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建立半月报表制度，各辖市区应按照市城管局要求及时报送生活垃圾分类工作进度数据；建立月报告制度，各辖市区要按照江苏省住建厅要求在每月</w:t>
      </w:r>
      <w:r w:rsidRPr="001D4A7F">
        <w:rPr>
          <w:rFonts w:eastAsia="仿宋_GB2312"/>
          <w:snapToGrid w:val="0"/>
          <w:kern w:val="0"/>
          <w:sz w:val="32"/>
          <w:szCs w:val="32"/>
        </w:rPr>
        <w:t>5</w:t>
      </w:r>
      <w:r w:rsidRPr="001D4A7F">
        <w:rPr>
          <w:rFonts w:eastAsia="仿宋_GB2312"/>
          <w:snapToGrid w:val="0"/>
          <w:kern w:val="0"/>
          <w:sz w:val="32"/>
          <w:szCs w:val="32"/>
        </w:rPr>
        <w:t>日前完成相关信息报送；建立半年度、年度总结制度，各辖市区及时总结工作进展，并在</w:t>
      </w:r>
      <w:r w:rsidRPr="001D4A7F">
        <w:rPr>
          <w:rFonts w:eastAsia="仿宋_GB2312"/>
          <w:snapToGrid w:val="0"/>
          <w:kern w:val="0"/>
          <w:sz w:val="32"/>
          <w:szCs w:val="32"/>
        </w:rPr>
        <w:t>6</w:t>
      </w:r>
      <w:r w:rsidRPr="001D4A7F">
        <w:rPr>
          <w:rFonts w:eastAsia="仿宋_GB2312"/>
          <w:snapToGrid w:val="0"/>
          <w:kern w:val="0"/>
          <w:sz w:val="32"/>
          <w:szCs w:val="32"/>
        </w:rPr>
        <w:t>月</w:t>
      </w:r>
      <w:r w:rsidRPr="001D4A7F">
        <w:rPr>
          <w:rFonts w:eastAsia="仿宋_GB2312"/>
          <w:snapToGrid w:val="0"/>
          <w:kern w:val="0"/>
          <w:sz w:val="32"/>
          <w:szCs w:val="32"/>
        </w:rPr>
        <w:t>20</w:t>
      </w:r>
      <w:r w:rsidRPr="001D4A7F">
        <w:rPr>
          <w:rFonts w:eastAsia="仿宋_GB2312"/>
          <w:snapToGrid w:val="0"/>
          <w:kern w:val="0"/>
          <w:sz w:val="32"/>
          <w:szCs w:val="32"/>
        </w:rPr>
        <w:t>日、</w:t>
      </w:r>
      <w:r w:rsidRPr="001D4A7F">
        <w:rPr>
          <w:rFonts w:eastAsia="仿宋_GB2312"/>
          <w:snapToGrid w:val="0"/>
          <w:kern w:val="0"/>
          <w:sz w:val="32"/>
          <w:szCs w:val="32"/>
        </w:rPr>
        <w:t>12</w:t>
      </w:r>
      <w:r w:rsidRPr="001D4A7F">
        <w:rPr>
          <w:rFonts w:eastAsia="仿宋_GB2312"/>
          <w:snapToGrid w:val="0"/>
          <w:kern w:val="0"/>
          <w:sz w:val="32"/>
          <w:szCs w:val="32"/>
        </w:rPr>
        <w:t>月</w:t>
      </w:r>
      <w:r w:rsidRPr="001D4A7F">
        <w:rPr>
          <w:rFonts w:eastAsia="仿宋_GB2312"/>
          <w:snapToGrid w:val="0"/>
          <w:kern w:val="0"/>
          <w:sz w:val="32"/>
          <w:szCs w:val="32"/>
        </w:rPr>
        <w:t>20</w:t>
      </w:r>
      <w:r w:rsidRPr="001D4A7F">
        <w:rPr>
          <w:rFonts w:eastAsia="仿宋_GB2312"/>
          <w:snapToGrid w:val="0"/>
          <w:kern w:val="0"/>
          <w:sz w:val="32"/>
          <w:szCs w:val="32"/>
        </w:rPr>
        <w:t>日之前将半年度、年度工作总结报送至市城管局。</w:t>
      </w:r>
    </w:p>
    <w:p w:rsidR="00B646A2" w:rsidRPr="001D4A7F" w:rsidRDefault="00B646A2" w:rsidP="00B646A2">
      <w:pPr>
        <w:adjustRightInd w:val="0"/>
        <w:snapToGrid w:val="0"/>
        <w:spacing w:line="580" w:lineRule="exact"/>
        <w:ind w:firstLine="641"/>
        <w:outlineLvl w:val="0"/>
        <w:rPr>
          <w:rFonts w:eastAsia="楷体_GB2312"/>
          <w:sz w:val="32"/>
          <w:szCs w:val="32"/>
        </w:rPr>
      </w:pPr>
      <w:r w:rsidRPr="001D4A7F">
        <w:rPr>
          <w:rFonts w:eastAsia="楷体_GB2312"/>
          <w:sz w:val="32"/>
          <w:szCs w:val="32"/>
        </w:rPr>
        <w:t>（三）落实资金保障</w:t>
      </w:r>
    </w:p>
    <w:p w:rsidR="00B646A2" w:rsidRPr="001D4A7F" w:rsidRDefault="00B646A2" w:rsidP="00B646A2">
      <w:pPr>
        <w:widowControl/>
        <w:adjustRightInd w:val="0"/>
        <w:snapToGrid w:val="0"/>
        <w:spacing w:line="580" w:lineRule="exact"/>
        <w:ind w:firstLineChars="200" w:firstLine="640"/>
        <w:rPr>
          <w:rFonts w:eastAsia="仿宋_GB2312"/>
          <w:snapToGrid w:val="0"/>
          <w:kern w:val="0"/>
          <w:sz w:val="32"/>
          <w:szCs w:val="32"/>
        </w:rPr>
      </w:pPr>
      <w:r w:rsidRPr="001D4A7F">
        <w:rPr>
          <w:rFonts w:eastAsia="仿宋_GB2312"/>
          <w:snapToGrid w:val="0"/>
          <w:kern w:val="0"/>
          <w:sz w:val="32"/>
          <w:szCs w:val="32"/>
        </w:rPr>
        <w:t>生活垃圾分类工作经费按照市、辖市区两级政府事权划分，由市、辖市区财政予以安排和保障。工作经费主要用于垃圾分类</w:t>
      </w:r>
      <w:r w:rsidRPr="001D4A7F">
        <w:rPr>
          <w:rFonts w:eastAsia="仿宋_GB2312"/>
          <w:snapToGrid w:val="0"/>
          <w:kern w:val="0"/>
          <w:sz w:val="32"/>
          <w:szCs w:val="32"/>
        </w:rPr>
        <w:lastRenderedPageBreak/>
        <w:t>的设施配置、体系建设、宣教培训等，确保分类工作的顺利推进。鼓励辖市区购买第三方服务，试点分类市场化运作模式。</w:t>
      </w:r>
    </w:p>
    <w:p w:rsidR="00B646A2" w:rsidRPr="001D4A7F" w:rsidRDefault="00B646A2" w:rsidP="00B646A2">
      <w:pPr>
        <w:adjustRightInd w:val="0"/>
        <w:snapToGrid w:val="0"/>
        <w:spacing w:line="580" w:lineRule="exact"/>
        <w:ind w:firstLine="641"/>
        <w:outlineLvl w:val="0"/>
        <w:rPr>
          <w:rFonts w:eastAsia="楷体_GB2312"/>
          <w:sz w:val="32"/>
          <w:szCs w:val="32"/>
        </w:rPr>
      </w:pPr>
      <w:r w:rsidRPr="001D4A7F">
        <w:rPr>
          <w:rFonts w:eastAsia="楷体_GB2312"/>
          <w:sz w:val="32"/>
          <w:szCs w:val="32"/>
        </w:rPr>
        <w:t>（四）强化考核考评</w:t>
      </w:r>
    </w:p>
    <w:p w:rsidR="00B646A2" w:rsidRPr="001D4A7F" w:rsidRDefault="00B646A2" w:rsidP="00B646A2">
      <w:pPr>
        <w:adjustRightInd w:val="0"/>
        <w:snapToGrid w:val="0"/>
        <w:spacing w:line="580" w:lineRule="exact"/>
        <w:ind w:firstLineChars="196" w:firstLine="630"/>
        <w:rPr>
          <w:rFonts w:eastAsia="仿宋_GB2312"/>
          <w:snapToGrid w:val="0"/>
          <w:kern w:val="0"/>
          <w:sz w:val="32"/>
          <w:szCs w:val="32"/>
        </w:rPr>
      </w:pPr>
      <w:r w:rsidRPr="001D4A7F">
        <w:rPr>
          <w:rFonts w:eastAsia="仿宋"/>
          <w:b/>
          <w:snapToGrid w:val="0"/>
          <w:kern w:val="0"/>
          <w:sz w:val="32"/>
          <w:szCs w:val="32"/>
        </w:rPr>
        <w:t>1</w:t>
      </w:r>
      <w:r w:rsidRPr="001D4A7F">
        <w:rPr>
          <w:rFonts w:eastAsia="仿宋"/>
          <w:b/>
          <w:snapToGrid w:val="0"/>
          <w:kern w:val="0"/>
          <w:sz w:val="32"/>
          <w:szCs w:val="32"/>
        </w:rPr>
        <w:t>、组织条线考核。</w:t>
      </w:r>
      <w:r w:rsidRPr="001D4A7F">
        <w:rPr>
          <w:rFonts w:eastAsia="仿宋_GB2312"/>
          <w:snapToGrid w:val="0"/>
          <w:kern w:val="0"/>
          <w:sz w:val="32"/>
          <w:szCs w:val="32"/>
        </w:rPr>
        <w:t>市城管局出台考核办法，通过季度考核与年度考核、过程考核与目标考核相结合的方式，从垃圾分类工作的组织推进情况、阶段目标任务完成情况、垃圾分类设施的建设和运行管理情况等方面开展考核，督促各辖市区落实目标任务，巩固促进分类长效。考核结果将作为相关单位和个人评先争优的重要依据。</w:t>
      </w:r>
    </w:p>
    <w:p w:rsidR="00B646A2" w:rsidRPr="001D4A7F" w:rsidRDefault="00B646A2" w:rsidP="00B646A2">
      <w:pPr>
        <w:adjustRightInd w:val="0"/>
        <w:snapToGrid w:val="0"/>
        <w:spacing w:line="580" w:lineRule="exact"/>
        <w:ind w:firstLine="641"/>
        <w:rPr>
          <w:rFonts w:eastAsia="仿宋"/>
          <w:snapToGrid w:val="0"/>
          <w:kern w:val="0"/>
          <w:sz w:val="32"/>
          <w:szCs w:val="32"/>
        </w:rPr>
      </w:pPr>
      <w:r w:rsidRPr="001D4A7F">
        <w:rPr>
          <w:rFonts w:eastAsia="仿宋"/>
          <w:b/>
          <w:snapToGrid w:val="0"/>
          <w:kern w:val="0"/>
          <w:sz w:val="32"/>
          <w:szCs w:val="32"/>
        </w:rPr>
        <w:t>2</w:t>
      </w:r>
      <w:r w:rsidRPr="001D4A7F">
        <w:rPr>
          <w:rFonts w:eastAsia="仿宋"/>
          <w:b/>
          <w:snapToGrid w:val="0"/>
          <w:kern w:val="0"/>
          <w:sz w:val="32"/>
          <w:szCs w:val="32"/>
        </w:rPr>
        <w:t>、开展长效考评。</w:t>
      </w:r>
      <w:r w:rsidRPr="001D4A7F">
        <w:rPr>
          <w:rFonts w:eastAsia="仿宋"/>
          <w:snapToGrid w:val="0"/>
          <w:kern w:val="0"/>
          <w:sz w:val="32"/>
          <w:szCs w:val="32"/>
        </w:rPr>
        <w:t>每年将上一年度已完成的垃圾分类小区纳入城市长效综合管理考评体系，常州市城市管理监督指挥中心将围绕垃圾分类设施建设、日常管理和分类效果对各辖市区政府开展长效考评。</w:t>
      </w:r>
    </w:p>
    <w:p w:rsidR="00B646A2" w:rsidRPr="001D4A7F" w:rsidRDefault="00B646A2" w:rsidP="00B646A2">
      <w:pPr>
        <w:adjustRightInd w:val="0"/>
        <w:snapToGrid w:val="0"/>
        <w:spacing w:line="580" w:lineRule="exact"/>
        <w:ind w:firstLine="641"/>
        <w:rPr>
          <w:rFonts w:eastAsia="仿宋"/>
          <w:snapToGrid w:val="0"/>
          <w:kern w:val="0"/>
          <w:sz w:val="32"/>
          <w:szCs w:val="32"/>
        </w:rPr>
      </w:pPr>
    </w:p>
    <w:p w:rsidR="00B646A2" w:rsidRPr="001D4A7F" w:rsidRDefault="00B646A2" w:rsidP="00B646A2">
      <w:pPr>
        <w:adjustRightInd w:val="0"/>
        <w:snapToGrid w:val="0"/>
        <w:spacing w:line="580" w:lineRule="exact"/>
        <w:ind w:firstLine="641"/>
        <w:rPr>
          <w:rFonts w:eastAsia="仿宋"/>
          <w:snapToGrid w:val="0"/>
          <w:kern w:val="0"/>
          <w:sz w:val="32"/>
          <w:szCs w:val="32"/>
        </w:rPr>
      </w:pPr>
      <w:r w:rsidRPr="001D4A7F">
        <w:rPr>
          <w:rFonts w:eastAsia="仿宋"/>
          <w:snapToGrid w:val="0"/>
          <w:kern w:val="0"/>
          <w:sz w:val="32"/>
          <w:szCs w:val="32"/>
        </w:rPr>
        <w:t>附件：</w:t>
      </w:r>
      <w:r w:rsidRPr="001D4A7F">
        <w:rPr>
          <w:rFonts w:eastAsia="仿宋"/>
          <w:snapToGrid w:val="0"/>
          <w:kern w:val="0"/>
          <w:sz w:val="32"/>
          <w:szCs w:val="32"/>
        </w:rPr>
        <w:t>1</w:t>
      </w:r>
      <w:r w:rsidRPr="001D4A7F">
        <w:rPr>
          <w:rFonts w:eastAsia="仿宋"/>
          <w:snapToGrid w:val="0"/>
          <w:kern w:val="0"/>
          <w:sz w:val="32"/>
          <w:szCs w:val="32"/>
        </w:rPr>
        <w:t>、</w:t>
      </w:r>
      <w:r w:rsidRPr="001D4A7F">
        <w:rPr>
          <w:rFonts w:eastAsia="仿宋"/>
          <w:snapToGrid w:val="0"/>
          <w:kern w:val="0"/>
          <w:sz w:val="32"/>
          <w:szCs w:val="32"/>
        </w:rPr>
        <w:t>2018</w:t>
      </w:r>
      <w:r w:rsidRPr="001D4A7F">
        <w:rPr>
          <w:rFonts w:eastAsia="仿宋"/>
          <w:snapToGrid w:val="0"/>
          <w:kern w:val="0"/>
          <w:sz w:val="32"/>
          <w:szCs w:val="32"/>
        </w:rPr>
        <w:t>年常州市生活垃圾分类小区清单</w:t>
      </w:r>
    </w:p>
    <w:p w:rsidR="00B646A2" w:rsidRPr="001D4A7F" w:rsidRDefault="00B646A2" w:rsidP="00B646A2">
      <w:pPr>
        <w:adjustRightInd w:val="0"/>
        <w:snapToGrid w:val="0"/>
        <w:spacing w:line="580" w:lineRule="exact"/>
        <w:ind w:firstLine="641"/>
        <w:outlineLvl w:val="0"/>
        <w:rPr>
          <w:rFonts w:eastAsia="仿宋"/>
          <w:snapToGrid w:val="0"/>
          <w:kern w:val="0"/>
          <w:sz w:val="32"/>
          <w:szCs w:val="32"/>
        </w:rPr>
      </w:pPr>
      <w:r w:rsidRPr="001D4A7F">
        <w:rPr>
          <w:rFonts w:eastAsia="仿宋"/>
          <w:snapToGrid w:val="0"/>
          <w:kern w:val="0"/>
          <w:sz w:val="32"/>
          <w:szCs w:val="32"/>
        </w:rPr>
        <w:t xml:space="preserve">      2</w:t>
      </w:r>
      <w:r w:rsidRPr="001D4A7F">
        <w:rPr>
          <w:rFonts w:eastAsia="仿宋"/>
          <w:snapToGrid w:val="0"/>
          <w:kern w:val="0"/>
          <w:sz w:val="32"/>
          <w:szCs w:val="32"/>
        </w:rPr>
        <w:t>、</w:t>
      </w:r>
      <w:r w:rsidRPr="001D4A7F">
        <w:rPr>
          <w:rFonts w:eastAsia="仿宋"/>
          <w:snapToGrid w:val="0"/>
          <w:kern w:val="0"/>
          <w:sz w:val="32"/>
          <w:szCs w:val="32"/>
        </w:rPr>
        <w:t>2018</w:t>
      </w:r>
      <w:r w:rsidRPr="001D4A7F">
        <w:rPr>
          <w:rFonts w:eastAsia="仿宋"/>
          <w:snapToGrid w:val="0"/>
          <w:kern w:val="0"/>
          <w:sz w:val="32"/>
          <w:szCs w:val="32"/>
        </w:rPr>
        <w:t>年常州市生活垃圾分类单位清单</w:t>
      </w:r>
    </w:p>
    <w:p w:rsidR="00B646A2" w:rsidRPr="001D4A7F" w:rsidRDefault="00B646A2" w:rsidP="00B646A2">
      <w:pPr>
        <w:adjustRightInd w:val="0"/>
        <w:snapToGrid w:val="0"/>
        <w:spacing w:line="580" w:lineRule="exact"/>
        <w:ind w:firstLine="641"/>
        <w:rPr>
          <w:rFonts w:eastAsia="仿宋"/>
          <w:snapToGrid w:val="0"/>
          <w:kern w:val="0"/>
          <w:sz w:val="32"/>
          <w:szCs w:val="32"/>
        </w:rPr>
      </w:pPr>
      <w:r w:rsidRPr="001D4A7F">
        <w:rPr>
          <w:rFonts w:eastAsia="仿宋"/>
          <w:snapToGrid w:val="0"/>
          <w:kern w:val="0"/>
          <w:sz w:val="32"/>
          <w:szCs w:val="32"/>
        </w:rPr>
        <w:t xml:space="preserve">      3</w:t>
      </w:r>
      <w:r w:rsidRPr="001D4A7F">
        <w:rPr>
          <w:rFonts w:eastAsia="仿宋"/>
          <w:snapToGrid w:val="0"/>
          <w:kern w:val="0"/>
          <w:sz w:val="32"/>
          <w:szCs w:val="32"/>
        </w:rPr>
        <w:t>、</w:t>
      </w:r>
      <w:r w:rsidRPr="001D4A7F">
        <w:rPr>
          <w:rFonts w:eastAsia="仿宋"/>
          <w:snapToGrid w:val="0"/>
          <w:kern w:val="0"/>
          <w:sz w:val="32"/>
          <w:szCs w:val="32"/>
        </w:rPr>
        <w:t>2018</w:t>
      </w:r>
      <w:r w:rsidRPr="001D4A7F">
        <w:rPr>
          <w:rFonts w:eastAsia="仿宋"/>
          <w:snapToGrid w:val="0"/>
          <w:kern w:val="0"/>
          <w:sz w:val="32"/>
          <w:szCs w:val="32"/>
        </w:rPr>
        <w:t>年常州市生活垃圾分类行政村清单</w:t>
      </w:r>
    </w:p>
    <w:p w:rsidR="00B646A2" w:rsidRPr="001D4A7F" w:rsidRDefault="00B646A2" w:rsidP="00B646A2">
      <w:pPr>
        <w:adjustRightInd w:val="0"/>
        <w:snapToGrid w:val="0"/>
        <w:spacing w:line="580" w:lineRule="exact"/>
        <w:ind w:firstLine="641"/>
        <w:outlineLvl w:val="0"/>
        <w:rPr>
          <w:rFonts w:eastAsia="仿宋"/>
          <w:snapToGrid w:val="0"/>
          <w:kern w:val="0"/>
          <w:sz w:val="32"/>
          <w:szCs w:val="32"/>
        </w:rPr>
      </w:pPr>
      <w:r w:rsidRPr="001D4A7F">
        <w:rPr>
          <w:rFonts w:eastAsia="仿宋"/>
          <w:snapToGrid w:val="0"/>
          <w:kern w:val="0"/>
          <w:sz w:val="32"/>
          <w:szCs w:val="32"/>
        </w:rPr>
        <w:t xml:space="preserve">      4</w:t>
      </w:r>
      <w:r w:rsidRPr="001D4A7F">
        <w:rPr>
          <w:rFonts w:eastAsia="仿宋"/>
          <w:snapToGrid w:val="0"/>
          <w:kern w:val="0"/>
          <w:sz w:val="32"/>
          <w:szCs w:val="32"/>
        </w:rPr>
        <w:t>、</w:t>
      </w:r>
      <w:r w:rsidRPr="001D4A7F">
        <w:rPr>
          <w:rFonts w:eastAsia="仿宋"/>
          <w:snapToGrid w:val="0"/>
          <w:kern w:val="0"/>
          <w:sz w:val="32"/>
          <w:szCs w:val="32"/>
        </w:rPr>
        <w:t>2018</w:t>
      </w:r>
      <w:r w:rsidRPr="001D4A7F">
        <w:rPr>
          <w:rFonts w:eastAsia="仿宋"/>
          <w:snapToGrid w:val="0"/>
          <w:kern w:val="0"/>
          <w:sz w:val="32"/>
          <w:szCs w:val="32"/>
        </w:rPr>
        <w:t>年常州市生活垃圾分类创新试点小区清单</w:t>
      </w:r>
    </w:p>
    <w:p w:rsidR="00B646A2" w:rsidRPr="001D4A7F" w:rsidRDefault="00B646A2" w:rsidP="00B646A2">
      <w:pPr>
        <w:adjustRightInd w:val="0"/>
        <w:snapToGrid w:val="0"/>
        <w:spacing w:line="580" w:lineRule="exact"/>
        <w:ind w:leftChars="304" w:left="2078" w:hangingChars="450" w:hanging="1440"/>
        <w:rPr>
          <w:rFonts w:eastAsia="仿宋"/>
          <w:snapToGrid w:val="0"/>
          <w:kern w:val="0"/>
          <w:sz w:val="32"/>
          <w:szCs w:val="32"/>
        </w:rPr>
      </w:pPr>
      <w:r w:rsidRPr="001D4A7F">
        <w:rPr>
          <w:rFonts w:eastAsia="仿宋"/>
          <w:snapToGrid w:val="0"/>
          <w:kern w:val="0"/>
          <w:sz w:val="32"/>
          <w:szCs w:val="32"/>
        </w:rPr>
        <w:t xml:space="preserve">      5</w:t>
      </w:r>
      <w:r w:rsidRPr="001D4A7F">
        <w:rPr>
          <w:rFonts w:eastAsia="仿宋"/>
          <w:snapToGrid w:val="0"/>
          <w:kern w:val="0"/>
          <w:sz w:val="32"/>
          <w:szCs w:val="32"/>
        </w:rPr>
        <w:t>、</w:t>
      </w:r>
      <w:r w:rsidRPr="001D4A7F">
        <w:rPr>
          <w:rFonts w:eastAsia="仿宋"/>
          <w:snapToGrid w:val="0"/>
          <w:kern w:val="0"/>
          <w:sz w:val="32"/>
          <w:szCs w:val="32"/>
        </w:rPr>
        <w:t>2018</w:t>
      </w:r>
      <w:r w:rsidRPr="001D4A7F">
        <w:rPr>
          <w:rFonts w:eastAsia="仿宋"/>
          <w:snapToGrid w:val="0"/>
          <w:kern w:val="0"/>
          <w:sz w:val="32"/>
          <w:szCs w:val="32"/>
        </w:rPr>
        <w:t>年江苏省生活垃圾分类设施覆盖率＞</w:t>
      </w:r>
      <w:r w:rsidRPr="001D4A7F">
        <w:rPr>
          <w:rFonts w:eastAsia="仿宋"/>
          <w:snapToGrid w:val="0"/>
          <w:kern w:val="0"/>
          <w:sz w:val="32"/>
          <w:szCs w:val="32"/>
        </w:rPr>
        <w:t>70%</w:t>
      </w:r>
      <w:r w:rsidRPr="001D4A7F">
        <w:rPr>
          <w:rFonts w:eastAsia="仿宋"/>
          <w:snapToGrid w:val="0"/>
          <w:kern w:val="0"/>
          <w:sz w:val="32"/>
          <w:szCs w:val="32"/>
        </w:rPr>
        <w:t>街道清单</w:t>
      </w:r>
    </w:p>
    <w:p w:rsidR="00B646A2" w:rsidRPr="001D4A7F" w:rsidRDefault="00B646A2" w:rsidP="00B646A2">
      <w:pPr>
        <w:adjustRightInd w:val="0"/>
        <w:snapToGrid w:val="0"/>
        <w:spacing w:line="580" w:lineRule="exact"/>
        <w:ind w:leftChars="760" w:left="2076" w:hangingChars="150" w:hanging="480"/>
        <w:rPr>
          <w:rFonts w:eastAsia="仿宋"/>
          <w:snapToGrid w:val="0"/>
          <w:spacing w:val="-20"/>
          <w:kern w:val="0"/>
          <w:sz w:val="32"/>
          <w:szCs w:val="32"/>
        </w:rPr>
      </w:pPr>
      <w:r w:rsidRPr="001D4A7F">
        <w:rPr>
          <w:rFonts w:eastAsia="仿宋"/>
          <w:snapToGrid w:val="0"/>
          <w:kern w:val="0"/>
          <w:sz w:val="32"/>
          <w:szCs w:val="32"/>
        </w:rPr>
        <w:t>6</w:t>
      </w:r>
      <w:r w:rsidRPr="001D4A7F">
        <w:rPr>
          <w:rFonts w:eastAsia="仿宋"/>
          <w:snapToGrid w:val="0"/>
          <w:kern w:val="0"/>
          <w:sz w:val="32"/>
          <w:szCs w:val="32"/>
        </w:rPr>
        <w:t>、</w:t>
      </w:r>
      <w:r w:rsidRPr="001D4A7F">
        <w:rPr>
          <w:rFonts w:eastAsia="仿宋"/>
          <w:snapToGrid w:val="0"/>
          <w:spacing w:val="-20"/>
          <w:kern w:val="0"/>
          <w:sz w:val="32"/>
          <w:szCs w:val="32"/>
        </w:rPr>
        <w:t>2018</w:t>
      </w:r>
      <w:r w:rsidRPr="001D4A7F">
        <w:rPr>
          <w:rFonts w:eastAsia="仿宋"/>
          <w:snapToGrid w:val="0"/>
          <w:spacing w:val="-20"/>
          <w:kern w:val="0"/>
          <w:sz w:val="32"/>
          <w:szCs w:val="32"/>
        </w:rPr>
        <w:t>年江苏省农村生活垃圾分类试点镇（街道）清单</w:t>
      </w: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r w:rsidRPr="001D4A7F">
        <w:rPr>
          <w:rFonts w:eastAsia="黑体"/>
          <w:snapToGrid w:val="0"/>
          <w:kern w:val="0"/>
          <w:sz w:val="32"/>
          <w:szCs w:val="32"/>
        </w:rPr>
        <w:lastRenderedPageBreak/>
        <w:t>附件</w:t>
      </w:r>
      <w:r w:rsidRPr="001D4A7F">
        <w:rPr>
          <w:rFonts w:eastAsia="黑体"/>
          <w:snapToGrid w:val="0"/>
          <w:kern w:val="0"/>
          <w:sz w:val="32"/>
          <w:szCs w:val="32"/>
        </w:rPr>
        <w:t>1</w:t>
      </w:r>
    </w:p>
    <w:p w:rsidR="00B646A2" w:rsidRPr="001D4A7F" w:rsidRDefault="00B646A2" w:rsidP="00B646A2">
      <w:pPr>
        <w:spacing w:beforeLines="50" w:before="289"/>
        <w:jc w:val="center"/>
        <w:rPr>
          <w:rFonts w:eastAsia="方正小标宋简体"/>
          <w:snapToGrid w:val="0"/>
          <w:kern w:val="0"/>
          <w:sz w:val="36"/>
          <w:szCs w:val="36"/>
        </w:rPr>
      </w:pPr>
      <w:r w:rsidRPr="001D4A7F">
        <w:rPr>
          <w:rFonts w:eastAsia="方正小标宋简体"/>
          <w:snapToGrid w:val="0"/>
          <w:kern w:val="0"/>
          <w:sz w:val="36"/>
          <w:szCs w:val="36"/>
        </w:rPr>
        <w:t>2018</w:t>
      </w:r>
      <w:r w:rsidRPr="001D4A7F">
        <w:rPr>
          <w:rFonts w:eastAsia="方正小标宋简体"/>
          <w:snapToGrid w:val="0"/>
          <w:kern w:val="0"/>
          <w:sz w:val="36"/>
          <w:szCs w:val="36"/>
        </w:rPr>
        <w:t>年常州市生活垃圾分类小区清单</w:t>
      </w:r>
    </w:p>
    <w:p w:rsidR="00B646A2" w:rsidRPr="001D4A7F" w:rsidRDefault="00B646A2" w:rsidP="00B646A2">
      <w:pPr>
        <w:spacing w:afterLines="30" w:after="173"/>
        <w:ind w:firstLine="641"/>
        <w:jc w:val="center"/>
        <w:rPr>
          <w:rFonts w:eastAsia="楷体"/>
          <w:snapToGrid w:val="0"/>
          <w:kern w:val="0"/>
          <w:sz w:val="32"/>
          <w:szCs w:val="32"/>
        </w:rPr>
      </w:pPr>
      <w:r w:rsidRPr="001D4A7F">
        <w:rPr>
          <w:rFonts w:eastAsia="楷体"/>
          <w:snapToGrid w:val="0"/>
          <w:kern w:val="0"/>
          <w:sz w:val="32"/>
          <w:szCs w:val="32"/>
        </w:rPr>
        <w:t>（共计</w:t>
      </w:r>
      <w:r w:rsidRPr="001D4A7F">
        <w:rPr>
          <w:rFonts w:eastAsia="楷体"/>
          <w:snapToGrid w:val="0"/>
          <w:kern w:val="0"/>
          <w:sz w:val="32"/>
          <w:szCs w:val="32"/>
        </w:rPr>
        <w:t>327</w:t>
      </w:r>
      <w:r w:rsidRPr="001D4A7F">
        <w:rPr>
          <w:rFonts w:eastAsia="楷体"/>
          <w:snapToGrid w:val="0"/>
          <w:kern w:val="0"/>
          <w:sz w:val="32"/>
          <w:szCs w:val="32"/>
        </w:rPr>
        <w:t>个）</w:t>
      </w:r>
    </w:p>
    <w:tbl>
      <w:tblPr>
        <w:tblW w:w="4395" w:type="pct"/>
        <w:jc w:val="center"/>
        <w:tblLook w:val="04A0" w:firstRow="1" w:lastRow="0" w:firstColumn="1" w:lastColumn="0" w:noHBand="0" w:noVBand="1"/>
      </w:tblPr>
      <w:tblGrid>
        <w:gridCol w:w="948"/>
        <w:gridCol w:w="1714"/>
        <w:gridCol w:w="3034"/>
        <w:gridCol w:w="2268"/>
      </w:tblGrid>
      <w:tr w:rsidR="00B646A2" w:rsidRPr="001D4A7F" w:rsidTr="004A5C46">
        <w:trPr>
          <w:trHeight w:hRule="exact" w:val="454"/>
          <w:tblHeader/>
          <w:jc w:val="center"/>
        </w:trPr>
        <w:tc>
          <w:tcPr>
            <w:tcW w:w="595"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kern w:val="0"/>
                <w:sz w:val="28"/>
                <w:szCs w:val="28"/>
              </w:rPr>
            </w:pPr>
            <w:r w:rsidRPr="001D4A7F">
              <w:rPr>
                <w:rFonts w:eastAsia="仿宋"/>
                <w:b/>
                <w:kern w:val="0"/>
                <w:sz w:val="28"/>
                <w:szCs w:val="28"/>
              </w:rPr>
              <w:t>序号</w:t>
            </w:r>
          </w:p>
        </w:tc>
        <w:tc>
          <w:tcPr>
            <w:tcW w:w="1076"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kern w:val="0"/>
                <w:sz w:val="28"/>
                <w:szCs w:val="28"/>
              </w:rPr>
            </w:pPr>
            <w:r w:rsidRPr="001D4A7F">
              <w:rPr>
                <w:rFonts w:eastAsia="仿宋"/>
                <w:b/>
                <w:kern w:val="0"/>
                <w:sz w:val="28"/>
                <w:szCs w:val="28"/>
              </w:rPr>
              <w:t>辖市区</w:t>
            </w:r>
          </w:p>
        </w:tc>
        <w:tc>
          <w:tcPr>
            <w:tcW w:w="1905"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kern w:val="0"/>
                <w:sz w:val="28"/>
                <w:szCs w:val="28"/>
              </w:rPr>
            </w:pPr>
            <w:r w:rsidRPr="001D4A7F">
              <w:rPr>
                <w:rFonts w:eastAsia="仿宋"/>
                <w:b/>
                <w:kern w:val="0"/>
                <w:sz w:val="28"/>
                <w:szCs w:val="28"/>
              </w:rPr>
              <w:t>小区名称</w:t>
            </w:r>
          </w:p>
        </w:tc>
        <w:tc>
          <w:tcPr>
            <w:tcW w:w="1424"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kern w:val="0"/>
                <w:sz w:val="28"/>
                <w:szCs w:val="28"/>
              </w:rPr>
            </w:pPr>
            <w:r w:rsidRPr="001D4A7F">
              <w:rPr>
                <w:rFonts w:eastAsia="仿宋"/>
                <w:b/>
                <w:kern w:val="0"/>
                <w:sz w:val="28"/>
                <w:szCs w:val="28"/>
              </w:rPr>
              <w:t>所在街道（镇）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顺达花园、东升新村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昆仑东苑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御景苑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漪水坊</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桃园里</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凤仪湾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竹墅园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文化新村一区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嘉丰一区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嘉丰二区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嘉丰三区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安顺嘉苑高楼、别墅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南大街广场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金谷广场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彭家园、南安小区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龙盛园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鑫盛景园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凤鳞府</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福阳山庄</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燕山一号</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盛世家园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城河梢</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后街新村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金夏花园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西园新村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奥体花园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清溪花园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金顶名都</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盛世华城</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景盛苑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名仕嘉苑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金水苑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水韵华庭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盛扬苑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燕山南村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燕山新村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海棠花园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小圩新村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濑江一区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濑江二区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英伦尊邸</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金禧园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意达花园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御水景城</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城西佳苑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徐格笪花园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幸福城北苑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幸福城南苑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hRule="exact" w:val="454"/>
          <w:jc w:val="center"/>
        </w:trPr>
        <w:tc>
          <w:tcPr>
            <w:tcW w:w="16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329" w:type="pct"/>
            <w:gridSpan w:val="2"/>
            <w:tcBorders>
              <w:top w:val="single" w:sz="4" w:space="0" w:color="auto"/>
              <w:left w:val="nil"/>
              <w:bottom w:val="single" w:sz="4" w:space="0" w:color="auto"/>
              <w:right w:val="single" w:sz="4" w:space="0" w:color="000000"/>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48</w:t>
            </w:r>
            <w:r w:rsidRPr="001D4A7F">
              <w:rPr>
                <w:rFonts w:eastAsia="仿宋"/>
                <w:b/>
                <w:bCs/>
                <w:kern w:val="0"/>
                <w:sz w:val="28"/>
                <w:szCs w:val="28"/>
              </w:rPr>
              <w:t>个</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华城嘉园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翠堤湾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金江苑三村一区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美丽华公寓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新城东苑一区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新城东苑二区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新城东苑三区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华达名都</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吾悦华府</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圣东福地花苑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北园新村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春风一村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春风三村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朱庄花苑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半岛花园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城北小区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虹桥新村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刘家塘</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滨河广场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滨河星城</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南洲花园一二三期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南洲花园四期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城南花园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文荟苑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文萃苑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亲亲家园一期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亲亲家园二期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76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愚池湾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金海湾公寓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岸头家园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九洲里</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金城花园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金城尚品</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仓房小区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金沙花园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hRule="exact" w:val="454"/>
          <w:jc w:val="center"/>
        </w:trPr>
        <w:tc>
          <w:tcPr>
            <w:tcW w:w="16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329" w:type="pct"/>
            <w:gridSpan w:val="2"/>
            <w:tcBorders>
              <w:top w:val="single" w:sz="4" w:space="0" w:color="auto"/>
              <w:left w:val="nil"/>
              <w:bottom w:val="single" w:sz="4" w:space="0" w:color="auto"/>
              <w:right w:val="single" w:sz="4" w:space="0" w:color="000000"/>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35</w:t>
            </w:r>
            <w:r w:rsidRPr="001D4A7F">
              <w:rPr>
                <w:rFonts w:eastAsia="仿宋"/>
                <w:b/>
                <w:bCs/>
                <w:kern w:val="0"/>
                <w:sz w:val="28"/>
                <w:szCs w:val="28"/>
              </w:rPr>
              <w:t>个</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新城金典</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香江壹品</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新城帝景</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恒大翡翠华庭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峰云汇（白金汉宫）</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90</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南田雅苑二期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91</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茂业豪园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92</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阳光金域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93</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聚通豪庭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武进万达中央华城</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时代景苑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香榭丽苑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新城公馆风尚</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国际公寓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丰乐公寓一期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100</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景城名轩一期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101</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景城名轩二期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102</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天豪大厦</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103</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星河城市花园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伟业臻品</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翰林雅居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玉兰广场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学府名门</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长河花园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大学新村一社区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110</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大学新村二社区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111</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永安花苑东、南、北</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112</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长安家园一村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113</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长安家园二村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金鸡花园一、二期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聚湖家园一、二、三期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府北新村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邱墅南园</w:t>
            </w:r>
            <w:r w:rsidRPr="001D4A7F">
              <w:rPr>
                <w:rFonts w:eastAsia="仿宋"/>
                <w:kern w:val="0"/>
                <w:sz w:val="28"/>
                <w:szCs w:val="28"/>
              </w:rPr>
              <w:t>+</w:t>
            </w:r>
            <w:r w:rsidRPr="001D4A7F">
              <w:rPr>
                <w:rFonts w:eastAsia="仿宋"/>
                <w:kern w:val="0"/>
                <w:sz w:val="28"/>
                <w:szCs w:val="28"/>
              </w:rPr>
              <w:t>邱墅西园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城中花苑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文渊居</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120</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芳草园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121</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龚家名园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122</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新城熙园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123</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百兴华府</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喜盈门花苑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春天里花苑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阳湖世纪苑北苑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香溢澜桥</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十里新村（含长安三村）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129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牛塘新苑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130</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卢家花园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131</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卢家新园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牛塘镇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132</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学府东苑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133</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大学新村三社区</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卓骏上品苑（摩尔尚品）</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学府家苑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聚盛花园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澜境花园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湖港名居</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东方公寓（东缆小区）</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140</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潞城花苑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141</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东方福郡</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142</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政新花园</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143</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福康宁</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144</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龙东香柏</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145</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名桂芳</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146</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青洋花园（青洋小区）</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147</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观墩花苑</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148</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亨达未来城</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149</w:t>
            </w:r>
          </w:p>
        </w:tc>
        <w:tc>
          <w:tcPr>
            <w:tcW w:w="10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港龙新港城</w:t>
            </w:r>
          </w:p>
        </w:tc>
        <w:tc>
          <w:tcPr>
            <w:tcW w:w="1424"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r>
      <w:tr w:rsidR="00B646A2" w:rsidRPr="001D4A7F" w:rsidTr="004A5C46">
        <w:trPr>
          <w:trHeight w:hRule="exact" w:val="454"/>
          <w:jc w:val="center"/>
        </w:trPr>
        <w:tc>
          <w:tcPr>
            <w:tcW w:w="16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329" w:type="pct"/>
            <w:gridSpan w:val="2"/>
            <w:tcBorders>
              <w:top w:val="single" w:sz="4" w:space="0" w:color="auto"/>
              <w:left w:val="nil"/>
              <w:bottom w:val="single" w:sz="4" w:space="0" w:color="auto"/>
              <w:right w:val="single" w:sz="4" w:space="0" w:color="000000"/>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66</w:t>
            </w:r>
            <w:r w:rsidRPr="001D4A7F">
              <w:rPr>
                <w:rFonts w:eastAsia="仿宋"/>
                <w:b/>
                <w:bCs/>
                <w:kern w:val="0"/>
                <w:sz w:val="28"/>
                <w:szCs w:val="28"/>
              </w:rPr>
              <w:t>个</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时代上院</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绿洲家园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太湖花园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前桥新村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府翰苑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155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新城御景湾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翡翠锦园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怡盛花园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太湖明珠苑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雅居乐星河湾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巢丰苑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玉龙湾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飞龙新苑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绿都三区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r w:rsidRPr="001D4A7F">
              <w:rPr>
                <w:rFonts w:eastAsia="仿宋"/>
                <w:kern w:val="0"/>
                <w:sz w:val="28"/>
                <w:szCs w:val="28"/>
              </w:rPr>
              <w:t xml:space="preserve">                     </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绿都五区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嘉顺花园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南博湾小区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朗诗绿郡</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康桥水郡</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馨河郦舍</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香树湾馨苑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怀德名园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美林国际村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东南花园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阳光花园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都市雅居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蓝色港湾</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燕阳花园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燕阳白领公寓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燕兴新村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金田雅居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太阳花园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182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康郡公寓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新景花苑一期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馨都苑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新盛花苑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锦海星城</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西瑶苑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新市民公寓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龙栖花园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香树湾名苑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腾龙南苑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腾龙一期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腾龙二期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盘龙东区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藏龙苑一、三期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祥龙苑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盘龙南区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hRule="exact" w:val="454"/>
          <w:jc w:val="center"/>
        </w:trPr>
        <w:tc>
          <w:tcPr>
            <w:tcW w:w="16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329" w:type="pct"/>
            <w:gridSpan w:val="2"/>
            <w:tcBorders>
              <w:top w:val="single" w:sz="4" w:space="0" w:color="auto"/>
              <w:left w:val="nil"/>
              <w:bottom w:val="single" w:sz="4" w:space="0" w:color="auto"/>
              <w:right w:val="single" w:sz="4" w:space="0" w:color="000000"/>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48</w:t>
            </w:r>
            <w:r w:rsidRPr="001D4A7F">
              <w:rPr>
                <w:rFonts w:eastAsia="仿宋"/>
                <w:b/>
                <w:bCs/>
                <w:kern w:val="0"/>
                <w:sz w:val="28"/>
                <w:szCs w:val="28"/>
              </w:rPr>
              <w:t>个</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新城泰和之春</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雕庄街道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金新御园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常发豪郡</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彩虹城</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永宁雅苑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龙湖二期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龙湖三期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新市民公寓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美吉特黄金公寓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清凉新村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208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光华路</w:t>
            </w:r>
            <w:r w:rsidRPr="001D4A7F">
              <w:rPr>
                <w:rFonts w:eastAsia="仿宋"/>
                <w:kern w:val="0"/>
                <w:sz w:val="28"/>
                <w:szCs w:val="28"/>
              </w:rPr>
              <w:t>206-216</w:t>
            </w:r>
            <w:r w:rsidRPr="001D4A7F">
              <w:rPr>
                <w:rFonts w:eastAsia="仿宋"/>
                <w:kern w:val="0"/>
                <w:sz w:val="28"/>
                <w:szCs w:val="28"/>
              </w:rPr>
              <w:t>幢</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光华世家</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景泰家园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天翼御品</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和平美景</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富强新村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中吴雅苑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新乐花园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丽华一村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诺诚高第</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蔷薇家园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华盛家园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东方花园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华景园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和平国际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同济花园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银河湾明苑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润德半岛</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奥韵家园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鼎泰花园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虹景花园（一期）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虹景花园（金桂园）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金泽家园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都家苑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九龙雅苑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聚缘雅居小区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香缇湾小区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235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惠峰花园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康云明居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红梅西村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永宁花园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聚景苑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永宁星座</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景福苑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香溢俊园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r w:rsidRPr="001D4A7F">
              <w:rPr>
                <w:rFonts w:eastAsia="仿宋"/>
                <w:kern w:val="0"/>
                <w:sz w:val="28"/>
                <w:szCs w:val="28"/>
              </w:rPr>
              <w:t xml:space="preserve"> </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迎春花园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娑罗家园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金新鼎邦</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通济新村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博爱花苑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五角场东村（东区、西区）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五角场西村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荆溪人家</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金水岸花园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同安苑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浦南新村东区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广景苑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九洲新家园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浦北新村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浦北公寓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华海广场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浦南新村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兰陵锦轩</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262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工人新村二</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工人新村一</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乾盛兰庭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天安河滨花园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劳北小区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江南经典</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水岸人家</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hRule="exact" w:val="454"/>
          <w:jc w:val="center"/>
        </w:trPr>
        <w:tc>
          <w:tcPr>
            <w:tcW w:w="16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329" w:type="pct"/>
            <w:gridSpan w:val="2"/>
            <w:tcBorders>
              <w:top w:val="single" w:sz="4" w:space="0" w:color="auto"/>
              <w:left w:val="nil"/>
              <w:bottom w:val="single" w:sz="4" w:space="0" w:color="auto"/>
              <w:right w:val="single" w:sz="4" w:space="0" w:color="000000"/>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72</w:t>
            </w:r>
            <w:r w:rsidRPr="001D4A7F">
              <w:rPr>
                <w:rFonts w:eastAsia="仿宋"/>
                <w:b/>
                <w:bCs/>
                <w:kern w:val="0"/>
                <w:sz w:val="28"/>
                <w:szCs w:val="28"/>
              </w:rPr>
              <w:t>个</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枫逸人家</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凯尔枫尚</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景瑞英郡</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青枫壹号</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金色领寓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保利九里花园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港龙华庭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玉隆花园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尚郡公寓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芦墅广景苑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金禧园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万福花园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天皇堂新寓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安阳花苑小区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东方国际</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乐颐大厦</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铭巷家园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嘉宏盛世</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288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吴家场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鹏欣丽都（西区）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文亨花园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河景花园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德馨花园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常宁公寓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邮电公寓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龙船浜</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白云新村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星盛家园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华丰苑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华府家园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怡和花园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白云东苑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花园西村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勤业一、二、三村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勤业四村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蓝天花园一期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蓝天花园二期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华林小区</w:t>
            </w:r>
            <w:r w:rsidRPr="001D4A7F">
              <w:rPr>
                <w:rFonts w:eastAsia="仿宋"/>
                <w:kern w:val="0"/>
                <w:sz w:val="28"/>
                <w:szCs w:val="28"/>
              </w:rPr>
              <w:t>1</w:t>
            </w:r>
            <w:r w:rsidRPr="001D4A7F">
              <w:rPr>
                <w:rFonts w:eastAsia="仿宋"/>
                <w:kern w:val="0"/>
                <w:sz w:val="28"/>
                <w:szCs w:val="28"/>
              </w:rPr>
              <w:t>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华林小区</w:t>
            </w:r>
            <w:r w:rsidRPr="001D4A7F">
              <w:rPr>
                <w:rFonts w:eastAsia="仿宋"/>
                <w:kern w:val="0"/>
                <w:sz w:val="28"/>
                <w:szCs w:val="28"/>
              </w:rPr>
              <w:t>2</w:t>
            </w:r>
            <w:r w:rsidRPr="001D4A7F">
              <w:rPr>
                <w:rFonts w:eastAsia="仿宋"/>
                <w:kern w:val="0"/>
                <w:sz w:val="28"/>
                <w:szCs w:val="28"/>
              </w:rPr>
              <w:t>期</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新裕花苑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新闸街道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香江华廷</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广景山庄</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紫荆苑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锦阳花苑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锦阳西苑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315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清潭鑫苑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清潭花苑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丽丰苑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318</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香江庭院</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319</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金谷花园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320</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迎宾秀园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321</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嘉城尚座</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322</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上书房</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323</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体育花苑</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324</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会馆浜公寓</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325</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紫阳花园</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326</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蓝色星空</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59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327</w:t>
            </w:r>
          </w:p>
        </w:tc>
        <w:tc>
          <w:tcPr>
            <w:tcW w:w="10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905"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嘉宏七棠</w:t>
            </w:r>
          </w:p>
        </w:tc>
        <w:tc>
          <w:tcPr>
            <w:tcW w:w="14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jc w:val="center"/>
        </w:trPr>
        <w:tc>
          <w:tcPr>
            <w:tcW w:w="16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329" w:type="pct"/>
            <w:gridSpan w:val="2"/>
            <w:tcBorders>
              <w:top w:val="single" w:sz="4" w:space="0" w:color="auto"/>
              <w:left w:val="nil"/>
              <w:bottom w:val="single" w:sz="4" w:space="0" w:color="auto"/>
              <w:right w:val="single" w:sz="4" w:space="0" w:color="000000"/>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58</w:t>
            </w:r>
            <w:r w:rsidRPr="001D4A7F">
              <w:rPr>
                <w:rFonts w:eastAsia="仿宋"/>
                <w:b/>
                <w:bCs/>
                <w:kern w:val="0"/>
                <w:sz w:val="28"/>
                <w:szCs w:val="28"/>
              </w:rPr>
              <w:t>个</w:t>
            </w:r>
          </w:p>
        </w:tc>
      </w:tr>
    </w:tbl>
    <w:p w:rsidR="00B646A2" w:rsidRPr="001D4A7F" w:rsidRDefault="00B646A2" w:rsidP="00B646A2">
      <w:pPr>
        <w:ind w:firstLine="641"/>
        <w:rPr>
          <w:rFonts w:eastAsia="仿宋"/>
          <w:snapToGrid w:val="0"/>
          <w:kern w:val="0"/>
          <w:sz w:val="28"/>
          <w:szCs w:val="28"/>
        </w:rPr>
      </w:pPr>
      <w:r w:rsidRPr="001D4A7F">
        <w:rPr>
          <w:rFonts w:eastAsia="仿宋"/>
          <w:snapToGrid w:val="0"/>
          <w:kern w:val="0"/>
          <w:sz w:val="28"/>
          <w:szCs w:val="28"/>
        </w:rPr>
        <w:t>备注：</w:t>
      </w:r>
      <w:r w:rsidRPr="001D4A7F">
        <w:rPr>
          <w:rFonts w:eastAsia="仿宋"/>
          <w:snapToGrid w:val="0"/>
          <w:kern w:val="0"/>
          <w:sz w:val="28"/>
          <w:szCs w:val="28"/>
        </w:rPr>
        <w:t>2018</w:t>
      </w:r>
      <w:r w:rsidRPr="001D4A7F">
        <w:rPr>
          <w:rFonts w:eastAsia="仿宋"/>
          <w:snapToGrid w:val="0"/>
          <w:kern w:val="0"/>
          <w:sz w:val="28"/>
          <w:szCs w:val="28"/>
        </w:rPr>
        <w:t>年分类小区的市级目标任务</w:t>
      </w:r>
      <w:r w:rsidRPr="001D4A7F">
        <w:rPr>
          <w:rFonts w:eastAsia="仿宋"/>
          <w:snapToGrid w:val="0"/>
          <w:kern w:val="0"/>
          <w:sz w:val="28"/>
          <w:szCs w:val="28"/>
        </w:rPr>
        <w:t>309</w:t>
      </w:r>
      <w:r w:rsidRPr="001D4A7F">
        <w:rPr>
          <w:rFonts w:eastAsia="仿宋"/>
          <w:snapToGrid w:val="0"/>
          <w:kern w:val="0"/>
          <w:sz w:val="28"/>
          <w:szCs w:val="28"/>
        </w:rPr>
        <w:t>个，各辖市区计划完成</w:t>
      </w:r>
      <w:r w:rsidRPr="001D4A7F">
        <w:rPr>
          <w:rFonts w:eastAsia="仿宋"/>
          <w:snapToGrid w:val="0"/>
          <w:kern w:val="0"/>
          <w:sz w:val="28"/>
          <w:szCs w:val="28"/>
        </w:rPr>
        <w:t>327</w:t>
      </w:r>
      <w:r w:rsidRPr="001D4A7F">
        <w:rPr>
          <w:rFonts w:eastAsia="仿宋"/>
          <w:snapToGrid w:val="0"/>
          <w:kern w:val="0"/>
          <w:sz w:val="28"/>
          <w:szCs w:val="28"/>
        </w:rPr>
        <w:t>个。</w:t>
      </w:r>
      <w:r w:rsidRPr="001D4A7F">
        <w:rPr>
          <w:rFonts w:eastAsia="仿宋"/>
          <w:snapToGrid w:val="0"/>
          <w:kern w:val="0"/>
          <w:sz w:val="28"/>
          <w:szCs w:val="28"/>
        </w:rPr>
        <w:t xml:space="preserve"> </w:t>
      </w:r>
    </w:p>
    <w:p w:rsidR="00B646A2" w:rsidRPr="001D4A7F" w:rsidRDefault="00B646A2" w:rsidP="00B646A2">
      <w:pPr>
        <w:ind w:firstLine="641"/>
        <w:rPr>
          <w:rFonts w:eastAsia="仿宋"/>
          <w:snapToGrid w:val="0"/>
          <w:kern w:val="0"/>
          <w:sz w:val="32"/>
          <w:szCs w:val="32"/>
        </w:rPr>
      </w:pPr>
    </w:p>
    <w:p w:rsidR="00B646A2" w:rsidRPr="001D4A7F" w:rsidRDefault="00B646A2" w:rsidP="00B646A2">
      <w:pPr>
        <w:ind w:firstLine="641"/>
        <w:rPr>
          <w:rFonts w:eastAsia="仿宋"/>
          <w:snapToGrid w:val="0"/>
          <w:kern w:val="0"/>
          <w:sz w:val="32"/>
          <w:szCs w:val="32"/>
        </w:rPr>
      </w:pPr>
    </w:p>
    <w:p w:rsidR="00B646A2" w:rsidRPr="001D4A7F" w:rsidRDefault="00B646A2" w:rsidP="00B646A2">
      <w:pPr>
        <w:ind w:firstLine="641"/>
        <w:rPr>
          <w:rFonts w:eastAsia="仿宋"/>
          <w:snapToGrid w:val="0"/>
          <w:kern w:val="0"/>
          <w:sz w:val="32"/>
          <w:szCs w:val="32"/>
        </w:rPr>
      </w:pPr>
    </w:p>
    <w:p w:rsidR="00B646A2" w:rsidRPr="001D4A7F" w:rsidRDefault="00B646A2" w:rsidP="00B646A2">
      <w:pPr>
        <w:ind w:firstLine="641"/>
        <w:rPr>
          <w:rFonts w:eastAsia="仿宋"/>
          <w:snapToGrid w:val="0"/>
          <w:kern w:val="0"/>
          <w:sz w:val="32"/>
          <w:szCs w:val="32"/>
        </w:rPr>
      </w:pPr>
    </w:p>
    <w:p w:rsidR="00B646A2" w:rsidRPr="001D4A7F" w:rsidRDefault="00B646A2" w:rsidP="00B646A2">
      <w:pPr>
        <w:ind w:firstLine="641"/>
        <w:rPr>
          <w:rFonts w:eastAsia="仿宋"/>
          <w:snapToGrid w:val="0"/>
          <w:kern w:val="0"/>
          <w:sz w:val="32"/>
          <w:szCs w:val="32"/>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黑体"/>
          <w:snapToGrid w:val="0"/>
          <w:kern w:val="0"/>
          <w:sz w:val="32"/>
          <w:szCs w:val="32"/>
        </w:rPr>
      </w:pPr>
      <w:r w:rsidRPr="001D4A7F">
        <w:rPr>
          <w:rFonts w:eastAsia="黑体"/>
          <w:snapToGrid w:val="0"/>
          <w:kern w:val="0"/>
          <w:sz w:val="32"/>
          <w:szCs w:val="32"/>
        </w:rPr>
        <w:lastRenderedPageBreak/>
        <w:t>附件</w:t>
      </w:r>
      <w:r w:rsidRPr="001D4A7F">
        <w:rPr>
          <w:rFonts w:eastAsia="黑体"/>
          <w:snapToGrid w:val="0"/>
          <w:kern w:val="0"/>
          <w:sz w:val="32"/>
          <w:szCs w:val="32"/>
        </w:rPr>
        <w:t>2</w:t>
      </w:r>
    </w:p>
    <w:p w:rsidR="00B646A2" w:rsidRPr="001D4A7F" w:rsidRDefault="00B646A2" w:rsidP="00B646A2">
      <w:pPr>
        <w:spacing w:beforeLines="50" w:before="289"/>
        <w:jc w:val="center"/>
        <w:rPr>
          <w:rFonts w:eastAsia="方正小标宋简体"/>
          <w:snapToGrid w:val="0"/>
          <w:kern w:val="0"/>
          <w:sz w:val="36"/>
          <w:szCs w:val="36"/>
        </w:rPr>
      </w:pPr>
      <w:r w:rsidRPr="001D4A7F">
        <w:rPr>
          <w:rFonts w:eastAsia="方正小标宋简体"/>
          <w:snapToGrid w:val="0"/>
          <w:kern w:val="0"/>
          <w:sz w:val="36"/>
          <w:szCs w:val="36"/>
        </w:rPr>
        <w:t>2018</w:t>
      </w:r>
      <w:r w:rsidRPr="001D4A7F">
        <w:rPr>
          <w:rFonts w:eastAsia="方正小标宋简体"/>
          <w:snapToGrid w:val="0"/>
          <w:kern w:val="0"/>
          <w:sz w:val="36"/>
          <w:szCs w:val="36"/>
        </w:rPr>
        <w:t>年常州市生活垃圾分类单位清单</w:t>
      </w:r>
    </w:p>
    <w:p w:rsidR="00B646A2" w:rsidRPr="001D4A7F" w:rsidRDefault="00B646A2" w:rsidP="00B646A2">
      <w:pPr>
        <w:spacing w:afterLines="30" w:after="173"/>
        <w:ind w:firstLine="641"/>
        <w:jc w:val="center"/>
        <w:rPr>
          <w:rFonts w:eastAsia="楷体"/>
          <w:snapToGrid w:val="0"/>
          <w:kern w:val="0"/>
          <w:sz w:val="32"/>
          <w:szCs w:val="32"/>
        </w:rPr>
      </w:pPr>
      <w:r w:rsidRPr="001D4A7F">
        <w:rPr>
          <w:rFonts w:eastAsia="楷体"/>
          <w:snapToGrid w:val="0"/>
          <w:kern w:val="0"/>
          <w:sz w:val="32"/>
          <w:szCs w:val="32"/>
        </w:rPr>
        <w:t>（共计</w:t>
      </w:r>
      <w:r w:rsidRPr="001D4A7F">
        <w:rPr>
          <w:rFonts w:eastAsia="楷体"/>
          <w:snapToGrid w:val="0"/>
          <w:kern w:val="0"/>
          <w:sz w:val="32"/>
          <w:szCs w:val="32"/>
        </w:rPr>
        <w:t>630</w:t>
      </w:r>
      <w:r w:rsidRPr="001D4A7F">
        <w:rPr>
          <w:rFonts w:eastAsia="楷体"/>
          <w:snapToGrid w:val="0"/>
          <w:kern w:val="0"/>
          <w:sz w:val="32"/>
          <w:szCs w:val="32"/>
        </w:rPr>
        <w:t>个）</w:t>
      </w:r>
    </w:p>
    <w:tbl>
      <w:tblPr>
        <w:tblW w:w="5000" w:type="pct"/>
        <w:tblLook w:val="04A0" w:firstRow="1" w:lastRow="0" w:firstColumn="1" w:lastColumn="0" w:noHBand="0" w:noVBand="1"/>
      </w:tblPr>
      <w:tblGrid>
        <w:gridCol w:w="1195"/>
        <w:gridCol w:w="1056"/>
        <w:gridCol w:w="1416"/>
        <w:gridCol w:w="5393"/>
      </w:tblGrid>
      <w:tr w:rsidR="00B646A2" w:rsidRPr="001D4A7F" w:rsidTr="004A5C46">
        <w:trPr>
          <w:trHeight w:hRule="exact" w:val="884"/>
          <w:tblHeader/>
        </w:trPr>
        <w:tc>
          <w:tcPr>
            <w:tcW w:w="660"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序号</w:t>
            </w:r>
          </w:p>
        </w:tc>
        <w:tc>
          <w:tcPr>
            <w:tcW w:w="583"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辖市区</w:t>
            </w:r>
          </w:p>
        </w:tc>
        <w:tc>
          <w:tcPr>
            <w:tcW w:w="781"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所在街道（镇）</w:t>
            </w:r>
          </w:p>
        </w:tc>
        <w:tc>
          <w:tcPr>
            <w:tcW w:w="2976"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单位名称</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溧奥大厦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苏华大厦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城北消防中队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泓口小学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泓口初级中学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中关村管委会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江苏金源锻造有限公司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江苏安靠智能输入电子科技工程有限公司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溧城镇新昌卫生院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溧阳市新昌初级中学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溧阳市新昌小学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溧阳市华鹏电子配件有限公司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江苏丽阳电子仪表有限公司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常嘉建设集团有限公司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开利地毯</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上上电缆厂</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中纺联针织有限公司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江苏华鹏集团有限公司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江苏德胜食品有限公司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溧阳立洋纺织</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第二污水厂</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强鑫纺织</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溧阳市华盛染整有限公司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昆达金属制品有限公司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溧阳市晨阳服饰有限公司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中国电信股份有限公司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溧阳市职业技术培训学校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江苏维多股份有限公司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工商行政城建分局（国税）</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杨庄派出所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正昌电控、粮机、颗粒模具、宿舍楼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溧阳市振大铁路设备有限公司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重庆顺博合金江苏有限公司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江苏翔鹰新能源有限公司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江苏立达电梯有限公司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江苏奥谷生物科技有限公司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江苏上上电缆集团有限公司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溧阳市永恒热处理有限公司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溧阳市正阳燃气设备制造有限公司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溧阳市扬子广场物流配送中心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溧阳市江苏新时达铜业有限公司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江苏迅隆精密机械有限公司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溧阳二十八所系统装备有限公司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江苏中兴西田数控科技有限公司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常州汉德机车工业有限公司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江苏粘博士新材料有限公司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科华控股股份有限公司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常州时创能源科技有限公司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江苏冠宇机械设备制造有限公司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江苏司能润滑科技有限公司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江苏丰源新能源科技有限公司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常州普莱德新能源电池科技有限公司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江苏国粮仓储工程有限公司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金纬机械常州有限公司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溧阳市城市管理行政执法大队（中关村中队）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溧阳市二手车交易市场有限公司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溧阳市明珠上汽大众汽车销售服务有限公司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溧阳市东方汽车销售有限公司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溧阳市明珠上瑞凯悦汽车销售服务有限公司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溧阳市飞宏汽车销售有限公司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溧阳市广恒汽车销售服务有限公司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溧阳市中天日盛汽车服务有限公司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溧阳市福尔特汽车销售服务有限公司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溧阳市宝达汽车销售服务有限公司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溧阳市祥龙汽车销售服务有限公司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溧阳市宝尊汽车销售服务有限公司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溧阳市新苏南丰田汽车销售服务有限公司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溧阳市常雪汽车销售服务有限公司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溧阳市常通汽车销售服务有限公司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常州上瑞凯迪汽车销售服务有限公司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常州外汽永立汽车销售服务有限公司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常州外汽车永豪汽车销售服务有限公司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74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苏州常城汽车销售服务常州有限公司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江苏申特钢铁有限公司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溧阳市高新技术创业中心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溧阳市经济开发区小学（幼儿园）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溧阳市金昆锻压有限公司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江苏华鹏特种电源设备有限公司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溧阳市欣大精密电子有限公司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江苏保龙设备制造有限公司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江苏富春江环保热电有限公司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常州天力机械制造安装有限公司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江苏海博机械制造有限公司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常州东亿电器有限公司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溧阳市溧城唯品宾馆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常州海大生物饲料有限公司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溧阳市久和饲料有限公司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溧阳市接待办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溧阳市信访局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溧阳市统战部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溧阳市台办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溧阳市侨联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溧阳市民宗局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溧阳市委办公室</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溧阳市组织部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溧阳市机关工委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溧阳市党史工委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溧阳市志办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100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溧阳市老促会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溧阳市关工委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溧阳市妇联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溧阳市文明办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溧阳市文联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溧阳市人口计生局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溧阳市统计局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溧阳市农林局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溧阳市红十字会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溧阳市地震局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溧阳市外事办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溧阳市法制办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溧阳市宣传部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溧阳市金融办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溧阳市编办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溧阳市纪委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溧阳市政协办公室</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溧阳市人大办公室</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溧阳市农工办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溧阳市发改委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溧阳市审计局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溧阳团市委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溧阳市人民政府办公室</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溧阳市城市防洪管理处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溧阳市水利规划设计室</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江苏省溧阳中学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126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溧阳外国语学校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市实验幼儿园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溧阳市妇幼保健院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溧阳市人民医院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江苏上河城商业管理有限公司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溧阳大统华购物中心有限公司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溧阳八佰伴商贸中心有限公司</w:t>
            </w:r>
          </w:p>
        </w:tc>
      </w:tr>
      <w:tr w:rsidR="00B646A2" w:rsidRPr="001D4A7F" w:rsidTr="004A5C46">
        <w:trPr>
          <w:trHeight w:hRule="exact" w:val="454"/>
        </w:trPr>
        <w:tc>
          <w:tcPr>
            <w:tcW w:w="2024" w:type="pct"/>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132</w:t>
            </w:r>
            <w:r w:rsidRPr="001D4A7F">
              <w:rPr>
                <w:rFonts w:eastAsia="仿宋"/>
                <w:b/>
                <w:bCs/>
                <w:kern w:val="0"/>
                <w:sz w:val="28"/>
                <w:szCs w:val="28"/>
              </w:rPr>
              <w:t>个</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金坛区经济开发区管委会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金坛区消防大队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金坛区人武部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金坛区广电中心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金坛区农林局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金坛区东城街道办事处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金坛中等专业学校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金坛区华罗庚实验学校新城分校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金坛区公安局东城派出所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金坛区人民检察院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金坛区人民法院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金坛区华城实验幼儿园二村分园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金坛区华城实验幼儿园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金坛区西城街道丹阳门社区居委会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金坛区人力资源和社会保障局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常州金坛供电公司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中国人民银行金坛支行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金坛房屋建设开发有限公司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151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常州市金坛区金沙高级中学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江苏省电信公司金坛区电信局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常州市金坛区邮政局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金坛区人民医院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金坛区北水关菜场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金坛区颐丰大酒店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常州金坛建设产业有限公司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常州市金坛区防汛防旱指挥部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金坛区广播电视局广播电视器材修理部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金坛滨河派出所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金坛西城派出所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中国工商银行（金坛支行本部）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常州市金坛区住房和城乡建设委员会大院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中国建设银行（金坛支行）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常州市金坛区青少年宫</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常州市金坛区中医院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常州市金坛自来水公司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常州市金坛区公共交通有限公司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常州市金坛区环境保护局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金坛区市场管理监督局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金坛区血站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常州市金坛区段玉裁学校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龙华宾馆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红太阳商务会馆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九九宾馆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金坛樱花大酒店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177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金坛区第三人民医院</w:t>
            </w:r>
          </w:p>
        </w:tc>
      </w:tr>
      <w:tr w:rsidR="00B646A2" w:rsidRPr="001D4A7F" w:rsidTr="004A5C46">
        <w:trPr>
          <w:trHeight w:hRule="exact" w:val="454"/>
        </w:trPr>
        <w:tc>
          <w:tcPr>
            <w:tcW w:w="2024" w:type="pct"/>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45</w:t>
            </w:r>
            <w:r w:rsidRPr="001D4A7F">
              <w:rPr>
                <w:rFonts w:eastAsia="仿宋"/>
                <w:b/>
                <w:bCs/>
                <w:kern w:val="0"/>
                <w:sz w:val="28"/>
                <w:szCs w:val="28"/>
              </w:rPr>
              <w:t>个</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常州市武进区住建局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常州市武进区公安局巡防大队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常州市武进区消防大队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常州市武进区人民检察院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常州市武进区人民法院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常州供电公司武进营配基地</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常州市武进区交通局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武进区水利局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先行集团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江苏大禹水务股份有限公司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江河港武水务有限公司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常州市武进区城市管理行政执法大队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常州市武进区地税局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常州市武进区国家税务局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常州市武进区司法局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常州市公安局武进分局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春秋淹城旅游区管委会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中国春秋淹城旅游区乐园办公区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春秋淹城野生动物园办公区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常州市规划局武进分局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常州市武进区城市规划展览馆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常州市武进区图书馆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常州市武进区民政局婚姻登记处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常州市武进区环境卫生管理处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202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常州市武进区特种垃圾管理站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常州市武进区人力资源市场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武进广播电视台</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武进日报</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不动产登记交易中心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政务服务中心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中国人民银行武进支行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中国农业银行武进支行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中国工商银行武进支行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中国建设银行武进支行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江南农村商业银行武进支行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平安银行武进支行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中信银行武进支行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上海浦东发展银行武进支行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南京银行常州分行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兴业银行武进支行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江苏省武进高级中学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武进区星辰实验学校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锦绣小学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常州幼儿师范学校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湖塘桥第二实验小学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特殊教育学校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常州市武进区星河实验小学分校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武进区淹城初级中学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刘海粟小学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228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武进区实验小学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江苏省武进职业教育中心校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常州市武进区机关幼儿园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常州市武进区机关幼儿园天禄园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常州市武进区机关幼儿园星河北园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常州市武进区机关幼儿园星河南园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马杭社区卫生服务中心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鸣凰社区卫生服务中心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常州市武进中医医院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常州市武进人民医院南院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湖塘镇人民政府</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239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武进公安分局鸣凰派出所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武进公安分局湖塘派出所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湖塘镇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吾悦广场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高新区北区管理处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苏宁电器富克斯广场店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高新北区</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常州高青购物中心有限公司（福克斯）</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公园壹号花园酒店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公园壹号花园社区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潞城城管中队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254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常州传感器有限公司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青洋幼儿园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丁堰街道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常州市公安消防支队经济开发区大队戚月路中队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中国邮政储蓄银行股份有限公司常州市戚墅堰支行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中国农业银行股份有限公司常州经济开发区支行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2"/>
                <w:szCs w:val="28"/>
              </w:rPr>
            </w:pPr>
            <w:r w:rsidRPr="001D4A7F">
              <w:rPr>
                <w:rFonts w:eastAsia="仿宋"/>
                <w:kern w:val="0"/>
                <w:sz w:val="22"/>
                <w:szCs w:val="28"/>
              </w:rPr>
              <w:t>江苏江南农村商业银行股份有限公司常州市剑湖分理处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6"/>
                <w:szCs w:val="28"/>
              </w:rPr>
            </w:pPr>
            <w:r w:rsidRPr="001D4A7F">
              <w:rPr>
                <w:rFonts w:eastAsia="仿宋"/>
                <w:kern w:val="0"/>
                <w:sz w:val="26"/>
                <w:szCs w:val="28"/>
              </w:rPr>
              <w:t>交通银行股份有限公司常州经济开发区支行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6"/>
                <w:szCs w:val="28"/>
              </w:rPr>
            </w:pPr>
            <w:r w:rsidRPr="001D4A7F">
              <w:rPr>
                <w:rFonts w:eastAsia="仿宋"/>
                <w:kern w:val="0"/>
                <w:sz w:val="26"/>
                <w:szCs w:val="28"/>
              </w:rPr>
              <w:t>江苏银行股份有限公司常州经济开发区支行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常州市戚墅堰区妇幼保健所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常州市戚墅堰区爱心护理院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戚街道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常州市戚墅堰区戚大街社区居民委员会</w:t>
            </w:r>
          </w:p>
        </w:tc>
      </w:tr>
      <w:tr w:rsidR="00B646A2" w:rsidRPr="001D4A7F" w:rsidTr="004A5C46">
        <w:trPr>
          <w:trHeight w:hRule="exact" w:val="454"/>
        </w:trPr>
        <w:tc>
          <w:tcPr>
            <w:tcW w:w="2024" w:type="pct"/>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90</w:t>
            </w:r>
            <w:r w:rsidRPr="001D4A7F">
              <w:rPr>
                <w:rFonts w:eastAsia="仿宋"/>
                <w:b/>
                <w:bCs/>
                <w:kern w:val="0"/>
                <w:sz w:val="28"/>
                <w:szCs w:val="28"/>
              </w:rPr>
              <w:t>个</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三井社区卫生服务中心（三井医院）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飞龙实验学校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三井实验小学（本部）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三井实验小学（中央花园校区）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百草园小学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新北区香槟湖小学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新北区实验中学（本部）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新北区实验中学（龙城大道校区）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泰山小学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社区培训学校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耶鲁绿都双语幼儿园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279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阿兰贝尔幼儿园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大风车艺术幼儿园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前桥辰光幼儿园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三井街道文体中心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新北区市场监督管理局三井分局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财政大楼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常州奥体运动与健康促进中心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常州市体育产业公司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常州博物馆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常州规划馆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常州房屋安全管理鉴定中心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常州市房产信息中心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常州市政府</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常州市保利大剧院管理有限公司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常州光洋轴承股份有限公司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日电产伺服电机（常州）有限公司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江苏庄臣同大有限公司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常州三晶世界科技产业发展有限公司</w:t>
            </w:r>
            <w:r w:rsidRPr="001D4A7F">
              <w:rPr>
                <w:rFonts w:eastAsia="仿宋"/>
                <w:kern w:val="0"/>
                <w:sz w:val="24"/>
                <w:szCs w:val="28"/>
              </w:rPr>
              <w:t>(</w:t>
            </w:r>
            <w:r w:rsidRPr="001D4A7F">
              <w:rPr>
                <w:rFonts w:eastAsia="仿宋"/>
                <w:kern w:val="0"/>
                <w:sz w:val="24"/>
                <w:szCs w:val="28"/>
              </w:rPr>
              <w:t>三晶工业园</w:t>
            </w:r>
            <w:r w:rsidRPr="001D4A7F">
              <w:rPr>
                <w:rFonts w:eastAsia="仿宋"/>
                <w:kern w:val="0"/>
                <w:sz w:val="24"/>
                <w:szCs w:val="28"/>
              </w:rPr>
              <w:t>)</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常州银河世纪微电子股份有限公司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常州振扬电子有限公司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常州银河电器有限公司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星海电子</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康辉医疗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御荣府府翰苑店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常州常泰渔港酒店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305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三井仙渔舫餐饮有限公司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三井金秋田园肥牛火锅加盟店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三井五星肥牛火锅店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三井轩味记牛肉火锅店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三井桐趣风味酒楼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常州荔粥记餐饮有限公司（府翰苑店）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常州富力喜来登酒店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沃尔玛超市常州万达广场店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速</w:t>
            </w:r>
            <w:r w:rsidRPr="001D4A7F">
              <w:rPr>
                <w:rFonts w:eastAsia="仿宋"/>
                <w:kern w:val="0"/>
                <w:sz w:val="28"/>
                <w:szCs w:val="28"/>
              </w:rPr>
              <w:t>8</w:t>
            </w:r>
            <w:r w:rsidRPr="001D4A7F">
              <w:rPr>
                <w:rFonts w:eastAsia="仿宋"/>
                <w:kern w:val="0"/>
                <w:sz w:val="28"/>
                <w:szCs w:val="28"/>
              </w:rPr>
              <w:t>酒店常州万达广场店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如家酒店常州万达广场店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汉庭酒店常州万达广场店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格林豪泰常州万达广场店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芒果连锁酒店太湖路店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三井迪佳商务酒店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三井怡家莱酒店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锦江都城酒店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常州新北万达广场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泰山二村商办楼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泰山三村商办楼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常州新北万达广场商办楼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太湖明珠苑南苑商办楼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府翰苑商办楼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三井街道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常州新北万达广场商办楼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丰臣广场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浩源大厦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乐购超市</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331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银河幼儿园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河海宾馆</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太阳城商务中心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海阳大酒店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新福记大饭店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国英小学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凤凰大酒店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富都盛贸大酒店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汇丰社区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阳光社区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燕兴社区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富都社区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国宾社区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天安社区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河海街道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兰翔社区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常州工学院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常州旅游商贸高等职业技术学校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江苏常州技师学院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常州市新桥镇卫生院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常州市第四人民医院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普利司通（常州）汽车配件有限公司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常州科勒动力设备有限公司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常州天山重工机械有限公司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迪砂（常州）机械有限公司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357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盖茨液压技术（常州）有限公司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华润雪花啤酒（常州）有限公司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汉得利（常州）电子有限公司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常州达德机械有限公司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常州浦大电机有限公司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莱克福斯电信器材（常州）有限公司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江林重工（常州）机械有限公司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伊诺克（常州）不锈钢制品有限公司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三惠技研（常州）有限公司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常州不二精机有限公司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常州市维科精密模具有限公司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常州洛葳服装有限公司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常州瑞祥丰纺织服装有限公司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常州相信电子有限公司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纳诺达克电子（常州）有限公司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常州富兴机电有限公司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常州海天电子有限公司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常州格力特电子设备有限公司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常州安伊达电源科技有限公司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江苏博之旺自动化设备有限公司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常州鸿尔达车业有限公司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常州市三泉食品有限公司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常州力达电子设备有限公司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常州普莱克红梅色母料有限公司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常州可赛成功塑胶材料有限公司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江苏普瑞科辊涂有限公司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383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常州市明和塑料有限公司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常州市欣欣制冷设备有限公司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常州市汉声电子有限公司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常州鑫源盛德电子科技有限公司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常州市利多合金材料有限公司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常州宏峰包装材料有限公司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新桥镇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常州市凌志齿轮有限公司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龙虎塘小学玲珑校区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龙虎塘城管办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常州天合国际学校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常州外国语学校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江南环球港</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龙虎塘街道社区卫生服务中心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森萨塔科技</w:t>
            </w:r>
            <w:r w:rsidRPr="001D4A7F">
              <w:rPr>
                <w:rFonts w:eastAsia="仿宋"/>
                <w:kern w:val="0"/>
                <w:sz w:val="28"/>
                <w:szCs w:val="28"/>
              </w:rPr>
              <w:t>(</w:t>
            </w:r>
            <w:r w:rsidRPr="001D4A7F">
              <w:rPr>
                <w:rFonts w:eastAsia="仿宋"/>
                <w:kern w:val="0"/>
                <w:sz w:val="28"/>
                <w:szCs w:val="28"/>
              </w:rPr>
              <w:t>常州</w:t>
            </w:r>
            <w:r w:rsidRPr="001D4A7F">
              <w:rPr>
                <w:rFonts w:eastAsia="仿宋"/>
                <w:kern w:val="0"/>
                <w:sz w:val="28"/>
                <w:szCs w:val="28"/>
              </w:rPr>
              <w:t>)</w:t>
            </w:r>
            <w:r w:rsidRPr="001D4A7F">
              <w:rPr>
                <w:rFonts w:eastAsia="仿宋"/>
                <w:kern w:val="0"/>
                <w:sz w:val="28"/>
                <w:szCs w:val="28"/>
              </w:rPr>
              <w:t>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常州太平通讯科技有限公司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常州天合光能有限公司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永祺（常州）车业有限公司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江苏雷利电机股份有限公司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常州市诚利电子有限公司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久缘饭店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常州长源电子有限公司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程新宾馆</w:t>
            </w:r>
            <w:r w:rsidRPr="001D4A7F">
              <w:rPr>
                <w:rFonts w:eastAsia="仿宋"/>
                <w:kern w:val="0"/>
                <w:sz w:val="28"/>
                <w:szCs w:val="28"/>
              </w:rPr>
              <w:t>(</w:t>
            </w:r>
            <w:r w:rsidRPr="001D4A7F">
              <w:rPr>
                <w:rFonts w:eastAsia="仿宋"/>
                <w:kern w:val="0"/>
                <w:sz w:val="28"/>
                <w:szCs w:val="28"/>
              </w:rPr>
              <w:t>格林豪泰</w:t>
            </w:r>
            <w:r w:rsidRPr="001D4A7F">
              <w:rPr>
                <w:rFonts w:eastAsia="仿宋"/>
                <w:kern w:val="0"/>
                <w:sz w:val="28"/>
                <w:szCs w:val="28"/>
              </w:rPr>
              <w:t>)</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富士通电子零件（常州）有限公司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库柏电气（常州）有限公司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409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震宇金属表面处理有限公司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玲珑菜场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盘龙菜场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rPr>
            </w:pPr>
            <w:r w:rsidRPr="001D4A7F">
              <w:rPr>
                <w:rFonts w:eastAsia="仿宋"/>
                <w:kern w:val="0"/>
                <w:sz w:val="24"/>
              </w:rPr>
              <w:t>龙虎塘街道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腾龙综合农贸市场</w:t>
            </w:r>
          </w:p>
        </w:tc>
      </w:tr>
      <w:tr w:rsidR="00B646A2" w:rsidRPr="001D4A7F" w:rsidTr="004A5C46">
        <w:trPr>
          <w:trHeight w:hRule="exact" w:val="454"/>
        </w:trPr>
        <w:tc>
          <w:tcPr>
            <w:tcW w:w="2024" w:type="pct"/>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145</w:t>
            </w:r>
            <w:r w:rsidRPr="001D4A7F">
              <w:rPr>
                <w:rFonts w:eastAsia="仿宋"/>
                <w:b/>
                <w:bCs/>
                <w:kern w:val="0"/>
                <w:sz w:val="28"/>
                <w:szCs w:val="28"/>
              </w:rPr>
              <w:t>个</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雕庄街道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润宏超市</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雕庄街道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城市快捷酒店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雕庄街道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雕庄幼儿园采菱分园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雕庄街道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采菱菜市场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黑牡丹集团股份有限公司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常州亚玛顿股份有限公司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常州华锦针织服装有限公司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常州强声纺织有限公司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常州旭荣针织印染有限公司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常州东方伊思达染织有限公司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常州特种变压器有限公司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常州帝商服饰有限公司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常州新潮服饰有限公司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伊顿电力设备有限公司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常州红星家具总厂有限公司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大娘水饺餐饮集团股份有限公司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常州月夜灯芯绒有限公司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天宁区公安分局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天宁区检察院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天宁区人民法院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天宁经济开发区青龙街道办事处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434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常州二院青龙分院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天宁青龙中心小学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紫云幼儿园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彩虹城幼儿园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青龙中心幼儿园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青龙街道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九龙农贸市场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天宁区香缇湾大风车幼儿园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北郊小学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常州红溪实验幼儿园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翠竹幼儿园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常春藤幼儿园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红东幼儿园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麦德龙天宁商场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常州卫生高等职业技术学校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三之三双语幼儿园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常州市贝蕾幼儿园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常州市天宁区北环南村红黄蓝幼儿园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消防指挥中心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翠竹派出所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常州市瑞慈妇产医院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康瑞世纪医院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460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市检察院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红梅街道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市中级法院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丽华新村第三幼儿园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丽华新村第二幼儿园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茶山街道社区卫生服务中心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新城逸境园幼儿园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常州市实验初级中学天宁分校（八中）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常州中心血站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天宁区妇保所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正衡中学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朝阳幼儿园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田家炳实验高中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华润小学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常州朝阳中学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中医院南院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茶山街道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朝阳派出所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常州市延陵小学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中国人民解放军第</w:t>
            </w:r>
            <w:r w:rsidRPr="001D4A7F">
              <w:rPr>
                <w:rFonts w:eastAsia="仿宋"/>
                <w:kern w:val="0"/>
                <w:sz w:val="28"/>
                <w:szCs w:val="28"/>
              </w:rPr>
              <w:t>102</w:t>
            </w:r>
            <w:r w:rsidRPr="001D4A7F">
              <w:rPr>
                <w:rFonts w:eastAsia="仿宋"/>
                <w:kern w:val="0"/>
                <w:sz w:val="28"/>
                <w:szCs w:val="28"/>
              </w:rPr>
              <w:t>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青山湾幼儿园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常州市第二人民医院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常州市第一人民医院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明都真儒酒店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听松楼花园酒店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小南国</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486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怡康小学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怡康幼儿园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文笔山庄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489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常州市儿童医院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天宁商都</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常州市第一中学（已搬迁）</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常州市九洲新世界广场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常州市天宁区茶山中心幼儿园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欧尚超市（兰陵店）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广化幼儿园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常州市公安局交警支队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星辰幼儿园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常州市服装一厂有限公司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常州新华陵电器有限公司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天宁区人力资源市场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常州市光华小学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常州仁慈医院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华海置业有限公司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常州又一城商务管理有限公司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常州银河湾电脑管理有限公司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常州市九洲服装城</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深圳华强集团有限公司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常州市苏南汽车有限公司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兰陵街道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万都广场</w:t>
            </w:r>
          </w:p>
        </w:tc>
      </w:tr>
      <w:tr w:rsidR="00B646A2" w:rsidRPr="001D4A7F" w:rsidTr="004A5C46">
        <w:trPr>
          <w:trHeight w:hRule="exact" w:val="454"/>
        </w:trPr>
        <w:tc>
          <w:tcPr>
            <w:tcW w:w="2024" w:type="pct"/>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98</w:t>
            </w:r>
            <w:r w:rsidRPr="001D4A7F">
              <w:rPr>
                <w:rFonts w:eastAsia="仿宋"/>
                <w:b/>
                <w:bCs/>
                <w:kern w:val="0"/>
                <w:sz w:val="28"/>
                <w:szCs w:val="28"/>
              </w:rPr>
              <w:t>个</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511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钟楼区人社局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钟楼区建设局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钟楼区房管局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钟楼区环保局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钟楼区规划分局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钟楼区妇联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钟楼区卫计局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钟楼区民政局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钟楼区安监局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钟楼区教文局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钟楼区财政局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钟楼区审计局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钟楼区农业局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钟楼区发改局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钟楼区经信局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钟楼区统计局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钟楼区商务局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钟楼区科技局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钟楼区区政府机关</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钟楼区区委机关</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钟楼区组织部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钟楼区区人大机关</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钟楼区宣传部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钟楼区工会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钟楼区区政协机关</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钟楼区区纪委（监察局）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537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钟楼区统战部</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钟楼区政法委（综治办）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钟楼区工商联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钟楼区团委</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钟楼区司法局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运河社区卫生服务站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梧桐苑社区卫生服务站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常州市钟楼实验中学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常州市鸣珂巷幼儿园（宝龙园区）</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北港街道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钟楼科技产业园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市二中学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常州少体校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常州老年大学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红十字会</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武警支队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常柴大厦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口腔医院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市卫生监督所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白蚁防治中心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少年宫</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爱儿坊幼儿园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昕弘幼儿园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市北实验中学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幸福天年老年公寓</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常州北郊中学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563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常州大地幼儿园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港龙尚层</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西新桥幼儿园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锦江之星</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荷花池综合大楼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联通网络公司</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万福幼儿园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荷花街道办事处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郭氏大厦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荷花池街道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江苏省邮政印刷厂</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丽豪酒家</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御池大酒店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常州糖烟酒</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常州懒人假日酒店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苏宁电器广化桥店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金鹰海洋世界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如家快捷酒店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民生银行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农业银行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建设银行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交通银行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招商银行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怀德苑小学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怀德苑幼儿园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南大街街道</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百货大楼</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589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4"/>
                <w:szCs w:val="28"/>
              </w:rPr>
            </w:pPr>
            <w:r w:rsidRPr="001D4A7F">
              <w:rPr>
                <w:rFonts w:eastAsia="仿宋"/>
                <w:kern w:val="0"/>
                <w:sz w:val="24"/>
                <w:szCs w:val="28"/>
              </w:rPr>
              <w:t>南大街街道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凯州大饭店</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常州市花园中学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莱茵双语幼儿园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西仓卫生社区服务站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马公桥社区服务站</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勤业幼儿园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勤业小学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五星实验小学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常州市勤业中学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常州市平岗小学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601</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五星街道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白云小学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602</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西林街道办事处</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603</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西林街道卫生服务中心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604</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西林街道中心幼儿园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605</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江南银行城西支行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江南银行中吴大道网点</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江南银行美吉特网点</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西林街道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中国邮政储蓄银行</w:t>
            </w:r>
            <w:r w:rsidRPr="001D4A7F">
              <w:rPr>
                <w:rFonts w:eastAsia="仿宋"/>
                <w:kern w:val="0"/>
                <w:sz w:val="28"/>
                <w:szCs w:val="28"/>
              </w:rPr>
              <w:t>(</w:t>
            </w:r>
            <w:r w:rsidRPr="001D4A7F">
              <w:rPr>
                <w:rFonts w:eastAsia="仿宋"/>
                <w:kern w:val="0"/>
                <w:sz w:val="28"/>
                <w:szCs w:val="28"/>
              </w:rPr>
              <w:t>西林支行店</w:t>
            </w:r>
            <w:r w:rsidRPr="001D4A7F">
              <w:rPr>
                <w:rFonts w:eastAsia="仿宋"/>
                <w:kern w:val="0"/>
                <w:sz w:val="28"/>
                <w:szCs w:val="28"/>
              </w:rPr>
              <w:t>)</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新闸街道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邮政储蓄新闸支行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新闸街道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江南农村银行新闸支行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常州工商行政管理局钟楼分局永红工商所</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常州市钟楼区盛菊影幼儿园</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常州市清潭实验小学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615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永红医院</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616</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大润发购物中心</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617</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交通银行（清潭路支行）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618</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江苏银行（清潭支行）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619</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江南农村商业银行（永红支行）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620</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中国农业银行（永红支行）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621</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中国银行（清潭路支行）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622</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中国建设银行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623</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中国邮政储蓄银行（清潭支行）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624</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中国工商银行</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625</w:t>
            </w:r>
          </w:p>
        </w:tc>
        <w:tc>
          <w:tcPr>
            <w:tcW w:w="583"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永红街道</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荆川小学</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626</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城建学校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627</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邹区城管办</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628</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泰村实验学校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629</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常州市邹区实验学校</w:t>
            </w:r>
          </w:p>
        </w:tc>
      </w:tr>
      <w:tr w:rsidR="00B646A2" w:rsidRPr="001D4A7F" w:rsidTr="004A5C46">
        <w:trPr>
          <w:trHeight w:hRule="exact" w:val="454"/>
        </w:trPr>
        <w:tc>
          <w:tcPr>
            <w:tcW w:w="660"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630</w:t>
            </w:r>
          </w:p>
        </w:tc>
        <w:tc>
          <w:tcPr>
            <w:tcW w:w="583"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78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邹区镇政务中心</w:t>
            </w:r>
          </w:p>
        </w:tc>
      </w:tr>
      <w:tr w:rsidR="00B646A2" w:rsidRPr="001D4A7F" w:rsidTr="004A5C46">
        <w:trPr>
          <w:trHeight w:hRule="exact" w:val="454"/>
        </w:trPr>
        <w:tc>
          <w:tcPr>
            <w:tcW w:w="2024" w:type="pct"/>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297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120</w:t>
            </w:r>
            <w:r w:rsidRPr="001D4A7F">
              <w:rPr>
                <w:rFonts w:eastAsia="仿宋"/>
                <w:b/>
                <w:bCs/>
                <w:kern w:val="0"/>
                <w:sz w:val="28"/>
                <w:szCs w:val="28"/>
              </w:rPr>
              <w:t>个</w:t>
            </w:r>
          </w:p>
        </w:tc>
      </w:tr>
    </w:tbl>
    <w:p w:rsidR="00B646A2" w:rsidRPr="001D4A7F" w:rsidRDefault="00B646A2" w:rsidP="00B646A2">
      <w:pPr>
        <w:ind w:firstLineChars="200" w:firstLine="560"/>
        <w:rPr>
          <w:rFonts w:eastAsia="仿宋"/>
          <w:snapToGrid w:val="0"/>
          <w:kern w:val="0"/>
          <w:sz w:val="28"/>
          <w:szCs w:val="28"/>
        </w:rPr>
      </w:pPr>
      <w:r w:rsidRPr="001D4A7F">
        <w:rPr>
          <w:rFonts w:eastAsia="仿宋"/>
          <w:snapToGrid w:val="0"/>
          <w:kern w:val="0"/>
          <w:sz w:val="28"/>
          <w:szCs w:val="28"/>
        </w:rPr>
        <w:t>备注：</w:t>
      </w:r>
      <w:r w:rsidRPr="001D4A7F">
        <w:rPr>
          <w:rFonts w:eastAsia="仿宋"/>
          <w:snapToGrid w:val="0"/>
          <w:kern w:val="0"/>
          <w:sz w:val="28"/>
          <w:szCs w:val="28"/>
        </w:rPr>
        <w:t>2018</w:t>
      </w:r>
      <w:r w:rsidRPr="001D4A7F">
        <w:rPr>
          <w:rFonts w:eastAsia="仿宋"/>
          <w:snapToGrid w:val="0"/>
          <w:kern w:val="0"/>
          <w:sz w:val="28"/>
          <w:szCs w:val="28"/>
        </w:rPr>
        <w:t>年分类单位的市级目标任务为</w:t>
      </w:r>
      <w:r w:rsidRPr="001D4A7F">
        <w:rPr>
          <w:rFonts w:eastAsia="仿宋"/>
          <w:snapToGrid w:val="0"/>
          <w:kern w:val="0"/>
          <w:sz w:val="28"/>
          <w:szCs w:val="28"/>
        </w:rPr>
        <w:t>586</w:t>
      </w:r>
      <w:r w:rsidRPr="001D4A7F">
        <w:rPr>
          <w:rFonts w:eastAsia="仿宋"/>
          <w:snapToGrid w:val="0"/>
          <w:kern w:val="0"/>
          <w:sz w:val="28"/>
          <w:szCs w:val="28"/>
        </w:rPr>
        <w:t>个，各辖市区计划完成</w:t>
      </w:r>
      <w:r w:rsidRPr="001D4A7F">
        <w:rPr>
          <w:rFonts w:eastAsia="仿宋"/>
          <w:snapToGrid w:val="0"/>
          <w:kern w:val="0"/>
          <w:sz w:val="28"/>
          <w:szCs w:val="28"/>
        </w:rPr>
        <w:t>630</w:t>
      </w:r>
      <w:r w:rsidRPr="001D4A7F">
        <w:rPr>
          <w:rFonts w:eastAsia="仿宋"/>
          <w:snapToGrid w:val="0"/>
          <w:kern w:val="0"/>
          <w:sz w:val="28"/>
          <w:szCs w:val="28"/>
        </w:rPr>
        <w:t>个。</w:t>
      </w: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r w:rsidRPr="001D4A7F">
        <w:rPr>
          <w:rFonts w:eastAsia="黑体"/>
          <w:snapToGrid w:val="0"/>
          <w:kern w:val="0"/>
          <w:sz w:val="32"/>
          <w:szCs w:val="32"/>
        </w:rPr>
        <w:lastRenderedPageBreak/>
        <w:t>附件</w:t>
      </w:r>
      <w:r w:rsidRPr="001D4A7F">
        <w:rPr>
          <w:rFonts w:eastAsia="黑体"/>
          <w:snapToGrid w:val="0"/>
          <w:kern w:val="0"/>
          <w:sz w:val="32"/>
          <w:szCs w:val="32"/>
        </w:rPr>
        <w:t>3</w:t>
      </w:r>
    </w:p>
    <w:p w:rsidR="00B646A2" w:rsidRPr="001D4A7F" w:rsidRDefault="00B646A2" w:rsidP="00B646A2">
      <w:pPr>
        <w:spacing w:beforeLines="50" w:before="289"/>
        <w:jc w:val="center"/>
        <w:rPr>
          <w:rFonts w:eastAsia="方正小标宋简体"/>
          <w:snapToGrid w:val="0"/>
          <w:kern w:val="0"/>
          <w:sz w:val="36"/>
          <w:szCs w:val="36"/>
        </w:rPr>
      </w:pPr>
      <w:r w:rsidRPr="001D4A7F">
        <w:rPr>
          <w:rFonts w:eastAsia="方正小标宋简体"/>
          <w:snapToGrid w:val="0"/>
          <w:kern w:val="0"/>
          <w:sz w:val="36"/>
          <w:szCs w:val="36"/>
        </w:rPr>
        <w:t>2018</w:t>
      </w:r>
      <w:r w:rsidRPr="001D4A7F">
        <w:rPr>
          <w:rFonts w:eastAsia="方正小标宋简体"/>
          <w:snapToGrid w:val="0"/>
          <w:kern w:val="0"/>
          <w:sz w:val="36"/>
          <w:szCs w:val="36"/>
        </w:rPr>
        <w:t>年常州市生活垃圾分类行政村清单</w:t>
      </w:r>
    </w:p>
    <w:p w:rsidR="00B646A2" w:rsidRPr="001D4A7F" w:rsidRDefault="00B646A2" w:rsidP="00B646A2">
      <w:pPr>
        <w:spacing w:afterLines="30" w:after="173"/>
        <w:ind w:firstLine="641"/>
        <w:jc w:val="center"/>
        <w:rPr>
          <w:rFonts w:eastAsia="楷体"/>
          <w:snapToGrid w:val="0"/>
          <w:kern w:val="0"/>
          <w:sz w:val="32"/>
          <w:szCs w:val="32"/>
        </w:rPr>
      </w:pPr>
      <w:r w:rsidRPr="001D4A7F">
        <w:rPr>
          <w:rFonts w:eastAsia="楷体"/>
          <w:snapToGrid w:val="0"/>
          <w:kern w:val="0"/>
          <w:sz w:val="32"/>
          <w:szCs w:val="32"/>
        </w:rPr>
        <w:t>（共计</w:t>
      </w:r>
      <w:r w:rsidRPr="001D4A7F">
        <w:rPr>
          <w:rFonts w:eastAsia="楷体"/>
          <w:snapToGrid w:val="0"/>
          <w:kern w:val="0"/>
          <w:sz w:val="32"/>
          <w:szCs w:val="32"/>
        </w:rPr>
        <w:t>93</w:t>
      </w:r>
      <w:r w:rsidRPr="001D4A7F">
        <w:rPr>
          <w:rFonts w:eastAsia="楷体"/>
          <w:snapToGrid w:val="0"/>
          <w:kern w:val="0"/>
          <w:sz w:val="32"/>
          <w:szCs w:val="32"/>
        </w:rPr>
        <w:t>个）</w:t>
      </w:r>
    </w:p>
    <w:tbl>
      <w:tblPr>
        <w:tblW w:w="4753" w:type="pct"/>
        <w:jc w:val="center"/>
        <w:tblLook w:val="04A0" w:firstRow="1" w:lastRow="0" w:firstColumn="1" w:lastColumn="0" w:noHBand="0" w:noVBand="1"/>
      </w:tblPr>
      <w:tblGrid>
        <w:gridCol w:w="1042"/>
        <w:gridCol w:w="2181"/>
        <w:gridCol w:w="2981"/>
        <w:gridCol w:w="2408"/>
      </w:tblGrid>
      <w:tr w:rsidR="00B646A2" w:rsidRPr="001D4A7F" w:rsidTr="004A5C46">
        <w:trPr>
          <w:trHeight w:hRule="exact" w:val="454"/>
          <w:tblHeader/>
          <w:jc w:val="center"/>
        </w:trPr>
        <w:tc>
          <w:tcPr>
            <w:tcW w:w="605"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序号</w:t>
            </w:r>
          </w:p>
        </w:tc>
        <w:tc>
          <w:tcPr>
            <w:tcW w:w="1266"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辖市区</w:t>
            </w:r>
          </w:p>
        </w:tc>
        <w:tc>
          <w:tcPr>
            <w:tcW w:w="1731"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所在街道（镇）</w:t>
            </w:r>
          </w:p>
        </w:tc>
        <w:tc>
          <w:tcPr>
            <w:tcW w:w="1398"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行政村名称</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溧城镇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八字桥村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别桥镇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黄金山村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天目湖镇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桂林村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上黄镇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坡圩村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上兴镇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竹箦镇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竹箦村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社渚镇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孔村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戴埠镇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牛场村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南渡镇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梅庄村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胥泊村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方里村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班竹村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泓口村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吴潭渡村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徐格笪村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夏庄村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杨庄村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19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毛场村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新昌村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胡桥村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陶家村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23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马塘村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蒋店村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溧阳市</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昆仑街道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合心村</w:t>
            </w:r>
          </w:p>
        </w:tc>
      </w:tr>
      <w:tr w:rsidR="00B646A2" w:rsidRPr="001D4A7F" w:rsidTr="004A5C46">
        <w:trPr>
          <w:trHeight w:hRule="exact" w:val="454"/>
          <w:jc w:val="center"/>
        </w:trPr>
        <w:tc>
          <w:tcPr>
            <w:tcW w:w="18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129" w:type="pct"/>
            <w:gridSpan w:val="2"/>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25</w:t>
            </w:r>
            <w:r w:rsidRPr="001D4A7F">
              <w:rPr>
                <w:rFonts w:eastAsia="仿宋"/>
                <w:b/>
                <w:bCs/>
                <w:kern w:val="0"/>
                <w:sz w:val="28"/>
                <w:szCs w:val="28"/>
              </w:rPr>
              <w:t>个</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尧塘街道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下庄村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尧塘街道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尧塘村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朱林镇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朱林村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29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朱林镇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黄金村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直溪镇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溪滨村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直溪镇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巨村村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薛埠镇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上阮村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薛埠镇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仙姑村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指前镇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指前村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指前镇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社头村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指前镇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建春村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柚山村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南社村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39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后庄村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湖头村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儒林镇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河下社区</w:t>
            </w:r>
          </w:p>
        </w:tc>
      </w:tr>
      <w:tr w:rsidR="00B646A2" w:rsidRPr="001D4A7F" w:rsidTr="004A5C46">
        <w:trPr>
          <w:trHeight w:hRule="exact" w:val="454"/>
          <w:jc w:val="center"/>
        </w:trPr>
        <w:tc>
          <w:tcPr>
            <w:tcW w:w="18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129" w:type="pct"/>
            <w:gridSpan w:val="2"/>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18</w:t>
            </w:r>
            <w:r w:rsidRPr="001D4A7F">
              <w:rPr>
                <w:rFonts w:eastAsia="仿宋"/>
                <w:b/>
                <w:bCs/>
                <w:kern w:val="0"/>
                <w:sz w:val="28"/>
                <w:szCs w:val="28"/>
              </w:rPr>
              <w:t>个</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洛阳镇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岑村村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洛阳镇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东尖村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礼嘉镇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何墅村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礼嘉镇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庞家村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48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湟里镇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葛庄村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49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湟里镇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西墅村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嘉泽镇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嘉泽镇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士桥村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前黄镇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祝庄村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前黄镇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红星村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雪堰镇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太滆村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雪堰镇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阖闾城村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雪堰镇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城西回民村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雪堰镇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城湾村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胜西村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59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南夏墅街道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戴家村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牛塘镇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丫河村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武进区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牛塘镇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塘口村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横山桥镇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东城湾村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横山桥镇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金丰村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横山桥镇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五一村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横山桥镇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奚巷村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遥观镇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留道村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遥观镇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洪庄村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遥观镇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69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遥观镇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薛墅巷村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遥观镇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芳庄村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横林镇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余巷村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经开区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潞城街道</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曙光村</w:t>
            </w:r>
          </w:p>
        </w:tc>
      </w:tr>
      <w:tr w:rsidR="00B646A2" w:rsidRPr="001D4A7F" w:rsidTr="004A5C46">
        <w:trPr>
          <w:trHeight w:hRule="exact" w:val="454"/>
          <w:jc w:val="center"/>
        </w:trPr>
        <w:tc>
          <w:tcPr>
            <w:tcW w:w="18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129" w:type="pct"/>
            <w:gridSpan w:val="2"/>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29</w:t>
            </w:r>
            <w:r w:rsidRPr="001D4A7F">
              <w:rPr>
                <w:rFonts w:eastAsia="仿宋"/>
                <w:b/>
                <w:bCs/>
                <w:kern w:val="0"/>
                <w:sz w:val="28"/>
                <w:szCs w:val="28"/>
              </w:rPr>
              <w:t>个</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春江镇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小都村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lastRenderedPageBreak/>
              <w:t>74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罗溪镇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温寺村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东南村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梅林村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水塔口村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观庄村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79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浦西村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池上社区</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丽江社区</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华墅社区</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西夏墅镇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浦河社区</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84</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奔牛镇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金联村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85</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新北区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孟河镇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小黄山村</w:t>
            </w:r>
          </w:p>
        </w:tc>
      </w:tr>
      <w:tr w:rsidR="00B646A2" w:rsidRPr="001D4A7F" w:rsidTr="004A5C46">
        <w:trPr>
          <w:trHeight w:hRule="exact" w:val="454"/>
          <w:jc w:val="center"/>
        </w:trPr>
        <w:tc>
          <w:tcPr>
            <w:tcW w:w="18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129" w:type="pct"/>
            <w:gridSpan w:val="2"/>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13</w:t>
            </w:r>
            <w:r w:rsidRPr="001D4A7F">
              <w:rPr>
                <w:rFonts w:eastAsia="仿宋"/>
                <w:b/>
                <w:bCs/>
                <w:kern w:val="0"/>
                <w:sz w:val="28"/>
                <w:szCs w:val="28"/>
              </w:rPr>
              <w:t>个</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86</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郑陆镇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查家村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87</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郑陆镇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牟家村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88</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郑陆镇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徐家村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89</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郑陆镇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董墅村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90</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天宁区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郑陆镇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武城村</w:t>
            </w:r>
          </w:p>
        </w:tc>
      </w:tr>
      <w:tr w:rsidR="00B646A2" w:rsidRPr="001D4A7F" w:rsidTr="004A5C46">
        <w:trPr>
          <w:trHeight w:hRule="exact" w:val="454"/>
          <w:jc w:val="center"/>
        </w:trPr>
        <w:tc>
          <w:tcPr>
            <w:tcW w:w="18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129" w:type="pct"/>
            <w:gridSpan w:val="2"/>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5</w:t>
            </w:r>
            <w:r w:rsidRPr="001D4A7F">
              <w:rPr>
                <w:rFonts w:eastAsia="仿宋"/>
                <w:b/>
                <w:bCs/>
                <w:kern w:val="0"/>
                <w:sz w:val="28"/>
                <w:szCs w:val="28"/>
              </w:rPr>
              <w:t>个</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91</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泰村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92</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琵琶墩村</w:t>
            </w:r>
          </w:p>
        </w:tc>
      </w:tr>
      <w:tr w:rsidR="00B646A2" w:rsidRPr="001D4A7F" w:rsidTr="004A5C46">
        <w:trPr>
          <w:trHeight w:hRule="exact" w:val="454"/>
          <w:jc w:val="center"/>
        </w:trPr>
        <w:tc>
          <w:tcPr>
            <w:tcW w:w="605"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93</w:t>
            </w:r>
          </w:p>
        </w:tc>
        <w:tc>
          <w:tcPr>
            <w:tcW w:w="126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钟楼区</w:t>
            </w:r>
          </w:p>
        </w:tc>
        <w:tc>
          <w:tcPr>
            <w:tcW w:w="1731"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邹区镇</w:t>
            </w:r>
          </w:p>
        </w:tc>
        <w:tc>
          <w:tcPr>
            <w:tcW w:w="1398"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kern w:val="0"/>
                <w:sz w:val="28"/>
                <w:szCs w:val="28"/>
              </w:rPr>
            </w:pPr>
            <w:r w:rsidRPr="001D4A7F">
              <w:rPr>
                <w:rFonts w:eastAsia="仿宋"/>
                <w:kern w:val="0"/>
                <w:sz w:val="28"/>
                <w:szCs w:val="28"/>
              </w:rPr>
              <w:t>杨庄村</w:t>
            </w:r>
          </w:p>
        </w:tc>
      </w:tr>
      <w:tr w:rsidR="00B646A2" w:rsidRPr="001D4A7F" w:rsidTr="004A5C46">
        <w:trPr>
          <w:trHeight w:hRule="exact" w:val="454"/>
          <w:jc w:val="center"/>
        </w:trPr>
        <w:tc>
          <w:tcPr>
            <w:tcW w:w="1871"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合计</w:t>
            </w:r>
          </w:p>
        </w:tc>
        <w:tc>
          <w:tcPr>
            <w:tcW w:w="3129" w:type="pct"/>
            <w:gridSpan w:val="2"/>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spacing w:line="400" w:lineRule="exact"/>
              <w:jc w:val="center"/>
              <w:rPr>
                <w:rFonts w:eastAsia="仿宋"/>
                <w:b/>
                <w:bCs/>
                <w:kern w:val="0"/>
                <w:sz w:val="28"/>
                <w:szCs w:val="28"/>
              </w:rPr>
            </w:pPr>
            <w:r w:rsidRPr="001D4A7F">
              <w:rPr>
                <w:rFonts w:eastAsia="仿宋"/>
                <w:b/>
                <w:bCs/>
                <w:kern w:val="0"/>
                <w:sz w:val="28"/>
                <w:szCs w:val="28"/>
              </w:rPr>
              <w:t>3</w:t>
            </w:r>
            <w:r w:rsidRPr="001D4A7F">
              <w:rPr>
                <w:rFonts w:eastAsia="仿宋"/>
                <w:b/>
                <w:bCs/>
                <w:kern w:val="0"/>
                <w:sz w:val="28"/>
                <w:szCs w:val="28"/>
              </w:rPr>
              <w:t>个</w:t>
            </w:r>
          </w:p>
        </w:tc>
      </w:tr>
    </w:tbl>
    <w:p w:rsidR="00B646A2" w:rsidRPr="001D4A7F" w:rsidRDefault="00B646A2" w:rsidP="00B646A2">
      <w:pPr>
        <w:ind w:firstLineChars="200" w:firstLine="560"/>
        <w:rPr>
          <w:rFonts w:eastAsia="仿宋"/>
          <w:snapToGrid w:val="0"/>
          <w:kern w:val="0"/>
          <w:sz w:val="28"/>
          <w:szCs w:val="28"/>
        </w:rPr>
      </w:pPr>
      <w:r w:rsidRPr="001D4A7F">
        <w:rPr>
          <w:rFonts w:eastAsia="仿宋"/>
          <w:snapToGrid w:val="0"/>
          <w:kern w:val="0"/>
          <w:sz w:val="28"/>
          <w:szCs w:val="28"/>
        </w:rPr>
        <w:t>备注：</w:t>
      </w:r>
      <w:r w:rsidRPr="001D4A7F">
        <w:rPr>
          <w:rFonts w:eastAsia="仿宋"/>
          <w:snapToGrid w:val="0"/>
          <w:kern w:val="0"/>
          <w:sz w:val="28"/>
          <w:szCs w:val="28"/>
        </w:rPr>
        <w:t>2018</w:t>
      </w:r>
      <w:r w:rsidRPr="001D4A7F">
        <w:rPr>
          <w:rFonts w:eastAsia="仿宋"/>
          <w:snapToGrid w:val="0"/>
          <w:kern w:val="0"/>
          <w:sz w:val="28"/>
          <w:szCs w:val="28"/>
        </w:rPr>
        <w:t>年分类行政村的市级目标任务为</w:t>
      </w:r>
      <w:r w:rsidRPr="001D4A7F">
        <w:rPr>
          <w:rFonts w:eastAsia="仿宋"/>
          <w:snapToGrid w:val="0"/>
          <w:kern w:val="0"/>
          <w:sz w:val="28"/>
          <w:szCs w:val="28"/>
        </w:rPr>
        <w:t>91</w:t>
      </w:r>
      <w:r w:rsidRPr="001D4A7F">
        <w:rPr>
          <w:rFonts w:eastAsia="仿宋"/>
          <w:snapToGrid w:val="0"/>
          <w:kern w:val="0"/>
          <w:sz w:val="28"/>
          <w:szCs w:val="28"/>
        </w:rPr>
        <w:t>个，各辖市区计划完成</w:t>
      </w:r>
      <w:r w:rsidRPr="001D4A7F">
        <w:rPr>
          <w:rFonts w:eastAsia="仿宋"/>
          <w:snapToGrid w:val="0"/>
          <w:kern w:val="0"/>
          <w:sz w:val="28"/>
          <w:szCs w:val="28"/>
        </w:rPr>
        <w:t>93</w:t>
      </w:r>
      <w:r w:rsidRPr="001D4A7F">
        <w:rPr>
          <w:rFonts w:eastAsia="仿宋"/>
          <w:snapToGrid w:val="0"/>
          <w:kern w:val="0"/>
          <w:sz w:val="28"/>
          <w:szCs w:val="28"/>
        </w:rPr>
        <w:t>个。</w:t>
      </w:r>
    </w:p>
    <w:p w:rsidR="00B646A2" w:rsidRPr="001D4A7F" w:rsidRDefault="00B646A2" w:rsidP="00B646A2">
      <w:pPr>
        <w:ind w:firstLine="641"/>
        <w:rPr>
          <w:rFonts w:eastAsia="仿宋"/>
          <w:snapToGrid w:val="0"/>
          <w:kern w:val="0"/>
          <w:sz w:val="32"/>
          <w:szCs w:val="32"/>
        </w:rPr>
      </w:pPr>
    </w:p>
    <w:p w:rsidR="00B646A2" w:rsidRPr="001D4A7F" w:rsidRDefault="00B646A2" w:rsidP="00B646A2">
      <w:pPr>
        <w:rPr>
          <w:rFonts w:eastAsia="黑体"/>
          <w:snapToGrid w:val="0"/>
          <w:kern w:val="0"/>
          <w:sz w:val="32"/>
          <w:szCs w:val="32"/>
        </w:rPr>
      </w:pPr>
      <w:r w:rsidRPr="001D4A7F">
        <w:rPr>
          <w:rFonts w:eastAsia="黑体"/>
          <w:snapToGrid w:val="0"/>
          <w:kern w:val="0"/>
          <w:sz w:val="32"/>
          <w:szCs w:val="32"/>
        </w:rPr>
        <w:lastRenderedPageBreak/>
        <w:t>附件</w:t>
      </w:r>
      <w:r w:rsidRPr="001D4A7F">
        <w:rPr>
          <w:rFonts w:eastAsia="黑体"/>
          <w:snapToGrid w:val="0"/>
          <w:kern w:val="0"/>
          <w:sz w:val="32"/>
          <w:szCs w:val="32"/>
        </w:rPr>
        <w:t>4</w:t>
      </w:r>
    </w:p>
    <w:p w:rsidR="00B646A2" w:rsidRPr="001D4A7F" w:rsidRDefault="00B646A2" w:rsidP="00B646A2">
      <w:pPr>
        <w:spacing w:beforeLines="50" w:before="289"/>
        <w:jc w:val="center"/>
        <w:rPr>
          <w:rFonts w:eastAsia="方正小标宋简体"/>
          <w:snapToGrid w:val="0"/>
          <w:kern w:val="0"/>
          <w:sz w:val="36"/>
          <w:szCs w:val="36"/>
        </w:rPr>
      </w:pPr>
      <w:r w:rsidRPr="001D4A7F">
        <w:rPr>
          <w:rFonts w:eastAsia="方正小标宋简体"/>
          <w:snapToGrid w:val="0"/>
          <w:kern w:val="0"/>
          <w:sz w:val="36"/>
          <w:szCs w:val="36"/>
        </w:rPr>
        <w:t>2018</w:t>
      </w:r>
      <w:r w:rsidRPr="001D4A7F">
        <w:rPr>
          <w:rFonts w:eastAsia="方正小标宋简体"/>
          <w:snapToGrid w:val="0"/>
          <w:kern w:val="0"/>
          <w:sz w:val="36"/>
          <w:szCs w:val="36"/>
        </w:rPr>
        <w:t>年常州市生活垃圾分类创新试点小区清单</w:t>
      </w:r>
    </w:p>
    <w:p w:rsidR="00B646A2" w:rsidRPr="001D4A7F" w:rsidRDefault="00B646A2" w:rsidP="00B646A2">
      <w:pPr>
        <w:spacing w:afterLines="30" w:after="173"/>
        <w:ind w:firstLine="641"/>
        <w:jc w:val="center"/>
        <w:rPr>
          <w:rFonts w:eastAsia="楷体"/>
          <w:snapToGrid w:val="0"/>
          <w:kern w:val="0"/>
          <w:sz w:val="32"/>
          <w:szCs w:val="32"/>
        </w:rPr>
      </w:pPr>
      <w:r w:rsidRPr="001D4A7F">
        <w:rPr>
          <w:rFonts w:eastAsia="楷体"/>
          <w:snapToGrid w:val="0"/>
          <w:kern w:val="0"/>
          <w:sz w:val="32"/>
          <w:szCs w:val="32"/>
        </w:rPr>
        <w:t>（共计</w:t>
      </w:r>
      <w:r w:rsidRPr="001D4A7F">
        <w:rPr>
          <w:rFonts w:eastAsia="楷体"/>
          <w:snapToGrid w:val="0"/>
          <w:kern w:val="0"/>
          <w:sz w:val="32"/>
          <w:szCs w:val="32"/>
        </w:rPr>
        <w:t>10</w:t>
      </w:r>
      <w:r w:rsidRPr="001D4A7F">
        <w:rPr>
          <w:rFonts w:eastAsia="楷体"/>
          <w:snapToGrid w:val="0"/>
          <w:kern w:val="0"/>
          <w:sz w:val="32"/>
          <w:szCs w:val="32"/>
        </w:rPr>
        <w:t>个）</w:t>
      </w:r>
    </w:p>
    <w:tbl>
      <w:tblPr>
        <w:tblW w:w="5000" w:type="pct"/>
        <w:tblLook w:val="04A0" w:firstRow="1" w:lastRow="0" w:firstColumn="1" w:lastColumn="0" w:noHBand="0" w:noVBand="1"/>
      </w:tblPr>
      <w:tblGrid>
        <w:gridCol w:w="1297"/>
        <w:gridCol w:w="2091"/>
        <w:gridCol w:w="3124"/>
        <w:gridCol w:w="2548"/>
      </w:tblGrid>
      <w:tr w:rsidR="00B646A2" w:rsidRPr="001D4A7F" w:rsidTr="004A5C46">
        <w:trPr>
          <w:trHeight w:val="581"/>
        </w:trPr>
        <w:tc>
          <w:tcPr>
            <w:tcW w:w="716"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b/>
                <w:kern w:val="0"/>
                <w:sz w:val="28"/>
                <w:szCs w:val="28"/>
              </w:rPr>
            </w:pPr>
            <w:r w:rsidRPr="001D4A7F">
              <w:rPr>
                <w:rFonts w:eastAsia="仿宋"/>
                <w:b/>
                <w:kern w:val="0"/>
                <w:sz w:val="28"/>
                <w:szCs w:val="28"/>
              </w:rPr>
              <w:t>序号</w:t>
            </w:r>
          </w:p>
        </w:tc>
        <w:tc>
          <w:tcPr>
            <w:tcW w:w="1154"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b/>
                <w:kern w:val="0"/>
                <w:sz w:val="28"/>
                <w:szCs w:val="28"/>
              </w:rPr>
            </w:pPr>
            <w:r w:rsidRPr="001D4A7F">
              <w:rPr>
                <w:rFonts w:eastAsia="仿宋"/>
                <w:b/>
                <w:kern w:val="0"/>
                <w:sz w:val="28"/>
                <w:szCs w:val="28"/>
              </w:rPr>
              <w:t>辖市区</w:t>
            </w:r>
          </w:p>
        </w:tc>
        <w:tc>
          <w:tcPr>
            <w:tcW w:w="1724"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b/>
                <w:kern w:val="0"/>
                <w:sz w:val="28"/>
                <w:szCs w:val="28"/>
              </w:rPr>
            </w:pPr>
            <w:r w:rsidRPr="001D4A7F">
              <w:rPr>
                <w:rFonts w:eastAsia="仿宋"/>
                <w:b/>
                <w:kern w:val="0"/>
                <w:sz w:val="28"/>
                <w:szCs w:val="28"/>
              </w:rPr>
              <w:t>小区名称</w:t>
            </w:r>
          </w:p>
        </w:tc>
        <w:tc>
          <w:tcPr>
            <w:tcW w:w="1406" w:type="pct"/>
            <w:tcBorders>
              <w:top w:val="single" w:sz="4" w:space="0" w:color="auto"/>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b/>
                <w:kern w:val="0"/>
                <w:sz w:val="28"/>
                <w:szCs w:val="28"/>
              </w:rPr>
            </w:pPr>
            <w:r w:rsidRPr="001D4A7F">
              <w:rPr>
                <w:rFonts w:eastAsia="仿宋"/>
                <w:b/>
                <w:kern w:val="0"/>
                <w:sz w:val="28"/>
                <w:szCs w:val="28"/>
              </w:rPr>
              <w:t>所在镇（街道）</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1</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溧阳市</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凤仪湾</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溧城镇</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2</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金坛区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东方三村</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东城街道</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3</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金坛区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愚池湾小区</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4</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武进区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国际公寓</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湖塘镇</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5</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武进区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天豪大厦</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湖塘镇</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6</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武进区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政新花园</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val="420"/>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7</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新北区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绿都五区</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三井街道</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8</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新北区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香树湾馨苑</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河海街道</w:t>
            </w:r>
          </w:p>
        </w:tc>
      </w:tr>
      <w:tr w:rsidR="00B646A2" w:rsidRPr="001D4A7F" w:rsidTr="004A5C46">
        <w:trPr>
          <w:trHeight w:val="5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9</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天宁区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菱溪名居</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雕庄街道</w:t>
            </w:r>
          </w:p>
        </w:tc>
      </w:tr>
      <w:tr w:rsidR="00B646A2" w:rsidRPr="001D4A7F" w:rsidTr="004A5C46">
        <w:trPr>
          <w:trHeight w:val="375"/>
        </w:trPr>
        <w:tc>
          <w:tcPr>
            <w:tcW w:w="716" w:type="pct"/>
            <w:tcBorders>
              <w:top w:val="nil"/>
              <w:left w:val="single" w:sz="4" w:space="0" w:color="auto"/>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10</w:t>
            </w:r>
          </w:p>
        </w:tc>
        <w:tc>
          <w:tcPr>
            <w:tcW w:w="115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钟楼区</w:t>
            </w:r>
          </w:p>
        </w:tc>
        <w:tc>
          <w:tcPr>
            <w:tcW w:w="1724"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龙船浜新村</w:t>
            </w:r>
          </w:p>
        </w:tc>
        <w:tc>
          <w:tcPr>
            <w:tcW w:w="14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南大街街道</w:t>
            </w:r>
          </w:p>
        </w:tc>
      </w:tr>
    </w:tbl>
    <w:p w:rsidR="00B646A2" w:rsidRPr="001D4A7F" w:rsidRDefault="00B646A2" w:rsidP="00B646A2">
      <w:pPr>
        <w:ind w:firstLineChars="200" w:firstLine="560"/>
        <w:rPr>
          <w:rFonts w:eastAsia="仿宋"/>
          <w:snapToGrid w:val="0"/>
          <w:kern w:val="0"/>
          <w:sz w:val="28"/>
          <w:szCs w:val="28"/>
        </w:rPr>
      </w:pPr>
      <w:r w:rsidRPr="001D4A7F">
        <w:rPr>
          <w:rFonts w:eastAsia="仿宋"/>
          <w:snapToGrid w:val="0"/>
          <w:kern w:val="0"/>
          <w:sz w:val="28"/>
          <w:szCs w:val="28"/>
        </w:rPr>
        <w:t>备注：</w:t>
      </w:r>
      <w:r w:rsidRPr="001D4A7F">
        <w:rPr>
          <w:rFonts w:eastAsia="仿宋"/>
          <w:snapToGrid w:val="0"/>
          <w:kern w:val="0"/>
          <w:sz w:val="28"/>
          <w:szCs w:val="28"/>
        </w:rPr>
        <w:t>2018</w:t>
      </w:r>
      <w:r w:rsidRPr="001D4A7F">
        <w:rPr>
          <w:rFonts w:eastAsia="仿宋"/>
          <w:snapToGrid w:val="0"/>
          <w:kern w:val="0"/>
          <w:sz w:val="28"/>
          <w:szCs w:val="28"/>
        </w:rPr>
        <w:t>年分类创新试点小区的市级目标任务为</w:t>
      </w:r>
      <w:r w:rsidRPr="001D4A7F">
        <w:rPr>
          <w:rFonts w:eastAsia="仿宋"/>
          <w:snapToGrid w:val="0"/>
          <w:kern w:val="0"/>
          <w:sz w:val="28"/>
          <w:szCs w:val="28"/>
        </w:rPr>
        <w:t>9</w:t>
      </w:r>
      <w:r w:rsidRPr="001D4A7F">
        <w:rPr>
          <w:rFonts w:eastAsia="仿宋"/>
          <w:snapToGrid w:val="0"/>
          <w:kern w:val="0"/>
          <w:sz w:val="28"/>
          <w:szCs w:val="28"/>
        </w:rPr>
        <w:t>个，各辖市区计划完成</w:t>
      </w:r>
      <w:r w:rsidRPr="001D4A7F">
        <w:rPr>
          <w:rFonts w:eastAsia="仿宋"/>
          <w:snapToGrid w:val="0"/>
          <w:kern w:val="0"/>
          <w:sz w:val="28"/>
          <w:szCs w:val="28"/>
        </w:rPr>
        <w:t>10</w:t>
      </w:r>
      <w:r w:rsidRPr="001D4A7F">
        <w:rPr>
          <w:rFonts w:eastAsia="仿宋"/>
          <w:snapToGrid w:val="0"/>
          <w:kern w:val="0"/>
          <w:sz w:val="28"/>
          <w:szCs w:val="28"/>
        </w:rPr>
        <w:t>个。</w:t>
      </w:r>
    </w:p>
    <w:p w:rsidR="00B646A2" w:rsidRPr="001D4A7F" w:rsidRDefault="00B646A2" w:rsidP="00B646A2">
      <w:pPr>
        <w:ind w:firstLineChars="200" w:firstLine="560"/>
        <w:rPr>
          <w:rFonts w:eastAsia="仿宋"/>
          <w:snapToGrid w:val="0"/>
          <w:kern w:val="0"/>
          <w:sz w:val="28"/>
          <w:szCs w:val="28"/>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仿宋"/>
          <w:snapToGrid w:val="0"/>
          <w:kern w:val="0"/>
          <w:sz w:val="32"/>
          <w:szCs w:val="32"/>
        </w:rPr>
      </w:pPr>
    </w:p>
    <w:p w:rsidR="00B646A2" w:rsidRPr="001D4A7F" w:rsidRDefault="00B646A2" w:rsidP="00B646A2">
      <w:pPr>
        <w:rPr>
          <w:rFonts w:eastAsia="黑体"/>
          <w:snapToGrid w:val="0"/>
          <w:kern w:val="0"/>
          <w:sz w:val="32"/>
          <w:szCs w:val="32"/>
        </w:rPr>
      </w:pPr>
      <w:r w:rsidRPr="001D4A7F">
        <w:rPr>
          <w:rFonts w:eastAsia="黑体"/>
          <w:snapToGrid w:val="0"/>
          <w:kern w:val="0"/>
          <w:sz w:val="32"/>
          <w:szCs w:val="32"/>
        </w:rPr>
        <w:lastRenderedPageBreak/>
        <w:t>附件</w:t>
      </w:r>
      <w:r w:rsidRPr="001D4A7F">
        <w:rPr>
          <w:rFonts w:eastAsia="黑体"/>
          <w:snapToGrid w:val="0"/>
          <w:kern w:val="0"/>
          <w:sz w:val="32"/>
          <w:szCs w:val="32"/>
        </w:rPr>
        <w:t>5</w:t>
      </w:r>
    </w:p>
    <w:p w:rsidR="00B646A2" w:rsidRPr="001D4A7F" w:rsidRDefault="00B646A2" w:rsidP="00B646A2">
      <w:pPr>
        <w:spacing w:beforeLines="50" w:before="289"/>
        <w:jc w:val="center"/>
        <w:rPr>
          <w:rFonts w:eastAsia="方正小标宋简体"/>
          <w:snapToGrid w:val="0"/>
          <w:kern w:val="0"/>
          <w:sz w:val="36"/>
          <w:szCs w:val="36"/>
        </w:rPr>
      </w:pPr>
      <w:r w:rsidRPr="001D4A7F">
        <w:rPr>
          <w:rFonts w:eastAsia="方正小标宋简体"/>
          <w:snapToGrid w:val="0"/>
          <w:kern w:val="0"/>
          <w:sz w:val="36"/>
          <w:szCs w:val="36"/>
        </w:rPr>
        <w:t>2018</w:t>
      </w:r>
      <w:r w:rsidRPr="001D4A7F">
        <w:rPr>
          <w:rFonts w:eastAsia="方正小标宋简体"/>
          <w:snapToGrid w:val="0"/>
          <w:kern w:val="0"/>
          <w:sz w:val="36"/>
          <w:szCs w:val="36"/>
        </w:rPr>
        <w:t>年江苏省生活垃圾分类设施覆盖率＞</w:t>
      </w:r>
      <w:r w:rsidRPr="001D4A7F">
        <w:rPr>
          <w:rFonts w:eastAsia="方正小标宋简体"/>
          <w:snapToGrid w:val="0"/>
          <w:kern w:val="0"/>
          <w:sz w:val="36"/>
          <w:szCs w:val="36"/>
        </w:rPr>
        <w:t>70%</w:t>
      </w:r>
      <w:r w:rsidRPr="001D4A7F">
        <w:rPr>
          <w:rFonts w:eastAsia="方正小标宋简体"/>
          <w:snapToGrid w:val="0"/>
          <w:kern w:val="0"/>
          <w:sz w:val="36"/>
          <w:szCs w:val="36"/>
        </w:rPr>
        <w:t>街道清单</w:t>
      </w:r>
    </w:p>
    <w:p w:rsidR="00B646A2" w:rsidRPr="001D4A7F" w:rsidRDefault="00B646A2" w:rsidP="00B646A2">
      <w:pPr>
        <w:spacing w:afterLines="30" w:after="173"/>
        <w:ind w:firstLine="641"/>
        <w:jc w:val="center"/>
        <w:rPr>
          <w:rFonts w:eastAsia="楷体"/>
          <w:snapToGrid w:val="0"/>
          <w:kern w:val="0"/>
          <w:sz w:val="32"/>
          <w:szCs w:val="32"/>
        </w:rPr>
      </w:pPr>
      <w:r w:rsidRPr="001D4A7F">
        <w:rPr>
          <w:rFonts w:eastAsia="楷体"/>
          <w:snapToGrid w:val="0"/>
          <w:kern w:val="0"/>
          <w:sz w:val="32"/>
          <w:szCs w:val="32"/>
        </w:rPr>
        <w:t>（共计</w:t>
      </w:r>
      <w:r w:rsidRPr="001D4A7F">
        <w:rPr>
          <w:rFonts w:eastAsia="楷体"/>
          <w:snapToGrid w:val="0"/>
          <w:kern w:val="0"/>
          <w:sz w:val="32"/>
          <w:szCs w:val="32"/>
        </w:rPr>
        <w:t>5</w:t>
      </w:r>
      <w:r w:rsidRPr="001D4A7F">
        <w:rPr>
          <w:rFonts w:eastAsia="楷体"/>
          <w:snapToGrid w:val="0"/>
          <w:kern w:val="0"/>
          <w:sz w:val="32"/>
          <w:szCs w:val="32"/>
        </w:rPr>
        <w:t>个）</w:t>
      </w:r>
    </w:p>
    <w:tbl>
      <w:tblPr>
        <w:tblW w:w="5000" w:type="pct"/>
        <w:jc w:val="center"/>
        <w:tblLook w:val="04A0" w:firstRow="1" w:lastRow="0" w:firstColumn="1" w:lastColumn="0" w:noHBand="0" w:noVBand="1"/>
      </w:tblPr>
      <w:tblGrid>
        <w:gridCol w:w="1574"/>
        <w:gridCol w:w="3251"/>
        <w:gridCol w:w="4235"/>
      </w:tblGrid>
      <w:tr w:rsidR="00B646A2" w:rsidRPr="001D4A7F" w:rsidTr="004A5C46">
        <w:trPr>
          <w:trHeight w:val="555"/>
          <w:jc w:val="center"/>
        </w:trPr>
        <w:tc>
          <w:tcPr>
            <w:tcW w:w="8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b/>
                <w:bCs/>
                <w:kern w:val="0"/>
                <w:sz w:val="28"/>
                <w:szCs w:val="28"/>
              </w:rPr>
            </w:pPr>
            <w:r w:rsidRPr="001D4A7F">
              <w:rPr>
                <w:rFonts w:eastAsia="仿宋"/>
                <w:b/>
                <w:bCs/>
                <w:kern w:val="0"/>
                <w:sz w:val="28"/>
                <w:szCs w:val="28"/>
              </w:rPr>
              <w:t>序号</w:t>
            </w:r>
          </w:p>
        </w:tc>
        <w:tc>
          <w:tcPr>
            <w:tcW w:w="1794" w:type="pct"/>
            <w:tcBorders>
              <w:top w:val="single" w:sz="4" w:space="0" w:color="auto"/>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b/>
                <w:bCs/>
                <w:kern w:val="0"/>
                <w:sz w:val="28"/>
                <w:szCs w:val="28"/>
              </w:rPr>
            </w:pPr>
            <w:r w:rsidRPr="001D4A7F">
              <w:rPr>
                <w:rFonts w:eastAsia="仿宋"/>
                <w:b/>
                <w:bCs/>
                <w:kern w:val="0"/>
                <w:sz w:val="28"/>
                <w:szCs w:val="28"/>
              </w:rPr>
              <w:t>辖市区</w:t>
            </w:r>
          </w:p>
        </w:tc>
        <w:tc>
          <w:tcPr>
            <w:tcW w:w="2337" w:type="pct"/>
            <w:tcBorders>
              <w:top w:val="single" w:sz="4" w:space="0" w:color="auto"/>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b/>
                <w:bCs/>
                <w:kern w:val="0"/>
                <w:sz w:val="28"/>
                <w:szCs w:val="28"/>
              </w:rPr>
            </w:pPr>
            <w:r w:rsidRPr="001D4A7F">
              <w:rPr>
                <w:rFonts w:eastAsia="仿宋"/>
                <w:b/>
                <w:bCs/>
                <w:kern w:val="0"/>
                <w:sz w:val="28"/>
                <w:szCs w:val="28"/>
              </w:rPr>
              <w:t>街道名称</w:t>
            </w:r>
          </w:p>
        </w:tc>
      </w:tr>
      <w:tr w:rsidR="00B646A2" w:rsidRPr="001D4A7F" w:rsidTr="004A5C46">
        <w:trPr>
          <w:trHeight w:val="555"/>
          <w:jc w:val="center"/>
        </w:trPr>
        <w:tc>
          <w:tcPr>
            <w:tcW w:w="869" w:type="pct"/>
            <w:tcBorders>
              <w:top w:val="nil"/>
              <w:left w:val="single" w:sz="4" w:space="0" w:color="auto"/>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1</w:t>
            </w:r>
          </w:p>
        </w:tc>
        <w:tc>
          <w:tcPr>
            <w:tcW w:w="1794"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金坛区</w:t>
            </w:r>
          </w:p>
        </w:tc>
        <w:tc>
          <w:tcPr>
            <w:tcW w:w="2337"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西城街道</w:t>
            </w:r>
          </w:p>
        </w:tc>
      </w:tr>
      <w:tr w:rsidR="00B646A2" w:rsidRPr="001D4A7F" w:rsidTr="004A5C46">
        <w:trPr>
          <w:trHeight w:val="555"/>
          <w:jc w:val="center"/>
        </w:trPr>
        <w:tc>
          <w:tcPr>
            <w:tcW w:w="869" w:type="pct"/>
            <w:tcBorders>
              <w:top w:val="nil"/>
              <w:left w:val="single" w:sz="4" w:space="0" w:color="auto"/>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2</w:t>
            </w:r>
          </w:p>
        </w:tc>
        <w:tc>
          <w:tcPr>
            <w:tcW w:w="1794"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武进区</w:t>
            </w:r>
          </w:p>
        </w:tc>
        <w:tc>
          <w:tcPr>
            <w:tcW w:w="2337"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潞城街道</w:t>
            </w:r>
          </w:p>
        </w:tc>
      </w:tr>
      <w:tr w:rsidR="00B646A2" w:rsidRPr="001D4A7F" w:rsidTr="004A5C46">
        <w:trPr>
          <w:trHeight w:val="555"/>
          <w:jc w:val="center"/>
        </w:trPr>
        <w:tc>
          <w:tcPr>
            <w:tcW w:w="869" w:type="pct"/>
            <w:tcBorders>
              <w:top w:val="nil"/>
              <w:left w:val="single" w:sz="4" w:space="0" w:color="auto"/>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3</w:t>
            </w:r>
          </w:p>
        </w:tc>
        <w:tc>
          <w:tcPr>
            <w:tcW w:w="1794"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新北区</w:t>
            </w:r>
          </w:p>
        </w:tc>
        <w:tc>
          <w:tcPr>
            <w:tcW w:w="2337"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龙虎塘街道</w:t>
            </w:r>
          </w:p>
        </w:tc>
      </w:tr>
      <w:tr w:rsidR="00B646A2" w:rsidRPr="001D4A7F" w:rsidTr="004A5C46">
        <w:trPr>
          <w:trHeight w:val="555"/>
          <w:jc w:val="center"/>
        </w:trPr>
        <w:tc>
          <w:tcPr>
            <w:tcW w:w="869" w:type="pct"/>
            <w:tcBorders>
              <w:top w:val="nil"/>
              <w:left w:val="single" w:sz="4" w:space="0" w:color="auto"/>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4</w:t>
            </w:r>
          </w:p>
        </w:tc>
        <w:tc>
          <w:tcPr>
            <w:tcW w:w="1794"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天宁区</w:t>
            </w:r>
          </w:p>
        </w:tc>
        <w:tc>
          <w:tcPr>
            <w:tcW w:w="2337"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兰陵街道</w:t>
            </w:r>
          </w:p>
        </w:tc>
      </w:tr>
      <w:tr w:rsidR="00B646A2" w:rsidRPr="001D4A7F" w:rsidTr="004A5C46">
        <w:trPr>
          <w:trHeight w:val="555"/>
          <w:jc w:val="center"/>
        </w:trPr>
        <w:tc>
          <w:tcPr>
            <w:tcW w:w="869" w:type="pct"/>
            <w:tcBorders>
              <w:top w:val="nil"/>
              <w:left w:val="single" w:sz="4" w:space="0" w:color="auto"/>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5</w:t>
            </w:r>
          </w:p>
        </w:tc>
        <w:tc>
          <w:tcPr>
            <w:tcW w:w="1794"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钟楼区</w:t>
            </w:r>
          </w:p>
        </w:tc>
        <w:tc>
          <w:tcPr>
            <w:tcW w:w="2337" w:type="pct"/>
            <w:tcBorders>
              <w:top w:val="nil"/>
              <w:left w:val="nil"/>
              <w:bottom w:val="single" w:sz="4" w:space="0" w:color="auto"/>
              <w:right w:val="single" w:sz="4" w:space="0" w:color="auto"/>
            </w:tcBorders>
            <w:shd w:val="clear" w:color="auto" w:fill="auto"/>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南大街街道</w:t>
            </w:r>
          </w:p>
        </w:tc>
      </w:tr>
    </w:tbl>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p>
    <w:p w:rsidR="00B646A2" w:rsidRPr="001D4A7F" w:rsidRDefault="00B646A2" w:rsidP="00B646A2">
      <w:pPr>
        <w:rPr>
          <w:rFonts w:eastAsia="黑体"/>
          <w:snapToGrid w:val="0"/>
          <w:kern w:val="0"/>
          <w:sz w:val="32"/>
          <w:szCs w:val="32"/>
        </w:rPr>
      </w:pPr>
      <w:r w:rsidRPr="001D4A7F">
        <w:rPr>
          <w:rFonts w:eastAsia="黑体"/>
          <w:snapToGrid w:val="0"/>
          <w:kern w:val="0"/>
          <w:sz w:val="32"/>
          <w:szCs w:val="32"/>
        </w:rPr>
        <w:lastRenderedPageBreak/>
        <w:t>附件</w:t>
      </w:r>
      <w:r w:rsidRPr="001D4A7F">
        <w:rPr>
          <w:rFonts w:eastAsia="黑体"/>
          <w:snapToGrid w:val="0"/>
          <w:kern w:val="0"/>
          <w:sz w:val="32"/>
          <w:szCs w:val="32"/>
        </w:rPr>
        <w:t>6</w:t>
      </w:r>
    </w:p>
    <w:p w:rsidR="00B646A2" w:rsidRPr="001D4A7F" w:rsidRDefault="00B646A2" w:rsidP="00B646A2">
      <w:pPr>
        <w:spacing w:beforeLines="50" w:before="289"/>
        <w:jc w:val="center"/>
        <w:rPr>
          <w:rFonts w:eastAsia="方正小标宋简体"/>
          <w:snapToGrid w:val="0"/>
          <w:kern w:val="0"/>
          <w:sz w:val="36"/>
          <w:szCs w:val="36"/>
        </w:rPr>
      </w:pPr>
      <w:r w:rsidRPr="001D4A7F">
        <w:rPr>
          <w:rFonts w:eastAsia="方正小标宋简体"/>
          <w:snapToGrid w:val="0"/>
          <w:kern w:val="0"/>
          <w:sz w:val="36"/>
          <w:szCs w:val="36"/>
        </w:rPr>
        <w:t>2018</w:t>
      </w:r>
      <w:r w:rsidRPr="001D4A7F">
        <w:rPr>
          <w:rFonts w:eastAsia="方正小标宋简体"/>
          <w:snapToGrid w:val="0"/>
          <w:kern w:val="0"/>
          <w:sz w:val="36"/>
          <w:szCs w:val="36"/>
        </w:rPr>
        <w:t>年江苏省农村生活垃圾分类试点镇（街道）清单</w:t>
      </w:r>
    </w:p>
    <w:p w:rsidR="00B646A2" w:rsidRPr="001D4A7F" w:rsidRDefault="00B646A2" w:rsidP="00B646A2">
      <w:pPr>
        <w:spacing w:afterLines="50" w:after="289"/>
        <w:ind w:firstLine="641"/>
        <w:jc w:val="center"/>
        <w:rPr>
          <w:rFonts w:eastAsia="楷体"/>
          <w:snapToGrid w:val="0"/>
          <w:kern w:val="0"/>
          <w:sz w:val="32"/>
          <w:szCs w:val="32"/>
        </w:rPr>
      </w:pPr>
      <w:r w:rsidRPr="001D4A7F">
        <w:rPr>
          <w:rFonts w:eastAsia="楷体"/>
          <w:snapToGrid w:val="0"/>
          <w:kern w:val="0"/>
          <w:sz w:val="32"/>
          <w:szCs w:val="32"/>
        </w:rPr>
        <w:t>（共计</w:t>
      </w:r>
      <w:r w:rsidRPr="001D4A7F">
        <w:rPr>
          <w:rFonts w:eastAsia="楷体"/>
          <w:snapToGrid w:val="0"/>
          <w:kern w:val="0"/>
          <w:sz w:val="32"/>
          <w:szCs w:val="32"/>
        </w:rPr>
        <w:t>4</w:t>
      </w:r>
      <w:r w:rsidRPr="001D4A7F">
        <w:rPr>
          <w:rFonts w:eastAsia="楷体"/>
          <w:snapToGrid w:val="0"/>
          <w:kern w:val="0"/>
          <w:sz w:val="32"/>
          <w:szCs w:val="32"/>
        </w:rPr>
        <w:t>个）</w:t>
      </w:r>
    </w:p>
    <w:tbl>
      <w:tblPr>
        <w:tblW w:w="5000" w:type="pct"/>
        <w:tblLook w:val="04A0" w:firstRow="1" w:lastRow="0" w:firstColumn="1" w:lastColumn="0" w:noHBand="0" w:noVBand="1"/>
      </w:tblPr>
      <w:tblGrid>
        <w:gridCol w:w="1422"/>
        <w:gridCol w:w="2729"/>
        <w:gridCol w:w="4909"/>
      </w:tblGrid>
      <w:tr w:rsidR="00B646A2" w:rsidRPr="001D4A7F" w:rsidTr="004A5C46">
        <w:trPr>
          <w:trHeight w:val="615"/>
        </w:trPr>
        <w:tc>
          <w:tcPr>
            <w:tcW w:w="785"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b/>
                <w:bCs/>
                <w:kern w:val="0"/>
                <w:sz w:val="28"/>
                <w:szCs w:val="28"/>
              </w:rPr>
            </w:pPr>
            <w:r w:rsidRPr="001D4A7F">
              <w:rPr>
                <w:rFonts w:eastAsia="仿宋"/>
                <w:b/>
                <w:bCs/>
                <w:kern w:val="0"/>
                <w:sz w:val="28"/>
                <w:szCs w:val="28"/>
              </w:rPr>
              <w:t>序号</w:t>
            </w:r>
          </w:p>
        </w:tc>
        <w:tc>
          <w:tcPr>
            <w:tcW w:w="1506" w:type="pct"/>
            <w:tcBorders>
              <w:top w:val="single" w:sz="4" w:space="0" w:color="auto"/>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b/>
                <w:bCs/>
                <w:kern w:val="0"/>
                <w:sz w:val="28"/>
                <w:szCs w:val="28"/>
              </w:rPr>
            </w:pPr>
            <w:r w:rsidRPr="001D4A7F">
              <w:rPr>
                <w:rFonts w:eastAsia="仿宋"/>
                <w:b/>
                <w:bCs/>
                <w:kern w:val="0"/>
                <w:sz w:val="28"/>
                <w:szCs w:val="28"/>
              </w:rPr>
              <w:t>辖市区</w:t>
            </w:r>
          </w:p>
        </w:tc>
        <w:tc>
          <w:tcPr>
            <w:tcW w:w="2709" w:type="pct"/>
            <w:tcBorders>
              <w:top w:val="single" w:sz="4" w:space="0" w:color="auto"/>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b/>
                <w:bCs/>
                <w:kern w:val="0"/>
                <w:sz w:val="28"/>
                <w:szCs w:val="28"/>
              </w:rPr>
            </w:pPr>
            <w:r w:rsidRPr="001D4A7F">
              <w:rPr>
                <w:rFonts w:eastAsia="仿宋"/>
                <w:b/>
                <w:bCs/>
                <w:kern w:val="0"/>
                <w:sz w:val="28"/>
                <w:szCs w:val="28"/>
              </w:rPr>
              <w:t>镇（街道）名称</w:t>
            </w:r>
          </w:p>
        </w:tc>
      </w:tr>
      <w:tr w:rsidR="00B646A2" w:rsidRPr="001D4A7F" w:rsidTr="004A5C46">
        <w:trPr>
          <w:trHeight w:val="435"/>
        </w:trPr>
        <w:tc>
          <w:tcPr>
            <w:tcW w:w="785"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1</w:t>
            </w:r>
          </w:p>
        </w:tc>
        <w:tc>
          <w:tcPr>
            <w:tcW w:w="150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溧阳市</w:t>
            </w:r>
          </w:p>
        </w:tc>
        <w:tc>
          <w:tcPr>
            <w:tcW w:w="2709"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昆仑街道</w:t>
            </w:r>
          </w:p>
        </w:tc>
      </w:tr>
      <w:tr w:rsidR="00B646A2" w:rsidRPr="001D4A7F" w:rsidTr="004A5C46">
        <w:trPr>
          <w:trHeight w:val="435"/>
        </w:trPr>
        <w:tc>
          <w:tcPr>
            <w:tcW w:w="785"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2</w:t>
            </w:r>
          </w:p>
        </w:tc>
        <w:tc>
          <w:tcPr>
            <w:tcW w:w="1506"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金坛区</w:t>
            </w:r>
          </w:p>
        </w:tc>
        <w:tc>
          <w:tcPr>
            <w:tcW w:w="2709" w:type="pct"/>
            <w:tcBorders>
              <w:top w:val="nil"/>
              <w:left w:val="nil"/>
              <w:bottom w:val="single" w:sz="4" w:space="0" w:color="auto"/>
              <w:right w:val="single" w:sz="4" w:space="0" w:color="auto"/>
            </w:tcBorders>
            <w:shd w:val="clear" w:color="000000" w:fill="FFFFFF"/>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儒林镇</w:t>
            </w:r>
          </w:p>
        </w:tc>
      </w:tr>
      <w:tr w:rsidR="00B646A2" w:rsidRPr="001D4A7F" w:rsidTr="004A5C46">
        <w:trPr>
          <w:trHeight w:val="435"/>
        </w:trPr>
        <w:tc>
          <w:tcPr>
            <w:tcW w:w="785"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3</w:t>
            </w:r>
          </w:p>
        </w:tc>
        <w:tc>
          <w:tcPr>
            <w:tcW w:w="150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武进区</w:t>
            </w:r>
          </w:p>
        </w:tc>
        <w:tc>
          <w:tcPr>
            <w:tcW w:w="2709"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西湖街道</w:t>
            </w:r>
          </w:p>
        </w:tc>
      </w:tr>
      <w:tr w:rsidR="00B646A2" w:rsidRPr="001D4A7F" w:rsidTr="004A5C46">
        <w:trPr>
          <w:trHeight w:val="435"/>
        </w:trPr>
        <w:tc>
          <w:tcPr>
            <w:tcW w:w="785" w:type="pct"/>
            <w:tcBorders>
              <w:top w:val="nil"/>
              <w:left w:val="single" w:sz="4" w:space="0" w:color="auto"/>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4</w:t>
            </w:r>
          </w:p>
        </w:tc>
        <w:tc>
          <w:tcPr>
            <w:tcW w:w="1506"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新北区</w:t>
            </w:r>
          </w:p>
        </w:tc>
        <w:tc>
          <w:tcPr>
            <w:tcW w:w="2709" w:type="pct"/>
            <w:tcBorders>
              <w:top w:val="nil"/>
              <w:left w:val="nil"/>
              <w:bottom w:val="single" w:sz="4" w:space="0" w:color="auto"/>
              <w:right w:val="single" w:sz="4" w:space="0" w:color="auto"/>
            </w:tcBorders>
            <w:shd w:val="clear" w:color="000000" w:fill="FFFFFF"/>
            <w:noWrap/>
            <w:vAlign w:val="center"/>
            <w:hideMark/>
          </w:tcPr>
          <w:p w:rsidR="00B646A2" w:rsidRPr="001D4A7F" w:rsidRDefault="00B646A2" w:rsidP="004A5C46">
            <w:pPr>
              <w:widowControl/>
              <w:jc w:val="center"/>
              <w:rPr>
                <w:rFonts w:eastAsia="仿宋"/>
                <w:kern w:val="0"/>
                <w:sz w:val="28"/>
                <w:szCs w:val="28"/>
              </w:rPr>
            </w:pPr>
            <w:r w:rsidRPr="001D4A7F">
              <w:rPr>
                <w:rFonts w:eastAsia="仿宋"/>
                <w:kern w:val="0"/>
                <w:sz w:val="28"/>
                <w:szCs w:val="28"/>
              </w:rPr>
              <w:t>西夏墅镇</w:t>
            </w:r>
          </w:p>
        </w:tc>
      </w:tr>
    </w:tbl>
    <w:p w:rsidR="00B646A2" w:rsidRPr="001D4A7F" w:rsidRDefault="00B646A2" w:rsidP="00B646A2">
      <w:pPr>
        <w:rPr>
          <w:rFonts w:eastAsia="黑体"/>
          <w:snapToGrid w:val="0"/>
          <w:kern w:val="0"/>
          <w:sz w:val="32"/>
          <w:szCs w:val="32"/>
        </w:rPr>
        <w:sectPr w:rsidR="00B646A2" w:rsidRPr="001D4A7F" w:rsidSect="001D4A7F">
          <w:footerReference w:type="even" r:id="rId6"/>
          <w:footerReference w:type="default" r:id="rId7"/>
          <w:footerReference w:type="first" r:id="rId8"/>
          <w:pgSz w:w="11906" w:h="16838" w:code="9"/>
          <w:pgMar w:top="2098" w:right="1531" w:bottom="1985" w:left="1531" w:header="709" w:footer="1361" w:gutter="0"/>
          <w:pgNumType w:fmt="numberInDash" w:start="1"/>
          <w:cols w:space="425"/>
          <w:titlePg/>
          <w:docGrid w:type="lines" w:linePitch="579" w:charSpace="-849"/>
        </w:sectPr>
      </w:pPr>
      <w:bookmarkStart w:id="0" w:name="_GoBack"/>
      <w:bookmarkEnd w:id="0"/>
    </w:p>
    <w:p w:rsidR="00E9621A" w:rsidRDefault="00E9621A"/>
    <w:sectPr w:rsidR="00E962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DB0" w:rsidRPr="001D4A7F" w:rsidRDefault="00B646A2" w:rsidP="00B20506">
    <w:pPr>
      <w:pStyle w:val="a4"/>
      <w:ind w:firstLineChars="100" w:firstLine="280"/>
      <w:rPr>
        <w:rFonts w:asciiTheme="minorEastAsia" w:eastAsiaTheme="minorEastAsia" w:hAnsiTheme="minorEastAsia"/>
        <w:sz w:val="28"/>
        <w:szCs w:val="28"/>
      </w:rPr>
    </w:pPr>
    <w:r w:rsidRPr="001D4A7F">
      <w:rPr>
        <w:rFonts w:asciiTheme="minorEastAsia" w:eastAsiaTheme="minorEastAsia" w:hAnsiTheme="minorEastAsia"/>
        <w:sz w:val="28"/>
        <w:szCs w:val="28"/>
      </w:rPr>
      <w:fldChar w:fldCharType="begin"/>
    </w:r>
    <w:r w:rsidRPr="001D4A7F">
      <w:rPr>
        <w:rFonts w:asciiTheme="minorEastAsia" w:eastAsiaTheme="minorEastAsia" w:hAnsiTheme="minorEastAsia"/>
        <w:sz w:val="28"/>
        <w:szCs w:val="28"/>
      </w:rPr>
      <w:instrText xml:space="preserve"> PAGE   \* MERGEFORMAT </w:instrText>
    </w:r>
    <w:r w:rsidRPr="001D4A7F">
      <w:rPr>
        <w:rFonts w:asciiTheme="minorEastAsia" w:eastAsiaTheme="minorEastAsia" w:hAnsiTheme="minorEastAsia"/>
        <w:sz w:val="28"/>
        <w:szCs w:val="28"/>
      </w:rPr>
      <w:fldChar w:fldCharType="separate"/>
    </w:r>
    <w:r w:rsidRPr="007B05C1">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54 -</w:t>
    </w:r>
    <w:r w:rsidRPr="001D4A7F">
      <w:rPr>
        <w:rFonts w:asciiTheme="minorEastAsia" w:eastAsiaTheme="minorEastAsia" w:hAnsiTheme="minorEastAsia"/>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DB0" w:rsidRDefault="00B646A2" w:rsidP="00ED727A">
    <w:pPr>
      <w:pStyle w:val="a4"/>
      <w:jc w:val="center"/>
    </w:pPr>
    <w:r>
      <w:rPr>
        <w:rFonts w:hint="eastAsia"/>
      </w:rPr>
      <w:t xml:space="preserve">                                                                                        </w:t>
    </w:r>
    <w:r w:rsidRPr="00ED727A">
      <w:rPr>
        <w:sz w:val="28"/>
        <w:szCs w:val="28"/>
      </w:rPr>
      <w:fldChar w:fldCharType="begin"/>
    </w:r>
    <w:r w:rsidRPr="00ED727A">
      <w:rPr>
        <w:sz w:val="28"/>
        <w:szCs w:val="28"/>
      </w:rPr>
      <w:instrText xml:space="preserve"> PAGE   \* MERGEFORMAT </w:instrText>
    </w:r>
    <w:r w:rsidRPr="00ED727A">
      <w:rPr>
        <w:sz w:val="28"/>
        <w:szCs w:val="28"/>
      </w:rPr>
      <w:fldChar w:fldCharType="separate"/>
    </w:r>
    <w:r w:rsidRPr="00B646A2">
      <w:rPr>
        <w:rFonts w:ascii="宋体" w:hAnsi="宋体"/>
        <w:noProof/>
        <w:sz w:val="28"/>
        <w:szCs w:val="28"/>
        <w:lang w:val="zh-CN"/>
      </w:rPr>
      <w:t>-</w:t>
    </w:r>
    <w:r>
      <w:rPr>
        <w:noProof/>
        <w:sz w:val="28"/>
        <w:szCs w:val="28"/>
      </w:rPr>
      <w:t xml:space="preserve"> 2 -</w:t>
    </w:r>
    <w:r w:rsidRPr="00ED727A">
      <w:rPr>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5703191"/>
      <w:docPartObj>
        <w:docPartGallery w:val="Page Numbers (Bottom of Page)"/>
        <w:docPartUnique/>
      </w:docPartObj>
    </w:sdtPr>
    <w:sdtEndPr>
      <w:rPr>
        <w:rFonts w:asciiTheme="minorEastAsia" w:eastAsiaTheme="minorEastAsia" w:hAnsiTheme="minorEastAsia"/>
        <w:sz w:val="28"/>
        <w:szCs w:val="28"/>
      </w:rPr>
    </w:sdtEndPr>
    <w:sdtContent>
      <w:p w:rsidR="001D4A7F" w:rsidRPr="001D4A7F" w:rsidRDefault="00B646A2">
        <w:pPr>
          <w:pStyle w:val="a4"/>
          <w:jc w:val="right"/>
          <w:rPr>
            <w:rFonts w:asciiTheme="minorEastAsia" w:eastAsiaTheme="minorEastAsia" w:hAnsiTheme="minorEastAsia"/>
            <w:sz w:val="28"/>
            <w:szCs w:val="28"/>
          </w:rPr>
        </w:pPr>
        <w:r w:rsidRPr="001D4A7F">
          <w:rPr>
            <w:rFonts w:asciiTheme="minorEastAsia" w:eastAsiaTheme="minorEastAsia" w:hAnsiTheme="minorEastAsia"/>
            <w:sz w:val="28"/>
            <w:szCs w:val="28"/>
          </w:rPr>
          <w:fldChar w:fldCharType="begin"/>
        </w:r>
        <w:r w:rsidRPr="001D4A7F">
          <w:rPr>
            <w:rFonts w:asciiTheme="minorEastAsia" w:eastAsiaTheme="minorEastAsia" w:hAnsiTheme="minorEastAsia"/>
            <w:sz w:val="28"/>
            <w:szCs w:val="28"/>
          </w:rPr>
          <w:instrText>PAGE   \* MERGEFORMAT</w:instrText>
        </w:r>
        <w:r w:rsidRPr="001D4A7F">
          <w:rPr>
            <w:rFonts w:asciiTheme="minorEastAsia" w:eastAsiaTheme="minorEastAsia" w:hAnsiTheme="minorEastAsia"/>
            <w:sz w:val="28"/>
            <w:szCs w:val="28"/>
          </w:rPr>
          <w:fldChar w:fldCharType="separate"/>
        </w:r>
        <w:r w:rsidRPr="00B646A2">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1 -</w:t>
        </w:r>
        <w:r w:rsidRPr="001D4A7F">
          <w:rPr>
            <w:rFonts w:asciiTheme="minorEastAsia" w:eastAsiaTheme="minorEastAsia" w:hAnsiTheme="minorEastAsia"/>
            <w:sz w:val="28"/>
            <w:szCs w:val="28"/>
          </w:rPr>
          <w:fldChar w:fldCharType="end"/>
        </w:r>
      </w:p>
    </w:sdtContent>
  </w:sdt>
  <w:p w:rsidR="000B6DB0" w:rsidRPr="00ED727A" w:rsidRDefault="00B646A2" w:rsidP="00EF0718">
    <w:pPr>
      <w:pStyle w:val="a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5A32EB"/>
    <w:multiLevelType w:val="hybridMultilevel"/>
    <w:tmpl w:val="C928A46A"/>
    <w:lvl w:ilvl="0" w:tplc="F8FED012">
      <w:start w:val="2018"/>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6A2"/>
    <w:rsid w:val="00B646A2"/>
    <w:rsid w:val="00E96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6A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B646A2"/>
    <w:rPr>
      <w:rFonts w:ascii="宋体" w:hAnsi="Courier New" w:cs="Courier New"/>
      <w:szCs w:val="21"/>
    </w:rPr>
  </w:style>
  <w:style w:type="character" w:customStyle="1" w:styleId="Char">
    <w:name w:val="纯文本 Char"/>
    <w:basedOn w:val="a0"/>
    <w:link w:val="a3"/>
    <w:rsid w:val="00B646A2"/>
    <w:rPr>
      <w:rFonts w:ascii="宋体" w:eastAsia="宋体" w:hAnsi="Courier New" w:cs="Courier New"/>
      <w:szCs w:val="21"/>
    </w:rPr>
  </w:style>
  <w:style w:type="paragraph" w:styleId="a4">
    <w:name w:val="footer"/>
    <w:basedOn w:val="a"/>
    <w:link w:val="Char0"/>
    <w:uiPriority w:val="99"/>
    <w:rsid w:val="00B646A2"/>
    <w:pPr>
      <w:tabs>
        <w:tab w:val="center" w:pos="4153"/>
        <w:tab w:val="right" w:pos="8306"/>
      </w:tabs>
      <w:snapToGrid w:val="0"/>
      <w:jc w:val="left"/>
    </w:pPr>
    <w:rPr>
      <w:sz w:val="18"/>
      <w:szCs w:val="18"/>
    </w:rPr>
  </w:style>
  <w:style w:type="character" w:customStyle="1" w:styleId="Char0">
    <w:name w:val="页脚 Char"/>
    <w:basedOn w:val="a0"/>
    <w:link w:val="a4"/>
    <w:uiPriority w:val="99"/>
    <w:rsid w:val="00B646A2"/>
    <w:rPr>
      <w:rFonts w:ascii="Times New Roman" w:eastAsia="宋体" w:hAnsi="Times New Roman" w:cs="Times New Roman"/>
      <w:sz w:val="18"/>
      <w:szCs w:val="18"/>
    </w:rPr>
  </w:style>
  <w:style w:type="character" w:styleId="a5">
    <w:name w:val="page number"/>
    <w:basedOn w:val="a0"/>
    <w:rsid w:val="00B646A2"/>
  </w:style>
  <w:style w:type="paragraph" w:styleId="a6">
    <w:name w:val="header"/>
    <w:basedOn w:val="a"/>
    <w:link w:val="Char1"/>
    <w:rsid w:val="00B646A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B646A2"/>
    <w:rPr>
      <w:rFonts w:ascii="Times New Roman" w:eastAsia="宋体" w:hAnsi="Times New Roman" w:cs="Times New Roman"/>
      <w:sz w:val="18"/>
      <w:szCs w:val="18"/>
    </w:rPr>
  </w:style>
  <w:style w:type="table" w:styleId="a7">
    <w:name w:val="Table Grid"/>
    <w:basedOn w:val="a1"/>
    <w:rsid w:val="00B646A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Date"/>
    <w:basedOn w:val="a"/>
    <w:next w:val="a"/>
    <w:link w:val="Char2"/>
    <w:rsid w:val="00B646A2"/>
  </w:style>
  <w:style w:type="character" w:customStyle="1" w:styleId="Char2">
    <w:name w:val="日期 Char"/>
    <w:basedOn w:val="a0"/>
    <w:link w:val="a8"/>
    <w:rsid w:val="00B646A2"/>
    <w:rPr>
      <w:rFonts w:ascii="Times New Roman" w:eastAsia="宋体" w:hAnsi="Times New Roman" w:cs="Times New Roman"/>
      <w:szCs w:val="24"/>
    </w:rPr>
  </w:style>
  <w:style w:type="paragraph" w:customStyle="1" w:styleId="Char3">
    <w:name w:val="Char"/>
    <w:basedOn w:val="a"/>
    <w:rsid w:val="00B646A2"/>
    <w:pPr>
      <w:widowControl/>
      <w:spacing w:after="160" w:line="240" w:lineRule="exact"/>
      <w:jc w:val="left"/>
    </w:pPr>
  </w:style>
  <w:style w:type="character" w:styleId="a9">
    <w:name w:val="Strong"/>
    <w:basedOn w:val="a0"/>
    <w:uiPriority w:val="22"/>
    <w:qFormat/>
    <w:rsid w:val="00B646A2"/>
    <w:rPr>
      <w:b/>
      <w:bCs/>
    </w:rPr>
  </w:style>
  <w:style w:type="paragraph" w:styleId="aa">
    <w:name w:val="Normal (Web)"/>
    <w:basedOn w:val="a"/>
    <w:uiPriority w:val="99"/>
    <w:unhideWhenUsed/>
    <w:rsid w:val="00B646A2"/>
    <w:pPr>
      <w:widowControl/>
      <w:spacing w:before="100" w:beforeAutospacing="1" w:after="100" w:afterAutospacing="1"/>
      <w:jc w:val="left"/>
    </w:pPr>
    <w:rPr>
      <w:rFonts w:ascii="宋体" w:hAnsi="宋体" w:cs="宋体"/>
      <w:kern w:val="0"/>
      <w:sz w:val="24"/>
    </w:rPr>
  </w:style>
  <w:style w:type="paragraph" w:styleId="ab">
    <w:name w:val="Balloon Text"/>
    <w:basedOn w:val="a"/>
    <w:link w:val="Char4"/>
    <w:rsid w:val="00B646A2"/>
    <w:rPr>
      <w:sz w:val="18"/>
      <w:szCs w:val="18"/>
    </w:rPr>
  </w:style>
  <w:style w:type="character" w:customStyle="1" w:styleId="Char4">
    <w:name w:val="批注框文本 Char"/>
    <w:basedOn w:val="a0"/>
    <w:link w:val="ab"/>
    <w:rsid w:val="00B646A2"/>
    <w:rPr>
      <w:rFonts w:ascii="Times New Roman" w:eastAsia="宋体" w:hAnsi="Times New Roman" w:cs="Times New Roman"/>
      <w:sz w:val="18"/>
      <w:szCs w:val="18"/>
    </w:rPr>
  </w:style>
  <w:style w:type="paragraph" w:styleId="ac">
    <w:name w:val="Document Map"/>
    <w:basedOn w:val="a"/>
    <w:link w:val="Char5"/>
    <w:rsid w:val="00B646A2"/>
    <w:rPr>
      <w:rFonts w:ascii="宋体"/>
      <w:sz w:val="18"/>
      <w:szCs w:val="18"/>
    </w:rPr>
  </w:style>
  <w:style w:type="character" w:customStyle="1" w:styleId="Char5">
    <w:name w:val="文档结构图 Char"/>
    <w:basedOn w:val="a0"/>
    <w:link w:val="ac"/>
    <w:rsid w:val="00B646A2"/>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6A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B646A2"/>
    <w:rPr>
      <w:rFonts w:ascii="宋体" w:hAnsi="Courier New" w:cs="Courier New"/>
      <w:szCs w:val="21"/>
    </w:rPr>
  </w:style>
  <w:style w:type="character" w:customStyle="1" w:styleId="Char">
    <w:name w:val="纯文本 Char"/>
    <w:basedOn w:val="a0"/>
    <w:link w:val="a3"/>
    <w:rsid w:val="00B646A2"/>
    <w:rPr>
      <w:rFonts w:ascii="宋体" w:eastAsia="宋体" w:hAnsi="Courier New" w:cs="Courier New"/>
      <w:szCs w:val="21"/>
    </w:rPr>
  </w:style>
  <w:style w:type="paragraph" w:styleId="a4">
    <w:name w:val="footer"/>
    <w:basedOn w:val="a"/>
    <w:link w:val="Char0"/>
    <w:uiPriority w:val="99"/>
    <w:rsid w:val="00B646A2"/>
    <w:pPr>
      <w:tabs>
        <w:tab w:val="center" w:pos="4153"/>
        <w:tab w:val="right" w:pos="8306"/>
      </w:tabs>
      <w:snapToGrid w:val="0"/>
      <w:jc w:val="left"/>
    </w:pPr>
    <w:rPr>
      <w:sz w:val="18"/>
      <w:szCs w:val="18"/>
    </w:rPr>
  </w:style>
  <w:style w:type="character" w:customStyle="1" w:styleId="Char0">
    <w:name w:val="页脚 Char"/>
    <w:basedOn w:val="a0"/>
    <w:link w:val="a4"/>
    <w:uiPriority w:val="99"/>
    <w:rsid w:val="00B646A2"/>
    <w:rPr>
      <w:rFonts w:ascii="Times New Roman" w:eastAsia="宋体" w:hAnsi="Times New Roman" w:cs="Times New Roman"/>
      <w:sz w:val="18"/>
      <w:szCs w:val="18"/>
    </w:rPr>
  </w:style>
  <w:style w:type="character" w:styleId="a5">
    <w:name w:val="page number"/>
    <w:basedOn w:val="a0"/>
    <w:rsid w:val="00B646A2"/>
  </w:style>
  <w:style w:type="paragraph" w:styleId="a6">
    <w:name w:val="header"/>
    <w:basedOn w:val="a"/>
    <w:link w:val="Char1"/>
    <w:rsid w:val="00B646A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B646A2"/>
    <w:rPr>
      <w:rFonts w:ascii="Times New Roman" w:eastAsia="宋体" w:hAnsi="Times New Roman" w:cs="Times New Roman"/>
      <w:sz w:val="18"/>
      <w:szCs w:val="18"/>
    </w:rPr>
  </w:style>
  <w:style w:type="table" w:styleId="a7">
    <w:name w:val="Table Grid"/>
    <w:basedOn w:val="a1"/>
    <w:rsid w:val="00B646A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Date"/>
    <w:basedOn w:val="a"/>
    <w:next w:val="a"/>
    <w:link w:val="Char2"/>
    <w:rsid w:val="00B646A2"/>
  </w:style>
  <w:style w:type="character" w:customStyle="1" w:styleId="Char2">
    <w:name w:val="日期 Char"/>
    <w:basedOn w:val="a0"/>
    <w:link w:val="a8"/>
    <w:rsid w:val="00B646A2"/>
    <w:rPr>
      <w:rFonts w:ascii="Times New Roman" w:eastAsia="宋体" w:hAnsi="Times New Roman" w:cs="Times New Roman"/>
      <w:szCs w:val="24"/>
    </w:rPr>
  </w:style>
  <w:style w:type="paragraph" w:customStyle="1" w:styleId="Char3">
    <w:name w:val="Char"/>
    <w:basedOn w:val="a"/>
    <w:rsid w:val="00B646A2"/>
    <w:pPr>
      <w:widowControl/>
      <w:spacing w:after="160" w:line="240" w:lineRule="exact"/>
      <w:jc w:val="left"/>
    </w:pPr>
  </w:style>
  <w:style w:type="character" w:styleId="a9">
    <w:name w:val="Strong"/>
    <w:basedOn w:val="a0"/>
    <w:uiPriority w:val="22"/>
    <w:qFormat/>
    <w:rsid w:val="00B646A2"/>
    <w:rPr>
      <w:b/>
      <w:bCs/>
    </w:rPr>
  </w:style>
  <w:style w:type="paragraph" w:styleId="aa">
    <w:name w:val="Normal (Web)"/>
    <w:basedOn w:val="a"/>
    <w:uiPriority w:val="99"/>
    <w:unhideWhenUsed/>
    <w:rsid w:val="00B646A2"/>
    <w:pPr>
      <w:widowControl/>
      <w:spacing w:before="100" w:beforeAutospacing="1" w:after="100" w:afterAutospacing="1"/>
      <w:jc w:val="left"/>
    </w:pPr>
    <w:rPr>
      <w:rFonts w:ascii="宋体" w:hAnsi="宋体" w:cs="宋体"/>
      <w:kern w:val="0"/>
      <w:sz w:val="24"/>
    </w:rPr>
  </w:style>
  <w:style w:type="paragraph" w:styleId="ab">
    <w:name w:val="Balloon Text"/>
    <w:basedOn w:val="a"/>
    <w:link w:val="Char4"/>
    <w:rsid w:val="00B646A2"/>
    <w:rPr>
      <w:sz w:val="18"/>
      <w:szCs w:val="18"/>
    </w:rPr>
  </w:style>
  <w:style w:type="character" w:customStyle="1" w:styleId="Char4">
    <w:name w:val="批注框文本 Char"/>
    <w:basedOn w:val="a0"/>
    <w:link w:val="ab"/>
    <w:rsid w:val="00B646A2"/>
    <w:rPr>
      <w:rFonts w:ascii="Times New Roman" w:eastAsia="宋体" w:hAnsi="Times New Roman" w:cs="Times New Roman"/>
      <w:sz w:val="18"/>
      <w:szCs w:val="18"/>
    </w:rPr>
  </w:style>
  <w:style w:type="paragraph" w:styleId="ac">
    <w:name w:val="Document Map"/>
    <w:basedOn w:val="a"/>
    <w:link w:val="Char5"/>
    <w:rsid w:val="00B646A2"/>
    <w:rPr>
      <w:rFonts w:ascii="宋体"/>
      <w:sz w:val="18"/>
      <w:szCs w:val="18"/>
    </w:rPr>
  </w:style>
  <w:style w:type="character" w:customStyle="1" w:styleId="Char5">
    <w:name w:val="文档结构图 Char"/>
    <w:basedOn w:val="a0"/>
    <w:link w:val="ac"/>
    <w:rsid w:val="00B646A2"/>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54</Pages>
  <Words>4151</Words>
  <Characters>23662</Characters>
  <Application>Microsoft Office Word</Application>
  <DocSecurity>0</DocSecurity>
  <Lines>197</Lines>
  <Paragraphs>55</Paragraphs>
  <ScaleCrop>false</ScaleCrop>
  <Company>Microsoft</Company>
  <LinksUpToDate>false</LinksUpToDate>
  <CharactersWithSpaces>27758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2018-06-14T07:28:00Z</dcterms:created>
  <dcterms:modified xsi:type="dcterms:W3CDTF">2018-06-14T07:28:00Z</dcterms:modified>
</cp:coreProperties>
</file>