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widowControl/>
        <w:jc w:val="left"/>
        <w:outlineLvl w:val="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附表</w:t>
      </w:r>
      <w:r>
        <w:rPr>
          <w:rFonts w:eastAsia="仿宋"/>
          <w:sz w:val="32"/>
          <w:szCs w:val="32"/>
        </w:rPr>
        <w:t>2</w:t>
      </w: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乙烯行业用水情况详表</w:t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2-1</w:t>
      </w:r>
      <w:r>
        <w:rPr>
          <w:rFonts w:eastAsia="仿宋" w:hint="eastAsia"/>
          <w:sz w:val="28"/>
          <w:szCs w:val="28"/>
        </w:rPr>
        <w:t>乙烯企业主要生产线</w:t>
      </w:r>
    </w:p>
    <w:tbl>
      <w:tblPr>
        <w:tblW w:w="8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2179"/>
        <w:gridCol w:w="937"/>
        <w:gridCol w:w="1247"/>
        <w:gridCol w:w="1560"/>
        <w:gridCol w:w="2022"/>
      </w:tblGrid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2179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装置名称</w:t>
            </w:r>
          </w:p>
        </w:tc>
        <w:tc>
          <w:tcPr>
            <w:tcW w:w="937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规模</w:t>
            </w:r>
          </w:p>
        </w:tc>
        <w:tc>
          <w:tcPr>
            <w:tcW w:w="1247" w:type="dxa"/>
            <w:vAlign w:val="center"/>
          </w:tcPr>
          <w:p w:rsidR="0048183B" w:rsidRDefault="00A16920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年设计产量（万吨）</w:t>
            </w:r>
          </w:p>
        </w:tc>
        <w:tc>
          <w:tcPr>
            <w:tcW w:w="156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上一年度产量（万吨）</w:t>
            </w:r>
          </w:p>
        </w:tc>
        <w:tc>
          <w:tcPr>
            <w:tcW w:w="2022" w:type="dxa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单位产品用水量（立方米</w:t>
            </w:r>
            <w:r>
              <w:rPr>
                <w:rFonts w:eastAsia="仿宋"/>
                <w:szCs w:val="21"/>
              </w:rPr>
              <w:t>/</w:t>
            </w:r>
            <w:r>
              <w:rPr>
                <w:rFonts w:eastAsia="仿宋" w:hint="eastAsia"/>
                <w:szCs w:val="21"/>
              </w:rPr>
              <w:t>吨）</w:t>
            </w: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900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2179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2022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2-2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769"/>
      </w:tblGrid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769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b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 xml:space="preserve">2-3 </w:t>
      </w:r>
      <w:r>
        <w:rPr>
          <w:rFonts w:eastAsia="仿宋" w:hint="eastAsia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48183B">
        <w:trPr>
          <w:trHeight w:val="614"/>
        </w:trPr>
        <w:tc>
          <w:tcPr>
            <w:tcW w:w="112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设备名称</w:t>
            </w:r>
          </w:p>
        </w:tc>
        <w:tc>
          <w:tcPr>
            <w:tcW w:w="8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规格型号</w:t>
            </w:r>
          </w:p>
        </w:tc>
        <w:tc>
          <w:tcPr>
            <w:tcW w:w="11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数量</w:t>
            </w:r>
          </w:p>
        </w:tc>
        <w:tc>
          <w:tcPr>
            <w:tcW w:w="135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所在工序</w:t>
            </w:r>
          </w:p>
        </w:tc>
        <w:tc>
          <w:tcPr>
            <w:tcW w:w="1128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年用水量</w:t>
            </w: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冷却塔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锅炉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3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rPr>
          <w:rFonts w:eastAsia="仿宋_GB2312"/>
          <w:sz w:val="32"/>
        </w:rPr>
        <w:sectPr w:rsidR="0048183B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eastAsia="仿宋"/>
          <w:sz w:val="28"/>
          <w:szCs w:val="28"/>
        </w:rPr>
        <w:t>2-4</w:t>
      </w:r>
      <w:r>
        <w:rPr>
          <w:rFonts w:eastAsia="仿宋" w:hint="eastAsia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48183B">
        <w:trPr>
          <w:trHeight w:val="230"/>
        </w:trPr>
        <w:tc>
          <w:tcPr>
            <w:tcW w:w="1563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备注</w:t>
            </w:r>
          </w:p>
        </w:tc>
      </w:tr>
      <w:tr w:rsidR="0048183B">
        <w:trPr>
          <w:trHeight w:val="106"/>
        </w:trPr>
        <w:tc>
          <w:tcPr>
            <w:tcW w:w="1563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rPr>
                <w:rFonts w:eastAsia="仿宋"/>
                <w:b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地表水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地下水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自来水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其他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注明具体来源，水量，用途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外供水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</w:tbl>
    <w:p w:rsidR="0048183B" w:rsidRDefault="00A16920">
      <w:pPr>
        <w:rPr>
          <w:rFonts w:eastAsia="仿宋"/>
        </w:rPr>
      </w:pPr>
      <w:r>
        <w:rPr>
          <w:rFonts w:eastAsia="仿宋" w:hint="eastAsia"/>
        </w:rPr>
        <w:t>注：</w:t>
      </w:r>
      <w:r>
        <w:rPr>
          <w:rFonts w:eastAsia="仿宋"/>
        </w:rPr>
        <w:t>1.</w:t>
      </w:r>
      <w:r>
        <w:rPr>
          <w:rFonts w:eastAsia="仿宋" w:hint="eastAsia"/>
        </w:rPr>
        <w:t>说明水效</w:t>
      </w:r>
      <w:proofErr w:type="gramStart"/>
      <w:r>
        <w:rPr>
          <w:rFonts w:eastAsia="仿宋" w:hint="eastAsia"/>
        </w:rPr>
        <w:t>对标所参照</w:t>
      </w:r>
      <w:proofErr w:type="gramEnd"/>
      <w:r>
        <w:rPr>
          <w:rFonts w:eastAsia="仿宋" w:hint="eastAsia"/>
        </w:rPr>
        <w:t>的水效限额标准和水源系统边界。</w:t>
      </w:r>
    </w:p>
    <w:p w:rsidR="0048183B" w:rsidRDefault="00A16920">
      <w:pPr>
        <w:rPr>
          <w:rFonts w:eastAsia="仿宋"/>
        </w:rPr>
      </w:pPr>
      <w:r>
        <w:rPr>
          <w:rFonts w:eastAsia="仿宋"/>
        </w:rPr>
        <w:tab/>
        <w:t>2.</w:t>
      </w:r>
      <w:r>
        <w:rPr>
          <w:rFonts w:eastAsia="仿宋" w:hint="eastAsia"/>
        </w:rPr>
        <w:t>上一年度有大修、非正常停产等情况应注明。</w:t>
      </w:r>
    </w:p>
    <w:p w:rsidR="0048183B" w:rsidRDefault="0048183B" w:rsidP="00253FE4">
      <w:pPr>
        <w:widowControl/>
        <w:jc w:val="left"/>
        <w:outlineLvl w:val="0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48183B" w:rsidSect="00253FE4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58E7" w:rsidRDefault="00F158E7" w:rsidP="0048183B">
      <w:r>
        <w:separator/>
      </w:r>
    </w:p>
  </w:endnote>
  <w:endnote w:type="continuationSeparator" w:id="0">
    <w:p w:rsidR="00F158E7" w:rsidRDefault="00F158E7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2845A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2845A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2845AF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2845AF">
                  <w:rPr>
                    <w:rStyle w:val="a5"/>
                    <w:sz w:val="32"/>
                  </w:rPr>
                  <w:fldChar w:fldCharType="separate"/>
                </w:r>
                <w:r w:rsidR="00253FE4">
                  <w:rPr>
                    <w:rStyle w:val="a5"/>
                    <w:noProof/>
                    <w:sz w:val="32"/>
                  </w:rPr>
                  <w:t>1</w:t>
                </w:r>
                <w:r w:rsidR="002845AF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58E7" w:rsidRDefault="00F158E7" w:rsidP="0048183B">
      <w:r>
        <w:separator/>
      </w:r>
    </w:p>
  </w:footnote>
  <w:footnote w:type="continuationSeparator" w:id="0">
    <w:p w:rsidR="00F158E7" w:rsidRDefault="00F158E7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253FE4"/>
    <w:rsid w:val="002845AF"/>
    <w:rsid w:val="0048183B"/>
    <w:rsid w:val="00505256"/>
    <w:rsid w:val="00900D5C"/>
    <w:rsid w:val="0093797B"/>
    <w:rsid w:val="00A16920"/>
    <w:rsid w:val="00B75202"/>
    <w:rsid w:val="00F158E7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67</TotalTime>
  <Pages>1</Pages>
  <Words>90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