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3F5C" w:rsidRPr="00EF1C02" w:rsidRDefault="006675B1">
      <w:pPr>
        <w:rPr>
          <w:rFonts w:eastAsia="黑体"/>
          <w:sz w:val="30"/>
          <w:szCs w:val="30"/>
        </w:rPr>
      </w:pPr>
      <w:r w:rsidRPr="00EF1C02">
        <w:rPr>
          <w:rFonts w:eastAsia="黑体"/>
          <w:sz w:val="30"/>
          <w:szCs w:val="30"/>
        </w:rPr>
        <w:t>附件</w:t>
      </w:r>
      <w:r w:rsidRPr="00EF1C02">
        <w:rPr>
          <w:rFonts w:eastAsia="黑体"/>
          <w:sz w:val="30"/>
          <w:szCs w:val="30"/>
        </w:rPr>
        <w:t>1</w:t>
      </w:r>
    </w:p>
    <w:p w:rsidR="00413F5C" w:rsidRPr="00EF1C02" w:rsidRDefault="006675B1">
      <w:pPr>
        <w:jc w:val="center"/>
        <w:rPr>
          <w:rFonts w:eastAsia="方正小标宋简体"/>
          <w:sz w:val="44"/>
          <w:szCs w:val="44"/>
        </w:rPr>
      </w:pPr>
      <w:r w:rsidRPr="00EF1C02">
        <w:rPr>
          <w:rFonts w:eastAsia="方正小标宋简体"/>
          <w:sz w:val="44"/>
          <w:szCs w:val="44"/>
        </w:rPr>
        <w:t>常州市城管执法队伍规范化建设等级评定标准</w:t>
      </w:r>
    </w:p>
    <w:tbl>
      <w:tblPr>
        <w:tblW w:w="1398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183"/>
        <w:gridCol w:w="797"/>
        <w:gridCol w:w="4551"/>
        <w:gridCol w:w="3861"/>
        <w:gridCol w:w="1118"/>
        <w:gridCol w:w="2473"/>
      </w:tblGrid>
      <w:tr w:rsidR="00413F5C" w:rsidRPr="00EF1C02">
        <w:trPr>
          <w:jc w:val="center"/>
        </w:trPr>
        <w:tc>
          <w:tcPr>
            <w:tcW w:w="1183" w:type="dxa"/>
            <w:vMerge w:val="restart"/>
            <w:vAlign w:val="center"/>
          </w:tcPr>
          <w:p w:rsidR="00413F5C" w:rsidRPr="00EF1C02" w:rsidRDefault="006675B1">
            <w:pPr>
              <w:jc w:val="center"/>
              <w:rPr>
                <w:rFonts w:eastAsia="黑体"/>
                <w:szCs w:val="21"/>
              </w:rPr>
            </w:pPr>
            <w:r w:rsidRPr="00EF1C02">
              <w:rPr>
                <w:rFonts w:eastAsia="黑体"/>
                <w:szCs w:val="21"/>
              </w:rPr>
              <w:t>考核项目</w:t>
            </w:r>
          </w:p>
        </w:tc>
        <w:tc>
          <w:tcPr>
            <w:tcW w:w="5348" w:type="dxa"/>
            <w:gridSpan w:val="2"/>
            <w:vAlign w:val="center"/>
          </w:tcPr>
          <w:p w:rsidR="00413F5C" w:rsidRPr="00EF1C02" w:rsidRDefault="006675B1">
            <w:pPr>
              <w:jc w:val="center"/>
              <w:rPr>
                <w:rFonts w:eastAsia="黑体"/>
                <w:szCs w:val="21"/>
              </w:rPr>
            </w:pPr>
            <w:r w:rsidRPr="00EF1C02">
              <w:rPr>
                <w:rFonts w:eastAsia="黑体"/>
                <w:szCs w:val="21"/>
              </w:rPr>
              <w:t>考核内容</w:t>
            </w:r>
          </w:p>
        </w:tc>
        <w:tc>
          <w:tcPr>
            <w:tcW w:w="3861" w:type="dxa"/>
            <w:vMerge w:val="restart"/>
            <w:vAlign w:val="center"/>
          </w:tcPr>
          <w:p w:rsidR="00413F5C" w:rsidRPr="00EF1C02" w:rsidRDefault="006675B1">
            <w:pPr>
              <w:jc w:val="center"/>
              <w:rPr>
                <w:rFonts w:eastAsia="黑体"/>
                <w:szCs w:val="21"/>
              </w:rPr>
            </w:pPr>
            <w:r w:rsidRPr="00EF1C02">
              <w:rPr>
                <w:rFonts w:eastAsia="黑体"/>
                <w:szCs w:val="21"/>
              </w:rPr>
              <w:t>评　分　标　准</w:t>
            </w:r>
          </w:p>
        </w:tc>
        <w:tc>
          <w:tcPr>
            <w:tcW w:w="1118" w:type="dxa"/>
            <w:vMerge w:val="restart"/>
            <w:vAlign w:val="center"/>
          </w:tcPr>
          <w:p w:rsidR="00413F5C" w:rsidRPr="00EF1C02" w:rsidRDefault="006675B1">
            <w:pPr>
              <w:jc w:val="center"/>
              <w:rPr>
                <w:rFonts w:eastAsia="黑体"/>
                <w:szCs w:val="21"/>
              </w:rPr>
            </w:pPr>
            <w:r w:rsidRPr="00EF1C02">
              <w:rPr>
                <w:rFonts w:eastAsia="黑体"/>
                <w:szCs w:val="21"/>
              </w:rPr>
              <w:t>考核方式</w:t>
            </w:r>
          </w:p>
        </w:tc>
        <w:tc>
          <w:tcPr>
            <w:tcW w:w="2473" w:type="dxa"/>
            <w:vMerge w:val="restart"/>
            <w:vAlign w:val="center"/>
          </w:tcPr>
          <w:p w:rsidR="00413F5C" w:rsidRPr="00EF1C02" w:rsidRDefault="006675B1">
            <w:pPr>
              <w:jc w:val="center"/>
              <w:rPr>
                <w:rFonts w:eastAsia="黑体"/>
                <w:szCs w:val="21"/>
              </w:rPr>
            </w:pPr>
            <w:proofErr w:type="gramStart"/>
            <w:r w:rsidRPr="00EF1C02">
              <w:rPr>
                <w:rFonts w:eastAsia="黑体"/>
                <w:szCs w:val="21"/>
              </w:rPr>
              <w:t xml:space="preserve">备　　</w:t>
            </w:r>
            <w:proofErr w:type="gramEnd"/>
            <w:r w:rsidRPr="00EF1C02">
              <w:rPr>
                <w:rFonts w:eastAsia="黑体"/>
                <w:szCs w:val="21"/>
              </w:rPr>
              <w:t>注</w:t>
            </w:r>
          </w:p>
        </w:tc>
      </w:tr>
      <w:tr w:rsidR="00413F5C" w:rsidRPr="00EF1C02">
        <w:trPr>
          <w:jc w:val="center"/>
        </w:trPr>
        <w:tc>
          <w:tcPr>
            <w:tcW w:w="1183" w:type="dxa"/>
            <w:vMerge/>
            <w:vAlign w:val="center"/>
          </w:tcPr>
          <w:p w:rsidR="00413F5C" w:rsidRPr="00EF1C02" w:rsidRDefault="00413F5C">
            <w:pPr>
              <w:jc w:val="center"/>
              <w:rPr>
                <w:rFonts w:eastAsia="黑体"/>
                <w:szCs w:val="21"/>
              </w:rPr>
            </w:pPr>
          </w:p>
        </w:tc>
        <w:tc>
          <w:tcPr>
            <w:tcW w:w="797" w:type="dxa"/>
            <w:vAlign w:val="center"/>
          </w:tcPr>
          <w:p w:rsidR="00413F5C" w:rsidRPr="00EF1C02" w:rsidRDefault="006675B1">
            <w:pPr>
              <w:jc w:val="center"/>
              <w:rPr>
                <w:rFonts w:eastAsia="黑体"/>
                <w:szCs w:val="21"/>
              </w:rPr>
            </w:pPr>
            <w:r w:rsidRPr="00EF1C02">
              <w:rPr>
                <w:rFonts w:eastAsia="黑体"/>
                <w:szCs w:val="21"/>
              </w:rPr>
              <w:t>分项</w:t>
            </w:r>
          </w:p>
        </w:tc>
        <w:tc>
          <w:tcPr>
            <w:tcW w:w="4551" w:type="dxa"/>
            <w:vAlign w:val="center"/>
          </w:tcPr>
          <w:p w:rsidR="00413F5C" w:rsidRPr="00EF1C02" w:rsidRDefault="006675B1">
            <w:pPr>
              <w:jc w:val="center"/>
              <w:rPr>
                <w:rFonts w:eastAsia="黑体"/>
                <w:szCs w:val="21"/>
              </w:rPr>
            </w:pPr>
            <w:r w:rsidRPr="00EF1C02">
              <w:rPr>
                <w:rFonts w:eastAsia="黑体"/>
                <w:szCs w:val="21"/>
              </w:rPr>
              <w:t>内　容</w:t>
            </w:r>
          </w:p>
        </w:tc>
        <w:tc>
          <w:tcPr>
            <w:tcW w:w="3861" w:type="dxa"/>
            <w:vMerge/>
            <w:vAlign w:val="center"/>
          </w:tcPr>
          <w:p w:rsidR="00413F5C" w:rsidRPr="00EF1C02" w:rsidRDefault="00413F5C">
            <w:pPr>
              <w:jc w:val="center"/>
              <w:rPr>
                <w:rFonts w:eastAsia="黑体"/>
                <w:szCs w:val="21"/>
              </w:rPr>
            </w:pPr>
          </w:p>
        </w:tc>
        <w:tc>
          <w:tcPr>
            <w:tcW w:w="1118" w:type="dxa"/>
            <w:vMerge/>
            <w:vAlign w:val="center"/>
          </w:tcPr>
          <w:p w:rsidR="00413F5C" w:rsidRPr="00EF1C02" w:rsidRDefault="00413F5C">
            <w:pPr>
              <w:jc w:val="center"/>
              <w:rPr>
                <w:rFonts w:eastAsia="黑体"/>
                <w:szCs w:val="21"/>
              </w:rPr>
            </w:pPr>
          </w:p>
        </w:tc>
        <w:tc>
          <w:tcPr>
            <w:tcW w:w="2473" w:type="dxa"/>
            <w:vMerge/>
            <w:vAlign w:val="center"/>
          </w:tcPr>
          <w:p w:rsidR="00413F5C" w:rsidRPr="00EF1C02" w:rsidRDefault="00413F5C">
            <w:pPr>
              <w:spacing w:line="360" w:lineRule="exact"/>
              <w:ind w:firstLineChars="200" w:firstLine="420"/>
              <w:rPr>
                <w:rFonts w:eastAsia="黑体"/>
                <w:szCs w:val="21"/>
              </w:rPr>
            </w:pPr>
          </w:p>
        </w:tc>
      </w:tr>
      <w:tr w:rsidR="00413F5C" w:rsidRPr="00EF1C02">
        <w:trPr>
          <w:trHeight w:val="1740"/>
          <w:jc w:val="center"/>
        </w:trPr>
        <w:tc>
          <w:tcPr>
            <w:tcW w:w="1183" w:type="dxa"/>
            <w:vMerge w:val="restart"/>
            <w:vAlign w:val="center"/>
          </w:tcPr>
          <w:p w:rsidR="00413F5C" w:rsidRPr="00EF1C02" w:rsidRDefault="006675B1">
            <w:pPr>
              <w:jc w:val="center"/>
              <w:rPr>
                <w:b/>
                <w:szCs w:val="21"/>
              </w:rPr>
            </w:pPr>
            <w:r w:rsidRPr="00EF1C02">
              <w:rPr>
                <w:b/>
                <w:szCs w:val="21"/>
              </w:rPr>
              <w:t>基</w:t>
            </w:r>
          </w:p>
          <w:p w:rsidR="00413F5C" w:rsidRPr="00EF1C02" w:rsidRDefault="006675B1">
            <w:pPr>
              <w:jc w:val="center"/>
              <w:rPr>
                <w:b/>
                <w:szCs w:val="21"/>
              </w:rPr>
            </w:pPr>
            <w:proofErr w:type="gramStart"/>
            <w:r w:rsidRPr="00EF1C02">
              <w:rPr>
                <w:b/>
                <w:szCs w:val="21"/>
              </w:rPr>
              <w:t>础</w:t>
            </w:r>
            <w:proofErr w:type="gramEnd"/>
          </w:p>
          <w:p w:rsidR="00413F5C" w:rsidRPr="00EF1C02" w:rsidRDefault="006675B1">
            <w:pPr>
              <w:jc w:val="center"/>
              <w:rPr>
                <w:b/>
                <w:szCs w:val="21"/>
              </w:rPr>
            </w:pPr>
            <w:r w:rsidRPr="00EF1C02">
              <w:rPr>
                <w:b/>
                <w:szCs w:val="21"/>
              </w:rPr>
              <w:t>建</w:t>
            </w:r>
          </w:p>
          <w:p w:rsidR="00413F5C" w:rsidRPr="00EF1C02" w:rsidRDefault="006675B1">
            <w:pPr>
              <w:jc w:val="center"/>
              <w:rPr>
                <w:b/>
                <w:szCs w:val="21"/>
              </w:rPr>
            </w:pPr>
            <w:r w:rsidRPr="00EF1C02">
              <w:rPr>
                <w:b/>
                <w:szCs w:val="21"/>
              </w:rPr>
              <w:t>设</w:t>
            </w:r>
          </w:p>
          <w:p w:rsidR="00413F5C" w:rsidRPr="00EF1C02" w:rsidRDefault="006675B1">
            <w:pPr>
              <w:jc w:val="center"/>
              <w:rPr>
                <w:rFonts w:eastAsia="仿宋_GB2312"/>
                <w:szCs w:val="21"/>
              </w:rPr>
            </w:pPr>
            <w:r w:rsidRPr="00EF1C02">
              <w:rPr>
                <w:b/>
                <w:szCs w:val="21"/>
              </w:rPr>
              <w:t>（</w:t>
            </w:r>
            <w:r w:rsidRPr="00EF1C02">
              <w:rPr>
                <w:b/>
                <w:szCs w:val="21"/>
              </w:rPr>
              <w:t>40</w:t>
            </w:r>
            <w:r w:rsidRPr="00EF1C02">
              <w:rPr>
                <w:b/>
                <w:szCs w:val="21"/>
              </w:rPr>
              <w:t>分）</w:t>
            </w:r>
          </w:p>
        </w:tc>
        <w:tc>
          <w:tcPr>
            <w:tcW w:w="797" w:type="dxa"/>
            <w:vMerge w:val="restart"/>
            <w:vAlign w:val="center"/>
          </w:tcPr>
          <w:p w:rsidR="00413F5C" w:rsidRPr="00EF1C02" w:rsidRDefault="006675B1">
            <w:pPr>
              <w:jc w:val="center"/>
              <w:rPr>
                <w:szCs w:val="21"/>
              </w:rPr>
            </w:pPr>
            <w:r w:rsidRPr="00EF1C02">
              <w:rPr>
                <w:szCs w:val="21"/>
              </w:rPr>
              <w:t>办公场所</w:t>
            </w:r>
          </w:p>
        </w:tc>
        <w:tc>
          <w:tcPr>
            <w:tcW w:w="4551" w:type="dxa"/>
            <w:vAlign w:val="center"/>
          </w:tcPr>
          <w:p w:rsidR="00413F5C" w:rsidRPr="00EF1C02" w:rsidRDefault="006675B1">
            <w:pPr>
              <w:spacing w:line="260" w:lineRule="exact"/>
              <w:rPr>
                <w:szCs w:val="21"/>
              </w:rPr>
            </w:pPr>
            <w:r w:rsidRPr="00EF1C02">
              <w:rPr>
                <w:szCs w:val="21"/>
              </w:rPr>
              <w:t>按照《</w:t>
            </w:r>
            <w:r w:rsidRPr="00EF1C02">
              <w:t>常州市城市管理执法办公场所及执法执勤二轮车辆外观标识设计指引</w:t>
            </w:r>
            <w:r w:rsidRPr="00EF1C02">
              <w:rPr>
                <w:szCs w:val="21"/>
              </w:rPr>
              <w:t>》要求规范设置外观标识，有固定的办公场所，包括办公室、会议室、案件处理室、值班室、物品存储室、停车场等，有阅览室、活动室等文体活动场所，人均办公面积不少于</w:t>
            </w:r>
            <w:r w:rsidRPr="00EF1C02">
              <w:rPr>
                <w:szCs w:val="21"/>
              </w:rPr>
              <w:t>9</w:t>
            </w:r>
            <w:r w:rsidRPr="00EF1C02">
              <w:rPr>
                <w:szCs w:val="21"/>
              </w:rPr>
              <w:t>平方米。</w:t>
            </w:r>
          </w:p>
        </w:tc>
        <w:tc>
          <w:tcPr>
            <w:tcW w:w="3861" w:type="dxa"/>
            <w:vAlign w:val="center"/>
          </w:tcPr>
          <w:p w:rsidR="00413F5C" w:rsidRPr="00EF1C02" w:rsidRDefault="006675B1">
            <w:pPr>
              <w:spacing w:line="260" w:lineRule="exact"/>
              <w:rPr>
                <w:szCs w:val="21"/>
              </w:rPr>
            </w:pPr>
            <w:r w:rsidRPr="00EF1C02">
              <w:rPr>
                <w:szCs w:val="21"/>
              </w:rPr>
              <w:t>办公场所不固定或无办公场所不参与等级评比；不按要求规范设置的每项扣</w:t>
            </w:r>
            <w:r w:rsidRPr="00EF1C02">
              <w:rPr>
                <w:szCs w:val="21"/>
              </w:rPr>
              <w:t>1</w:t>
            </w:r>
            <w:r w:rsidRPr="00EF1C02">
              <w:rPr>
                <w:szCs w:val="21"/>
              </w:rPr>
              <w:t>分，办公场所功能缺一项扣</w:t>
            </w:r>
            <w:r w:rsidRPr="00EF1C02">
              <w:rPr>
                <w:szCs w:val="21"/>
              </w:rPr>
              <w:t>1</w:t>
            </w:r>
            <w:r w:rsidRPr="00EF1C02">
              <w:rPr>
                <w:szCs w:val="21"/>
              </w:rPr>
              <w:t>分，人均办公面积不达标准扣</w:t>
            </w:r>
            <w:r w:rsidRPr="00EF1C02">
              <w:rPr>
                <w:szCs w:val="21"/>
              </w:rPr>
              <w:t>1</w:t>
            </w:r>
            <w:r w:rsidRPr="00EF1C02">
              <w:rPr>
                <w:szCs w:val="21"/>
              </w:rPr>
              <w:t>分。</w:t>
            </w:r>
          </w:p>
        </w:tc>
        <w:tc>
          <w:tcPr>
            <w:tcW w:w="1118" w:type="dxa"/>
            <w:vMerge w:val="restart"/>
            <w:vAlign w:val="center"/>
          </w:tcPr>
          <w:p w:rsidR="00413F5C" w:rsidRPr="00EF1C02" w:rsidRDefault="006675B1">
            <w:pPr>
              <w:jc w:val="center"/>
              <w:rPr>
                <w:szCs w:val="21"/>
              </w:rPr>
            </w:pPr>
            <w:r w:rsidRPr="00EF1C02">
              <w:rPr>
                <w:szCs w:val="21"/>
              </w:rPr>
              <w:t>查看资料</w:t>
            </w:r>
          </w:p>
          <w:p w:rsidR="00413F5C" w:rsidRPr="00EF1C02" w:rsidRDefault="00413F5C">
            <w:pPr>
              <w:jc w:val="center"/>
              <w:rPr>
                <w:szCs w:val="21"/>
              </w:rPr>
            </w:pPr>
          </w:p>
          <w:p w:rsidR="00413F5C" w:rsidRPr="00EF1C02" w:rsidRDefault="00413F5C">
            <w:pPr>
              <w:jc w:val="center"/>
              <w:rPr>
                <w:szCs w:val="21"/>
              </w:rPr>
            </w:pPr>
          </w:p>
          <w:p w:rsidR="00413F5C" w:rsidRPr="00EF1C02" w:rsidRDefault="00413F5C">
            <w:pPr>
              <w:jc w:val="center"/>
              <w:rPr>
                <w:szCs w:val="21"/>
              </w:rPr>
            </w:pPr>
          </w:p>
          <w:p w:rsidR="00413F5C" w:rsidRPr="00EF1C02" w:rsidRDefault="006675B1">
            <w:pPr>
              <w:jc w:val="center"/>
              <w:rPr>
                <w:szCs w:val="21"/>
              </w:rPr>
            </w:pPr>
            <w:r w:rsidRPr="00EF1C02">
              <w:rPr>
                <w:szCs w:val="21"/>
              </w:rPr>
              <w:t>实地检查</w:t>
            </w:r>
          </w:p>
        </w:tc>
        <w:tc>
          <w:tcPr>
            <w:tcW w:w="2473" w:type="dxa"/>
            <w:vMerge w:val="restart"/>
            <w:vAlign w:val="center"/>
          </w:tcPr>
          <w:p w:rsidR="00413F5C" w:rsidRPr="00EF1C02" w:rsidRDefault="006675B1">
            <w:pPr>
              <w:numPr>
                <w:ilvl w:val="0"/>
                <w:numId w:val="2"/>
              </w:numPr>
              <w:spacing w:line="340" w:lineRule="exact"/>
              <w:ind w:firstLineChars="200" w:firstLine="420"/>
              <w:rPr>
                <w:szCs w:val="21"/>
              </w:rPr>
            </w:pPr>
            <w:r w:rsidRPr="00EF1C02">
              <w:rPr>
                <w:bCs/>
                <w:szCs w:val="21"/>
              </w:rPr>
              <w:t>“</w:t>
            </w:r>
            <w:r w:rsidRPr="00EF1C02">
              <w:rPr>
                <w:szCs w:val="21"/>
              </w:rPr>
              <w:t>5A</w:t>
            </w:r>
            <w:r w:rsidRPr="00EF1C02">
              <w:rPr>
                <w:szCs w:val="21"/>
              </w:rPr>
              <w:t>级</w:t>
            </w:r>
            <w:r w:rsidRPr="00EF1C02">
              <w:rPr>
                <w:szCs w:val="21"/>
              </w:rPr>
              <w:t>”</w:t>
            </w:r>
            <w:r w:rsidRPr="00EF1C02">
              <w:rPr>
                <w:szCs w:val="21"/>
              </w:rPr>
              <w:t>中队应有独立办公场所，队员（协管员）办公桌椅人均一套，且统一规范；有独立的会议室、案件处理室、值班室、阅览室、活动室；</w:t>
            </w:r>
          </w:p>
          <w:p w:rsidR="00413F5C" w:rsidRPr="00EF1C02" w:rsidRDefault="006675B1">
            <w:pPr>
              <w:numPr>
                <w:ilvl w:val="0"/>
                <w:numId w:val="2"/>
              </w:numPr>
              <w:spacing w:line="340" w:lineRule="exact"/>
              <w:ind w:firstLineChars="200" w:firstLine="420"/>
              <w:rPr>
                <w:szCs w:val="21"/>
              </w:rPr>
            </w:pPr>
            <w:r w:rsidRPr="00EF1C02">
              <w:rPr>
                <w:bCs/>
                <w:szCs w:val="21"/>
              </w:rPr>
              <w:t>“</w:t>
            </w:r>
            <w:r w:rsidRPr="00EF1C02">
              <w:rPr>
                <w:szCs w:val="21"/>
              </w:rPr>
              <w:t>5A</w:t>
            </w:r>
            <w:r w:rsidRPr="00EF1C02">
              <w:rPr>
                <w:szCs w:val="21"/>
              </w:rPr>
              <w:t>级</w:t>
            </w:r>
            <w:r w:rsidRPr="00EF1C02">
              <w:rPr>
                <w:szCs w:val="21"/>
              </w:rPr>
              <w:t>”</w:t>
            </w:r>
            <w:r w:rsidRPr="00EF1C02">
              <w:rPr>
                <w:szCs w:val="21"/>
              </w:rPr>
              <w:t>中队电脑、电话、</w:t>
            </w:r>
            <w:r w:rsidRPr="00EF1C02">
              <w:rPr>
                <w:color w:val="000000"/>
                <w:szCs w:val="21"/>
              </w:rPr>
              <w:t>传真机、复</w:t>
            </w:r>
            <w:r w:rsidRPr="00EF1C02">
              <w:rPr>
                <w:color w:val="000000"/>
                <w:szCs w:val="21"/>
              </w:rPr>
              <w:t>(</w:t>
            </w:r>
            <w:r w:rsidRPr="00EF1C02">
              <w:rPr>
                <w:color w:val="000000"/>
                <w:szCs w:val="21"/>
              </w:rPr>
              <w:t>打</w:t>
            </w:r>
            <w:r w:rsidRPr="00EF1C02">
              <w:rPr>
                <w:color w:val="000000"/>
                <w:szCs w:val="21"/>
              </w:rPr>
              <w:t>)</w:t>
            </w:r>
            <w:r w:rsidRPr="00EF1C02">
              <w:rPr>
                <w:color w:val="000000"/>
                <w:szCs w:val="21"/>
              </w:rPr>
              <w:t>印机、扫描仪</w:t>
            </w:r>
            <w:r w:rsidRPr="00EF1C02">
              <w:rPr>
                <w:szCs w:val="21"/>
              </w:rPr>
              <w:t>等办公设备齐全；必须保证所列办案取证设备齐全，其中执法记录仪须按照《常州市城市管理执法全过程记录暂行办法》的要求实现全员配备。</w:t>
            </w:r>
          </w:p>
        </w:tc>
      </w:tr>
      <w:tr w:rsidR="00413F5C" w:rsidRPr="00EF1C02">
        <w:trPr>
          <w:trHeight w:val="513"/>
          <w:jc w:val="center"/>
        </w:trPr>
        <w:tc>
          <w:tcPr>
            <w:tcW w:w="1183" w:type="dxa"/>
            <w:vMerge/>
            <w:vAlign w:val="center"/>
          </w:tcPr>
          <w:p w:rsidR="00413F5C" w:rsidRPr="00EF1C02" w:rsidRDefault="00413F5C">
            <w:pPr>
              <w:jc w:val="center"/>
              <w:rPr>
                <w:rFonts w:eastAsia="仿宋_GB2312"/>
                <w:szCs w:val="21"/>
              </w:rPr>
            </w:pPr>
          </w:p>
        </w:tc>
        <w:tc>
          <w:tcPr>
            <w:tcW w:w="797" w:type="dxa"/>
            <w:vMerge/>
            <w:vAlign w:val="center"/>
          </w:tcPr>
          <w:p w:rsidR="00413F5C" w:rsidRPr="00EF1C02" w:rsidRDefault="00413F5C">
            <w:pPr>
              <w:jc w:val="center"/>
              <w:rPr>
                <w:rFonts w:eastAsia="仿宋_GB2312"/>
                <w:szCs w:val="21"/>
              </w:rPr>
            </w:pPr>
          </w:p>
        </w:tc>
        <w:tc>
          <w:tcPr>
            <w:tcW w:w="4551" w:type="dxa"/>
            <w:vAlign w:val="center"/>
          </w:tcPr>
          <w:p w:rsidR="00413F5C" w:rsidRPr="00EF1C02" w:rsidRDefault="006675B1">
            <w:pPr>
              <w:rPr>
                <w:szCs w:val="21"/>
              </w:rPr>
            </w:pPr>
            <w:r w:rsidRPr="00EF1C02">
              <w:rPr>
                <w:szCs w:val="21"/>
              </w:rPr>
              <w:t>挂衣橱按人均配备，配备统一的办公桌椅。</w:t>
            </w:r>
          </w:p>
        </w:tc>
        <w:tc>
          <w:tcPr>
            <w:tcW w:w="3861" w:type="dxa"/>
            <w:vAlign w:val="center"/>
          </w:tcPr>
          <w:p w:rsidR="00413F5C" w:rsidRPr="00EF1C02" w:rsidRDefault="006675B1">
            <w:pPr>
              <w:spacing w:line="260" w:lineRule="exact"/>
              <w:rPr>
                <w:szCs w:val="21"/>
              </w:rPr>
            </w:pPr>
            <w:r w:rsidRPr="00EF1C02">
              <w:rPr>
                <w:szCs w:val="21"/>
              </w:rPr>
              <w:t>挂衣橱人均少一个扣</w:t>
            </w:r>
            <w:r w:rsidRPr="00EF1C02">
              <w:rPr>
                <w:szCs w:val="21"/>
              </w:rPr>
              <w:t>0.2</w:t>
            </w:r>
            <w:r w:rsidRPr="00EF1C02">
              <w:rPr>
                <w:szCs w:val="21"/>
              </w:rPr>
              <w:t>分，办公桌椅人均少一个扣</w:t>
            </w:r>
            <w:r w:rsidRPr="00EF1C02">
              <w:rPr>
                <w:szCs w:val="21"/>
              </w:rPr>
              <w:t>0.2</w:t>
            </w:r>
            <w:r w:rsidRPr="00EF1C02">
              <w:rPr>
                <w:szCs w:val="21"/>
              </w:rPr>
              <w:t>分。</w:t>
            </w:r>
          </w:p>
        </w:tc>
        <w:tc>
          <w:tcPr>
            <w:tcW w:w="1118" w:type="dxa"/>
            <w:vMerge/>
            <w:vAlign w:val="center"/>
          </w:tcPr>
          <w:p w:rsidR="00413F5C" w:rsidRPr="00EF1C02" w:rsidRDefault="00413F5C">
            <w:pPr>
              <w:jc w:val="center"/>
              <w:rPr>
                <w:rFonts w:eastAsia="仿宋_GB2312"/>
                <w:szCs w:val="21"/>
              </w:rPr>
            </w:pPr>
          </w:p>
        </w:tc>
        <w:tc>
          <w:tcPr>
            <w:tcW w:w="2473" w:type="dxa"/>
            <w:vMerge/>
            <w:vAlign w:val="center"/>
          </w:tcPr>
          <w:p w:rsidR="00413F5C" w:rsidRPr="00EF1C02" w:rsidRDefault="00413F5C">
            <w:pPr>
              <w:jc w:val="center"/>
              <w:rPr>
                <w:rFonts w:eastAsia="仿宋_GB2312"/>
                <w:szCs w:val="21"/>
              </w:rPr>
            </w:pPr>
          </w:p>
        </w:tc>
      </w:tr>
      <w:tr w:rsidR="00413F5C" w:rsidRPr="00EF1C02">
        <w:trPr>
          <w:trHeight w:val="580"/>
          <w:jc w:val="center"/>
        </w:trPr>
        <w:tc>
          <w:tcPr>
            <w:tcW w:w="1183" w:type="dxa"/>
            <w:vMerge/>
            <w:vAlign w:val="center"/>
          </w:tcPr>
          <w:p w:rsidR="00413F5C" w:rsidRPr="00EF1C02" w:rsidRDefault="00413F5C">
            <w:pPr>
              <w:spacing w:line="260" w:lineRule="exact"/>
            </w:pPr>
          </w:p>
        </w:tc>
        <w:tc>
          <w:tcPr>
            <w:tcW w:w="797" w:type="dxa"/>
            <w:vMerge/>
            <w:vAlign w:val="center"/>
          </w:tcPr>
          <w:p w:rsidR="00413F5C" w:rsidRPr="00EF1C02" w:rsidRDefault="00413F5C">
            <w:pPr>
              <w:spacing w:line="260" w:lineRule="exact"/>
            </w:pPr>
          </w:p>
        </w:tc>
        <w:tc>
          <w:tcPr>
            <w:tcW w:w="4551" w:type="dxa"/>
            <w:vAlign w:val="center"/>
          </w:tcPr>
          <w:p w:rsidR="00413F5C" w:rsidRPr="00EF1C02" w:rsidRDefault="006675B1">
            <w:pPr>
              <w:spacing w:line="260" w:lineRule="exact"/>
              <w:rPr>
                <w:szCs w:val="21"/>
              </w:rPr>
            </w:pPr>
            <w:r w:rsidRPr="00EF1C02">
              <w:rPr>
                <w:szCs w:val="21"/>
              </w:rPr>
              <w:t>强化休息点的管理，确需设立休息点的中队应上报大队审核后报支队备案。</w:t>
            </w:r>
          </w:p>
        </w:tc>
        <w:tc>
          <w:tcPr>
            <w:tcW w:w="3861" w:type="dxa"/>
            <w:vAlign w:val="center"/>
          </w:tcPr>
          <w:p w:rsidR="00413F5C" w:rsidRPr="00EF1C02" w:rsidRDefault="006675B1">
            <w:pPr>
              <w:spacing w:line="260" w:lineRule="exact"/>
              <w:rPr>
                <w:szCs w:val="21"/>
              </w:rPr>
            </w:pPr>
            <w:r w:rsidRPr="00EF1C02">
              <w:rPr>
                <w:szCs w:val="21"/>
              </w:rPr>
              <w:t>未经上报审核备案擅自设立休息点的发现一处扣</w:t>
            </w:r>
            <w:r w:rsidRPr="00EF1C02">
              <w:rPr>
                <w:szCs w:val="21"/>
              </w:rPr>
              <w:t>1</w:t>
            </w:r>
            <w:r w:rsidRPr="00EF1C02">
              <w:rPr>
                <w:szCs w:val="21"/>
              </w:rPr>
              <w:t>分。</w:t>
            </w:r>
          </w:p>
        </w:tc>
        <w:tc>
          <w:tcPr>
            <w:tcW w:w="1118" w:type="dxa"/>
            <w:vMerge/>
            <w:vAlign w:val="center"/>
          </w:tcPr>
          <w:p w:rsidR="00413F5C" w:rsidRPr="00EF1C02" w:rsidRDefault="00413F5C">
            <w:pPr>
              <w:spacing w:line="260" w:lineRule="exact"/>
              <w:rPr>
                <w:color w:val="00B050"/>
                <w:szCs w:val="21"/>
              </w:rPr>
            </w:pPr>
          </w:p>
        </w:tc>
        <w:tc>
          <w:tcPr>
            <w:tcW w:w="2473" w:type="dxa"/>
            <w:vMerge/>
            <w:vAlign w:val="center"/>
          </w:tcPr>
          <w:p w:rsidR="00413F5C" w:rsidRPr="00EF1C02" w:rsidRDefault="00413F5C">
            <w:pPr>
              <w:spacing w:line="260" w:lineRule="exact"/>
              <w:rPr>
                <w:color w:val="00B050"/>
                <w:szCs w:val="21"/>
              </w:rPr>
            </w:pPr>
          </w:p>
        </w:tc>
      </w:tr>
      <w:tr w:rsidR="00413F5C" w:rsidRPr="00EF1C02">
        <w:trPr>
          <w:trHeight w:val="631"/>
          <w:jc w:val="center"/>
        </w:trPr>
        <w:tc>
          <w:tcPr>
            <w:tcW w:w="1183" w:type="dxa"/>
            <w:vMerge/>
            <w:vAlign w:val="center"/>
          </w:tcPr>
          <w:p w:rsidR="00413F5C" w:rsidRPr="00EF1C02" w:rsidRDefault="00413F5C">
            <w:pPr>
              <w:jc w:val="center"/>
              <w:rPr>
                <w:rFonts w:eastAsia="仿宋_GB2312"/>
                <w:szCs w:val="21"/>
              </w:rPr>
            </w:pPr>
          </w:p>
        </w:tc>
        <w:tc>
          <w:tcPr>
            <w:tcW w:w="797" w:type="dxa"/>
            <w:vMerge/>
            <w:vAlign w:val="center"/>
          </w:tcPr>
          <w:p w:rsidR="00413F5C" w:rsidRPr="00EF1C02" w:rsidRDefault="00413F5C">
            <w:pPr>
              <w:jc w:val="center"/>
              <w:rPr>
                <w:rFonts w:eastAsia="仿宋_GB2312"/>
                <w:szCs w:val="21"/>
              </w:rPr>
            </w:pPr>
          </w:p>
        </w:tc>
        <w:tc>
          <w:tcPr>
            <w:tcW w:w="4551" w:type="dxa"/>
            <w:vAlign w:val="center"/>
          </w:tcPr>
          <w:p w:rsidR="00413F5C" w:rsidRPr="00EF1C02" w:rsidRDefault="006675B1">
            <w:pPr>
              <w:spacing w:line="260" w:lineRule="exact"/>
              <w:rPr>
                <w:szCs w:val="21"/>
              </w:rPr>
            </w:pPr>
            <w:r w:rsidRPr="00EF1C02">
              <w:rPr>
                <w:bCs/>
                <w:szCs w:val="21"/>
              </w:rPr>
              <w:t>队员照片、工号牌上墙公示并及时更新，派驻中队在所辖区域进行行政执法公示。</w:t>
            </w:r>
          </w:p>
        </w:tc>
        <w:tc>
          <w:tcPr>
            <w:tcW w:w="3861" w:type="dxa"/>
            <w:vAlign w:val="center"/>
          </w:tcPr>
          <w:p w:rsidR="00413F5C" w:rsidRPr="00EF1C02" w:rsidRDefault="006675B1">
            <w:pPr>
              <w:spacing w:line="260" w:lineRule="exact"/>
              <w:rPr>
                <w:bCs/>
                <w:szCs w:val="21"/>
              </w:rPr>
            </w:pPr>
            <w:proofErr w:type="gramStart"/>
            <w:r w:rsidRPr="00EF1C02">
              <w:rPr>
                <w:bCs/>
                <w:szCs w:val="21"/>
              </w:rPr>
              <w:t>无上墙</w:t>
            </w:r>
            <w:proofErr w:type="gramEnd"/>
            <w:r w:rsidRPr="00EF1C02">
              <w:rPr>
                <w:bCs/>
                <w:szCs w:val="21"/>
              </w:rPr>
              <w:t>或社会公示各扣</w:t>
            </w:r>
            <w:r w:rsidRPr="00EF1C02">
              <w:rPr>
                <w:bCs/>
                <w:szCs w:val="21"/>
              </w:rPr>
              <w:t>2</w:t>
            </w:r>
            <w:r w:rsidRPr="00EF1C02">
              <w:rPr>
                <w:bCs/>
                <w:szCs w:val="21"/>
              </w:rPr>
              <w:t>分，不及时更新扣</w:t>
            </w:r>
            <w:r w:rsidRPr="00EF1C02">
              <w:rPr>
                <w:bCs/>
                <w:szCs w:val="21"/>
              </w:rPr>
              <w:t>1</w:t>
            </w:r>
            <w:r w:rsidRPr="00EF1C02">
              <w:rPr>
                <w:bCs/>
                <w:szCs w:val="21"/>
              </w:rPr>
              <w:t>分。</w:t>
            </w:r>
          </w:p>
        </w:tc>
        <w:tc>
          <w:tcPr>
            <w:tcW w:w="1118" w:type="dxa"/>
            <w:vMerge/>
            <w:vAlign w:val="center"/>
          </w:tcPr>
          <w:p w:rsidR="00413F5C" w:rsidRPr="00EF1C02" w:rsidRDefault="00413F5C">
            <w:pPr>
              <w:jc w:val="center"/>
              <w:rPr>
                <w:rFonts w:eastAsia="仿宋_GB2312"/>
                <w:szCs w:val="21"/>
              </w:rPr>
            </w:pPr>
          </w:p>
        </w:tc>
        <w:tc>
          <w:tcPr>
            <w:tcW w:w="2473" w:type="dxa"/>
            <w:vMerge/>
            <w:vAlign w:val="center"/>
          </w:tcPr>
          <w:p w:rsidR="00413F5C" w:rsidRPr="00EF1C02" w:rsidRDefault="00413F5C">
            <w:pPr>
              <w:jc w:val="center"/>
              <w:rPr>
                <w:rFonts w:eastAsia="仿宋_GB2312"/>
                <w:szCs w:val="21"/>
              </w:rPr>
            </w:pPr>
          </w:p>
        </w:tc>
      </w:tr>
      <w:tr w:rsidR="00413F5C" w:rsidRPr="00EF1C02">
        <w:trPr>
          <w:trHeight w:val="601"/>
          <w:jc w:val="center"/>
        </w:trPr>
        <w:tc>
          <w:tcPr>
            <w:tcW w:w="1183" w:type="dxa"/>
            <w:vMerge/>
            <w:vAlign w:val="center"/>
          </w:tcPr>
          <w:p w:rsidR="00413F5C" w:rsidRPr="00EF1C02" w:rsidRDefault="00413F5C">
            <w:pPr>
              <w:jc w:val="center"/>
              <w:rPr>
                <w:rFonts w:eastAsia="仿宋_GB2312"/>
                <w:szCs w:val="21"/>
              </w:rPr>
            </w:pPr>
          </w:p>
        </w:tc>
        <w:tc>
          <w:tcPr>
            <w:tcW w:w="797" w:type="dxa"/>
            <w:vMerge/>
            <w:vAlign w:val="center"/>
          </w:tcPr>
          <w:p w:rsidR="00413F5C" w:rsidRPr="00EF1C02" w:rsidRDefault="00413F5C">
            <w:pPr>
              <w:jc w:val="center"/>
              <w:rPr>
                <w:rFonts w:eastAsia="仿宋_GB2312"/>
                <w:szCs w:val="21"/>
              </w:rPr>
            </w:pPr>
          </w:p>
        </w:tc>
        <w:tc>
          <w:tcPr>
            <w:tcW w:w="4551" w:type="dxa"/>
            <w:vAlign w:val="center"/>
          </w:tcPr>
          <w:p w:rsidR="00413F5C" w:rsidRPr="00EF1C02" w:rsidRDefault="006675B1">
            <w:pPr>
              <w:spacing w:line="260" w:lineRule="exact"/>
              <w:rPr>
                <w:color w:val="008000"/>
                <w:szCs w:val="21"/>
              </w:rPr>
            </w:pPr>
            <w:r w:rsidRPr="00EF1C02">
              <w:rPr>
                <w:bCs/>
                <w:szCs w:val="21"/>
              </w:rPr>
              <w:t>外设宣传橱窗，内设学习园地，中队等级牌匾挂在中队醒目位置，</w:t>
            </w:r>
            <w:r w:rsidRPr="00EF1C02">
              <w:rPr>
                <w:szCs w:val="21"/>
              </w:rPr>
              <w:t>中队出入口设立全身整容镜。</w:t>
            </w:r>
          </w:p>
        </w:tc>
        <w:tc>
          <w:tcPr>
            <w:tcW w:w="3861" w:type="dxa"/>
            <w:vAlign w:val="center"/>
          </w:tcPr>
          <w:p w:rsidR="00413F5C" w:rsidRPr="00EF1C02" w:rsidRDefault="006675B1">
            <w:pPr>
              <w:spacing w:line="260" w:lineRule="exact"/>
              <w:rPr>
                <w:bCs/>
                <w:szCs w:val="21"/>
              </w:rPr>
            </w:pPr>
            <w:proofErr w:type="gramStart"/>
            <w:r w:rsidRPr="00EF1C02">
              <w:rPr>
                <w:bCs/>
                <w:szCs w:val="21"/>
              </w:rPr>
              <w:t>无宣传</w:t>
            </w:r>
            <w:proofErr w:type="gramEnd"/>
            <w:r w:rsidRPr="00EF1C02">
              <w:rPr>
                <w:bCs/>
                <w:szCs w:val="21"/>
              </w:rPr>
              <w:t>橱窗、学习园地、</w:t>
            </w:r>
            <w:proofErr w:type="gramStart"/>
            <w:r w:rsidRPr="00EF1C02">
              <w:rPr>
                <w:bCs/>
                <w:szCs w:val="21"/>
              </w:rPr>
              <w:t>整容镜扣</w:t>
            </w:r>
            <w:r w:rsidRPr="00EF1C02">
              <w:rPr>
                <w:bCs/>
                <w:szCs w:val="21"/>
              </w:rPr>
              <w:t>2</w:t>
            </w:r>
            <w:r w:rsidRPr="00EF1C02">
              <w:rPr>
                <w:bCs/>
                <w:szCs w:val="21"/>
              </w:rPr>
              <w:t>分</w:t>
            </w:r>
            <w:proofErr w:type="gramEnd"/>
            <w:r w:rsidRPr="00EF1C02">
              <w:rPr>
                <w:bCs/>
                <w:szCs w:val="21"/>
              </w:rPr>
              <w:t>，中队等级牌匾未挂醒目位置的扣</w:t>
            </w:r>
            <w:r w:rsidRPr="00EF1C02">
              <w:rPr>
                <w:bCs/>
                <w:szCs w:val="21"/>
              </w:rPr>
              <w:t>1</w:t>
            </w:r>
            <w:r w:rsidRPr="00EF1C02">
              <w:rPr>
                <w:bCs/>
                <w:szCs w:val="21"/>
              </w:rPr>
              <w:t>分。</w:t>
            </w:r>
          </w:p>
        </w:tc>
        <w:tc>
          <w:tcPr>
            <w:tcW w:w="1118" w:type="dxa"/>
            <w:vMerge/>
            <w:vAlign w:val="center"/>
          </w:tcPr>
          <w:p w:rsidR="00413F5C" w:rsidRPr="00EF1C02" w:rsidRDefault="00413F5C">
            <w:pPr>
              <w:jc w:val="center"/>
              <w:rPr>
                <w:rFonts w:eastAsia="仿宋_GB2312"/>
                <w:szCs w:val="21"/>
              </w:rPr>
            </w:pPr>
          </w:p>
        </w:tc>
        <w:tc>
          <w:tcPr>
            <w:tcW w:w="2473" w:type="dxa"/>
            <w:vMerge/>
            <w:vAlign w:val="center"/>
          </w:tcPr>
          <w:p w:rsidR="00413F5C" w:rsidRPr="00EF1C02" w:rsidRDefault="00413F5C">
            <w:pPr>
              <w:jc w:val="center"/>
              <w:rPr>
                <w:rFonts w:eastAsia="仿宋_GB2312"/>
                <w:szCs w:val="21"/>
              </w:rPr>
            </w:pPr>
          </w:p>
        </w:tc>
      </w:tr>
      <w:tr w:rsidR="00413F5C" w:rsidRPr="00EF1C02">
        <w:trPr>
          <w:trHeight w:val="495"/>
          <w:jc w:val="center"/>
        </w:trPr>
        <w:tc>
          <w:tcPr>
            <w:tcW w:w="1183" w:type="dxa"/>
            <w:vMerge/>
            <w:vAlign w:val="center"/>
          </w:tcPr>
          <w:p w:rsidR="00413F5C" w:rsidRPr="00EF1C02" w:rsidRDefault="00413F5C">
            <w:pPr>
              <w:jc w:val="center"/>
              <w:rPr>
                <w:rFonts w:eastAsia="仿宋_GB2312"/>
                <w:szCs w:val="21"/>
              </w:rPr>
            </w:pPr>
          </w:p>
        </w:tc>
        <w:tc>
          <w:tcPr>
            <w:tcW w:w="797" w:type="dxa"/>
            <w:vMerge/>
            <w:vAlign w:val="center"/>
          </w:tcPr>
          <w:p w:rsidR="00413F5C" w:rsidRPr="00EF1C02" w:rsidRDefault="00413F5C">
            <w:pPr>
              <w:jc w:val="center"/>
              <w:rPr>
                <w:rFonts w:eastAsia="仿宋_GB2312"/>
                <w:szCs w:val="21"/>
              </w:rPr>
            </w:pPr>
          </w:p>
        </w:tc>
        <w:tc>
          <w:tcPr>
            <w:tcW w:w="4551" w:type="dxa"/>
            <w:vAlign w:val="center"/>
          </w:tcPr>
          <w:p w:rsidR="00413F5C" w:rsidRPr="00EF1C02" w:rsidRDefault="006675B1">
            <w:pPr>
              <w:spacing w:line="260" w:lineRule="exact"/>
              <w:rPr>
                <w:bCs/>
                <w:szCs w:val="21"/>
              </w:rPr>
            </w:pPr>
            <w:r w:rsidRPr="00EF1C02">
              <w:rPr>
                <w:bCs/>
                <w:szCs w:val="21"/>
              </w:rPr>
              <w:t>建立区域管理网络图并上墙。</w:t>
            </w:r>
          </w:p>
        </w:tc>
        <w:tc>
          <w:tcPr>
            <w:tcW w:w="3861" w:type="dxa"/>
            <w:vAlign w:val="center"/>
          </w:tcPr>
          <w:p w:rsidR="00413F5C" w:rsidRPr="00EF1C02" w:rsidRDefault="006675B1">
            <w:pPr>
              <w:spacing w:line="260" w:lineRule="exact"/>
              <w:rPr>
                <w:bCs/>
                <w:szCs w:val="21"/>
              </w:rPr>
            </w:pPr>
            <w:r w:rsidRPr="00EF1C02">
              <w:rPr>
                <w:bCs/>
                <w:szCs w:val="21"/>
              </w:rPr>
              <w:t>未建立扣</w:t>
            </w:r>
            <w:r w:rsidRPr="00EF1C02">
              <w:rPr>
                <w:bCs/>
                <w:szCs w:val="21"/>
              </w:rPr>
              <w:t>2</w:t>
            </w:r>
            <w:r w:rsidRPr="00EF1C02">
              <w:rPr>
                <w:bCs/>
                <w:szCs w:val="21"/>
              </w:rPr>
              <w:t>分，未上墙扣</w:t>
            </w:r>
            <w:r w:rsidRPr="00EF1C02">
              <w:rPr>
                <w:bCs/>
                <w:szCs w:val="21"/>
              </w:rPr>
              <w:t>1</w:t>
            </w:r>
            <w:r w:rsidRPr="00EF1C02">
              <w:rPr>
                <w:bCs/>
                <w:szCs w:val="21"/>
              </w:rPr>
              <w:t>分。</w:t>
            </w:r>
          </w:p>
        </w:tc>
        <w:tc>
          <w:tcPr>
            <w:tcW w:w="1118" w:type="dxa"/>
            <w:vMerge/>
            <w:vAlign w:val="center"/>
          </w:tcPr>
          <w:p w:rsidR="00413F5C" w:rsidRPr="00EF1C02" w:rsidRDefault="00413F5C">
            <w:pPr>
              <w:jc w:val="center"/>
              <w:rPr>
                <w:rFonts w:eastAsia="仿宋_GB2312"/>
                <w:szCs w:val="21"/>
              </w:rPr>
            </w:pPr>
          </w:p>
        </w:tc>
        <w:tc>
          <w:tcPr>
            <w:tcW w:w="2473" w:type="dxa"/>
            <w:vMerge/>
            <w:vAlign w:val="center"/>
          </w:tcPr>
          <w:p w:rsidR="00413F5C" w:rsidRPr="00EF1C02" w:rsidRDefault="00413F5C">
            <w:pPr>
              <w:jc w:val="center"/>
              <w:rPr>
                <w:rFonts w:eastAsia="仿宋_GB2312"/>
                <w:szCs w:val="21"/>
              </w:rPr>
            </w:pPr>
          </w:p>
        </w:tc>
      </w:tr>
      <w:tr w:rsidR="00413F5C" w:rsidRPr="00EF1C02">
        <w:trPr>
          <w:trHeight w:val="1725"/>
          <w:jc w:val="center"/>
        </w:trPr>
        <w:tc>
          <w:tcPr>
            <w:tcW w:w="1183" w:type="dxa"/>
            <w:vMerge/>
            <w:vAlign w:val="center"/>
          </w:tcPr>
          <w:p w:rsidR="00413F5C" w:rsidRPr="00EF1C02" w:rsidRDefault="00413F5C">
            <w:pPr>
              <w:jc w:val="center"/>
              <w:rPr>
                <w:rFonts w:eastAsia="仿宋_GB2312"/>
                <w:szCs w:val="21"/>
              </w:rPr>
            </w:pPr>
          </w:p>
        </w:tc>
        <w:tc>
          <w:tcPr>
            <w:tcW w:w="797" w:type="dxa"/>
            <w:vMerge w:val="restart"/>
            <w:vAlign w:val="center"/>
          </w:tcPr>
          <w:p w:rsidR="00413F5C" w:rsidRPr="00EF1C02" w:rsidRDefault="006675B1">
            <w:pPr>
              <w:jc w:val="center"/>
              <w:rPr>
                <w:szCs w:val="21"/>
              </w:rPr>
            </w:pPr>
            <w:r w:rsidRPr="00EF1C02">
              <w:rPr>
                <w:szCs w:val="21"/>
              </w:rPr>
              <w:t>执法装备</w:t>
            </w:r>
          </w:p>
        </w:tc>
        <w:tc>
          <w:tcPr>
            <w:tcW w:w="4551" w:type="dxa"/>
            <w:vAlign w:val="center"/>
          </w:tcPr>
          <w:p w:rsidR="00413F5C" w:rsidRPr="00EF1C02" w:rsidRDefault="006675B1">
            <w:pPr>
              <w:spacing w:line="260" w:lineRule="exact"/>
              <w:rPr>
                <w:bCs/>
                <w:szCs w:val="21"/>
              </w:rPr>
            </w:pPr>
            <w:r w:rsidRPr="00EF1C02">
              <w:rPr>
                <w:bCs/>
                <w:szCs w:val="21"/>
              </w:rPr>
              <w:t>配备相应的通讯、办公以及</w:t>
            </w:r>
            <w:r w:rsidRPr="00EF1C02">
              <w:rPr>
                <w:bCs/>
                <w:color w:val="000000"/>
                <w:szCs w:val="21"/>
              </w:rPr>
              <w:t>办案、取证设备，每组队员（两人）配备</w:t>
            </w:r>
            <w:r w:rsidRPr="00EF1C02">
              <w:rPr>
                <w:bCs/>
                <w:color w:val="000000"/>
                <w:szCs w:val="21"/>
              </w:rPr>
              <w:t>1</w:t>
            </w:r>
            <w:r w:rsidRPr="00EF1C02">
              <w:rPr>
                <w:bCs/>
                <w:color w:val="000000"/>
                <w:szCs w:val="21"/>
              </w:rPr>
              <w:t>部执法记录仪，</w:t>
            </w:r>
            <w:r w:rsidRPr="00EF1C02">
              <w:rPr>
                <w:bCs/>
                <w:color w:val="000000"/>
                <w:szCs w:val="21"/>
              </w:rPr>
              <w:t>1</w:t>
            </w:r>
            <w:r w:rsidRPr="00EF1C02">
              <w:rPr>
                <w:bCs/>
                <w:color w:val="000000"/>
                <w:szCs w:val="21"/>
              </w:rPr>
              <w:t>部执法通；每</w:t>
            </w:r>
            <w:r w:rsidRPr="00EF1C02">
              <w:rPr>
                <w:bCs/>
                <w:color w:val="000000"/>
                <w:szCs w:val="21"/>
              </w:rPr>
              <w:t>2</w:t>
            </w:r>
            <w:r w:rsidRPr="00EF1C02">
              <w:rPr>
                <w:bCs/>
                <w:color w:val="000000"/>
                <w:szCs w:val="21"/>
              </w:rPr>
              <w:t>名队员配备对讲机</w:t>
            </w:r>
            <w:r w:rsidRPr="00EF1C02">
              <w:rPr>
                <w:bCs/>
                <w:color w:val="000000"/>
                <w:szCs w:val="21"/>
              </w:rPr>
              <w:t>1</w:t>
            </w:r>
            <w:r w:rsidRPr="00EF1C02">
              <w:rPr>
                <w:bCs/>
                <w:color w:val="000000"/>
                <w:szCs w:val="21"/>
              </w:rPr>
              <w:t>台，录音笔</w:t>
            </w:r>
            <w:r w:rsidRPr="00EF1C02">
              <w:rPr>
                <w:bCs/>
                <w:color w:val="000000"/>
                <w:szCs w:val="21"/>
              </w:rPr>
              <w:t>1</w:t>
            </w:r>
            <w:r w:rsidRPr="00EF1C02">
              <w:rPr>
                <w:bCs/>
                <w:color w:val="000000"/>
                <w:szCs w:val="21"/>
              </w:rPr>
              <w:t>支；执法车辆每车配备</w:t>
            </w:r>
            <w:r w:rsidRPr="00EF1C02">
              <w:rPr>
                <w:bCs/>
                <w:color w:val="000000"/>
                <w:szCs w:val="21"/>
              </w:rPr>
              <w:t>1</w:t>
            </w:r>
            <w:r w:rsidRPr="00EF1C02">
              <w:rPr>
                <w:bCs/>
                <w:color w:val="000000"/>
                <w:szCs w:val="21"/>
              </w:rPr>
              <w:t>台数码摄像机；中队配备相应的</w:t>
            </w:r>
            <w:r w:rsidRPr="00EF1C02">
              <w:rPr>
                <w:szCs w:val="21"/>
              </w:rPr>
              <w:t>电脑、打印机、大容量移动存储设备、传真机、复印机、扫描仪等，</w:t>
            </w:r>
            <w:r w:rsidRPr="00EF1C02">
              <w:rPr>
                <w:bCs/>
                <w:szCs w:val="21"/>
              </w:rPr>
              <w:t>满足执法管理需要。</w:t>
            </w:r>
          </w:p>
        </w:tc>
        <w:tc>
          <w:tcPr>
            <w:tcW w:w="3861" w:type="dxa"/>
            <w:vAlign w:val="center"/>
          </w:tcPr>
          <w:p w:rsidR="00413F5C" w:rsidRPr="00EF1C02" w:rsidRDefault="006675B1">
            <w:pPr>
              <w:spacing w:line="260" w:lineRule="exact"/>
              <w:rPr>
                <w:szCs w:val="21"/>
              </w:rPr>
            </w:pPr>
            <w:r w:rsidRPr="00EF1C02">
              <w:rPr>
                <w:szCs w:val="21"/>
              </w:rPr>
              <w:t>中队配备通讯工具不全的扣</w:t>
            </w:r>
            <w:r w:rsidRPr="00EF1C02">
              <w:rPr>
                <w:szCs w:val="21"/>
              </w:rPr>
              <w:t>1</w:t>
            </w:r>
            <w:r w:rsidRPr="00EF1C02">
              <w:rPr>
                <w:szCs w:val="21"/>
              </w:rPr>
              <w:t>分，执法记录仪缺一台扣</w:t>
            </w:r>
            <w:r w:rsidRPr="00EF1C02">
              <w:rPr>
                <w:szCs w:val="21"/>
              </w:rPr>
              <w:t>1</w:t>
            </w:r>
            <w:r w:rsidRPr="00EF1C02">
              <w:rPr>
                <w:szCs w:val="21"/>
              </w:rPr>
              <w:t>分，数码相机、摄像机</w:t>
            </w:r>
            <w:r w:rsidRPr="00EF1C02">
              <w:rPr>
                <w:color w:val="000000"/>
                <w:szCs w:val="21"/>
              </w:rPr>
              <w:t>缺一台（支）扣</w:t>
            </w:r>
            <w:r w:rsidRPr="00EF1C02">
              <w:rPr>
                <w:color w:val="000000"/>
                <w:szCs w:val="21"/>
              </w:rPr>
              <w:t>1</w:t>
            </w:r>
            <w:r w:rsidRPr="00EF1C02">
              <w:rPr>
                <w:color w:val="000000"/>
                <w:szCs w:val="21"/>
              </w:rPr>
              <w:t>分，</w:t>
            </w:r>
            <w:r w:rsidRPr="00EF1C02">
              <w:rPr>
                <w:szCs w:val="21"/>
              </w:rPr>
              <w:t>电脑缺</w:t>
            </w:r>
            <w:r w:rsidRPr="00EF1C02">
              <w:rPr>
                <w:szCs w:val="21"/>
              </w:rPr>
              <w:t>1</w:t>
            </w:r>
            <w:r w:rsidRPr="00EF1C02">
              <w:rPr>
                <w:szCs w:val="21"/>
              </w:rPr>
              <w:t>台扣</w:t>
            </w:r>
            <w:r w:rsidRPr="00EF1C02">
              <w:rPr>
                <w:szCs w:val="21"/>
              </w:rPr>
              <w:t>1</w:t>
            </w:r>
            <w:r w:rsidRPr="00EF1C02">
              <w:rPr>
                <w:szCs w:val="21"/>
              </w:rPr>
              <w:t>分，打印机、复印机、</w:t>
            </w:r>
            <w:proofErr w:type="gramStart"/>
            <w:r w:rsidRPr="00EF1C02">
              <w:rPr>
                <w:szCs w:val="21"/>
              </w:rPr>
              <w:t>传真机等缺一项</w:t>
            </w:r>
            <w:proofErr w:type="gramEnd"/>
            <w:r w:rsidRPr="00EF1C02">
              <w:rPr>
                <w:szCs w:val="21"/>
              </w:rPr>
              <w:t>扣</w:t>
            </w:r>
            <w:r w:rsidRPr="00EF1C02">
              <w:rPr>
                <w:szCs w:val="21"/>
              </w:rPr>
              <w:t>1</w:t>
            </w:r>
            <w:r w:rsidRPr="00EF1C02">
              <w:rPr>
                <w:szCs w:val="21"/>
              </w:rPr>
              <w:t>分。</w:t>
            </w:r>
          </w:p>
        </w:tc>
        <w:tc>
          <w:tcPr>
            <w:tcW w:w="1118" w:type="dxa"/>
            <w:vMerge/>
            <w:vAlign w:val="center"/>
          </w:tcPr>
          <w:p w:rsidR="00413F5C" w:rsidRPr="00EF1C02" w:rsidRDefault="00413F5C">
            <w:pPr>
              <w:jc w:val="center"/>
              <w:rPr>
                <w:rFonts w:eastAsia="仿宋_GB2312"/>
                <w:szCs w:val="21"/>
              </w:rPr>
            </w:pPr>
          </w:p>
        </w:tc>
        <w:tc>
          <w:tcPr>
            <w:tcW w:w="2473" w:type="dxa"/>
            <w:vMerge/>
            <w:vAlign w:val="center"/>
          </w:tcPr>
          <w:p w:rsidR="00413F5C" w:rsidRPr="00EF1C02" w:rsidRDefault="00413F5C">
            <w:pPr>
              <w:jc w:val="center"/>
              <w:rPr>
                <w:rFonts w:eastAsia="仿宋_GB2312"/>
                <w:szCs w:val="21"/>
              </w:rPr>
            </w:pPr>
          </w:p>
        </w:tc>
      </w:tr>
      <w:tr w:rsidR="00413F5C" w:rsidRPr="00EF1C02">
        <w:trPr>
          <w:trHeight w:val="1160"/>
          <w:jc w:val="center"/>
        </w:trPr>
        <w:tc>
          <w:tcPr>
            <w:tcW w:w="1183" w:type="dxa"/>
            <w:vMerge/>
            <w:vAlign w:val="center"/>
          </w:tcPr>
          <w:p w:rsidR="00413F5C" w:rsidRPr="00EF1C02" w:rsidRDefault="00413F5C">
            <w:pPr>
              <w:jc w:val="center"/>
              <w:rPr>
                <w:rFonts w:eastAsia="仿宋_GB2312"/>
                <w:szCs w:val="21"/>
              </w:rPr>
            </w:pPr>
          </w:p>
        </w:tc>
        <w:tc>
          <w:tcPr>
            <w:tcW w:w="797" w:type="dxa"/>
            <w:vMerge/>
            <w:vAlign w:val="center"/>
          </w:tcPr>
          <w:p w:rsidR="00413F5C" w:rsidRPr="00EF1C02" w:rsidRDefault="00413F5C">
            <w:pPr>
              <w:jc w:val="center"/>
              <w:rPr>
                <w:rFonts w:eastAsia="仿宋_GB2312"/>
                <w:szCs w:val="21"/>
              </w:rPr>
            </w:pPr>
          </w:p>
        </w:tc>
        <w:tc>
          <w:tcPr>
            <w:tcW w:w="4551" w:type="dxa"/>
            <w:vAlign w:val="center"/>
          </w:tcPr>
          <w:p w:rsidR="00413F5C" w:rsidRPr="00EF1C02" w:rsidRDefault="006675B1">
            <w:pPr>
              <w:spacing w:line="260" w:lineRule="exact"/>
              <w:rPr>
                <w:b/>
                <w:bCs/>
                <w:spacing w:val="-12"/>
                <w:szCs w:val="21"/>
              </w:rPr>
            </w:pPr>
            <w:r w:rsidRPr="00EF1C02">
              <w:rPr>
                <w:bCs/>
                <w:szCs w:val="21"/>
              </w:rPr>
              <w:t>执法车辆（包括机动车、电瓶车）配备人均不少于</w:t>
            </w:r>
            <w:r w:rsidRPr="00EF1C02">
              <w:rPr>
                <w:bCs/>
                <w:szCs w:val="21"/>
              </w:rPr>
              <w:t>1</w:t>
            </w:r>
            <w:r w:rsidRPr="00EF1C02">
              <w:rPr>
                <w:bCs/>
                <w:szCs w:val="21"/>
              </w:rPr>
              <w:t>座，应按照统一的标志、标识进行喷涂，按照一车</w:t>
            </w:r>
            <w:proofErr w:type="gramStart"/>
            <w:r w:rsidRPr="00EF1C02">
              <w:rPr>
                <w:bCs/>
                <w:szCs w:val="21"/>
              </w:rPr>
              <w:t>一</w:t>
            </w:r>
            <w:proofErr w:type="gramEnd"/>
            <w:r w:rsidRPr="00EF1C02">
              <w:rPr>
                <w:bCs/>
                <w:szCs w:val="21"/>
              </w:rPr>
              <w:t>档案的要求建立执法车辆档案，建立车辆维护、保养、维修等管理制度。</w:t>
            </w:r>
          </w:p>
        </w:tc>
        <w:tc>
          <w:tcPr>
            <w:tcW w:w="3861" w:type="dxa"/>
            <w:vAlign w:val="center"/>
          </w:tcPr>
          <w:p w:rsidR="00413F5C" w:rsidRPr="00EF1C02" w:rsidRDefault="006675B1">
            <w:pPr>
              <w:spacing w:line="260" w:lineRule="exact"/>
              <w:rPr>
                <w:szCs w:val="21"/>
              </w:rPr>
            </w:pPr>
            <w:r w:rsidRPr="00EF1C02">
              <w:rPr>
                <w:szCs w:val="21"/>
              </w:rPr>
              <w:t>人均少一座扣</w:t>
            </w:r>
            <w:r w:rsidRPr="00EF1C02">
              <w:rPr>
                <w:szCs w:val="21"/>
              </w:rPr>
              <w:t>0.2</w:t>
            </w:r>
            <w:r w:rsidRPr="00EF1C02">
              <w:rPr>
                <w:szCs w:val="21"/>
              </w:rPr>
              <w:t>分，未按</w:t>
            </w:r>
            <w:r w:rsidRPr="00EF1C02">
              <w:rPr>
                <w:bCs/>
                <w:szCs w:val="21"/>
              </w:rPr>
              <w:t>全省统一的标志、标识进行喷涂每一车扣</w:t>
            </w:r>
            <w:r w:rsidRPr="00EF1C02">
              <w:rPr>
                <w:bCs/>
                <w:szCs w:val="21"/>
              </w:rPr>
              <w:t>0.5</w:t>
            </w:r>
            <w:r w:rsidRPr="00EF1C02">
              <w:rPr>
                <w:bCs/>
                <w:szCs w:val="21"/>
              </w:rPr>
              <w:t>分。</w:t>
            </w:r>
          </w:p>
        </w:tc>
        <w:tc>
          <w:tcPr>
            <w:tcW w:w="1118" w:type="dxa"/>
            <w:vMerge/>
            <w:vAlign w:val="center"/>
          </w:tcPr>
          <w:p w:rsidR="00413F5C" w:rsidRPr="00EF1C02" w:rsidRDefault="00413F5C">
            <w:pPr>
              <w:jc w:val="center"/>
              <w:rPr>
                <w:rFonts w:eastAsia="仿宋_GB2312"/>
                <w:szCs w:val="21"/>
              </w:rPr>
            </w:pPr>
          </w:p>
        </w:tc>
        <w:tc>
          <w:tcPr>
            <w:tcW w:w="2473" w:type="dxa"/>
            <w:vMerge/>
            <w:vAlign w:val="center"/>
          </w:tcPr>
          <w:p w:rsidR="00413F5C" w:rsidRPr="00EF1C02" w:rsidRDefault="00413F5C">
            <w:pPr>
              <w:jc w:val="center"/>
              <w:rPr>
                <w:rFonts w:eastAsia="仿宋_GB2312"/>
                <w:szCs w:val="21"/>
              </w:rPr>
            </w:pPr>
          </w:p>
        </w:tc>
      </w:tr>
    </w:tbl>
    <w:p w:rsidR="00413F5C" w:rsidRPr="00EF1C02" w:rsidRDefault="00413F5C">
      <w:pPr>
        <w:spacing w:line="400" w:lineRule="exact"/>
        <w:rPr>
          <w:b/>
          <w:bCs/>
          <w:sz w:val="36"/>
        </w:rPr>
        <w:sectPr w:rsidR="00413F5C" w:rsidRPr="00EF1C02">
          <w:footerReference w:type="even" r:id="rId9"/>
          <w:footerReference w:type="default" r:id="rId10"/>
          <w:pgSz w:w="16838" w:h="11906" w:orient="landscape"/>
          <w:pgMar w:top="312" w:right="720" w:bottom="284" w:left="720" w:header="709" w:footer="1361" w:gutter="0"/>
          <w:cols w:space="720"/>
          <w:docGrid w:type="linesAndChars" w:linePitch="312"/>
        </w:sectPr>
      </w:pPr>
    </w:p>
    <w:p w:rsidR="00413F5C" w:rsidRPr="00EF1C02" w:rsidRDefault="006675B1">
      <w:pPr>
        <w:jc w:val="center"/>
        <w:rPr>
          <w:rFonts w:eastAsia="方正小标宋简体"/>
          <w:sz w:val="44"/>
          <w:szCs w:val="44"/>
        </w:rPr>
      </w:pPr>
      <w:r w:rsidRPr="00EF1C02">
        <w:rPr>
          <w:rFonts w:eastAsia="方正小标宋简体"/>
          <w:sz w:val="44"/>
          <w:szCs w:val="44"/>
        </w:rPr>
        <w:lastRenderedPageBreak/>
        <w:t>常州市城管执法队伍规范化建设等级评定标准</w:t>
      </w:r>
    </w:p>
    <w:tbl>
      <w:tblPr>
        <w:tblW w:w="1403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160"/>
        <w:gridCol w:w="709"/>
        <w:gridCol w:w="4734"/>
        <w:gridCol w:w="4196"/>
        <w:gridCol w:w="1134"/>
        <w:gridCol w:w="2099"/>
      </w:tblGrid>
      <w:tr w:rsidR="00413F5C" w:rsidRPr="00EF1C02">
        <w:trPr>
          <w:cantSplit/>
          <w:trHeight w:val="252"/>
          <w:jc w:val="center"/>
        </w:trPr>
        <w:tc>
          <w:tcPr>
            <w:tcW w:w="1160" w:type="dxa"/>
            <w:vMerge w:val="restart"/>
            <w:vAlign w:val="center"/>
          </w:tcPr>
          <w:p w:rsidR="00413F5C" w:rsidRPr="00EF1C02" w:rsidRDefault="006675B1">
            <w:pPr>
              <w:jc w:val="center"/>
              <w:rPr>
                <w:rFonts w:eastAsia="黑体"/>
                <w:szCs w:val="21"/>
              </w:rPr>
            </w:pPr>
            <w:r w:rsidRPr="00EF1C02">
              <w:rPr>
                <w:rFonts w:eastAsia="黑体"/>
                <w:szCs w:val="21"/>
              </w:rPr>
              <w:t>考核项目</w:t>
            </w:r>
          </w:p>
        </w:tc>
        <w:tc>
          <w:tcPr>
            <w:tcW w:w="5443" w:type="dxa"/>
            <w:gridSpan w:val="2"/>
            <w:vAlign w:val="center"/>
          </w:tcPr>
          <w:p w:rsidR="00413F5C" w:rsidRPr="00EF1C02" w:rsidRDefault="006675B1">
            <w:pPr>
              <w:jc w:val="center"/>
              <w:rPr>
                <w:rFonts w:eastAsia="黑体"/>
                <w:szCs w:val="21"/>
              </w:rPr>
            </w:pPr>
            <w:r w:rsidRPr="00EF1C02">
              <w:rPr>
                <w:rFonts w:eastAsia="黑体"/>
                <w:szCs w:val="21"/>
              </w:rPr>
              <w:t>考核内容</w:t>
            </w:r>
          </w:p>
        </w:tc>
        <w:tc>
          <w:tcPr>
            <w:tcW w:w="4196" w:type="dxa"/>
            <w:vMerge w:val="restart"/>
            <w:vAlign w:val="center"/>
          </w:tcPr>
          <w:p w:rsidR="00413F5C" w:rsidRPr="00EF1C02" w:rsidRDefault="006675B1">
            <w:pPr>
              <w:jc w:val="center"/>
              <w:rPr>
                <w:rFonts w:eastAsia="黑体"/>
                <w:szCs w:val="21"/>
              </w:rPr>
            </w:pPr>
            <w:r w:rsidRPr="00EF1C02">
              <w:rPr>
                <w:rFonts w:eastAsia="黑体"/>
                <w:szCs w:val="21"/>
              </w:rPr>
              <w:t>评分标准</w:t>
            </w:r>
          </w:p>
        </w:tc>
        <w:tc>
          <w:tcPr>
            <w:tcW w:w="1134" w:type="dxa"/>
            <w:vMerge w:val="restart"/>
            <w:vAlign w:val="center"/>
          </w:tcPr>
          <w:p w:rsidR="00413F5C" w:rsidRPr="00EF1C02" w:rsidRDefault="006675B1">
            <w:pPr>
              <w:jc w:val="center"/>
              <w:rPr>
                <w:rFonts w:eastAsia="黑体"/>
                <w:szCs w:val="21"/>
              </w:rPr>
            </w:pPr>
            <w:r w:rsidRPr="00EF1C02">
              <w:rPr>
                <w:rFonts w:eastAsia="黑体"/>
                <w:szCs w:val="21"/>
              </w:rPr>
              <w:t>考核方式</w:t>
            </w:r>
          </w:p>
        </w:tc>
        <w:tc>
          <w:tcPr>
            <w:tcW w:w="2099" w:type="dxa"/>
            <w:vMerge w:val="restart"/>
            <w:vAlign w:val="center"/>
          </w:tcPr>
          <w:p w:rsidR="00413F5C" w:rsidRPr="00EF1C02" w:rsidRDefault="006675B1">
            <w:pPr>
              <w:jc w:val="center"/>
              <w:rPr>
                <w:rFonts w:eastAsia="黑体"/>
                <w:szCs w:val="21"/>
              </w:rPr>
            </w:pPr>
            <w:r w:rsidRPr="00EF1C02">
              <w:rPr>
                <w:rFonts w:eastAsia="黑体"/>
                <w:szCs w:val="21"/>
              </w:rPr>
              <w:t xml:space="preserve">备　　</w:t>
            </w:r>
            <w:proofErr w:type="gramStart"/>
            <w:r w:rsidRPr="00EF1C02">
              <w:rPr>
                <w:rFonts w:eastAsia="黑体"/>
                <w:szCs w:val="21"/>
              </w:rPr>
              <w:t xml:space="preserve">　</w:t>
            </w:r>
            <w:proofErr w:type="gramEnd"/>
            <w:r w:rsidRPr="00EF1C02">
              <w:rPr>
                <w:rFonts w:eastAsia="黑体"/>
                <w:szCs w:val="21"/>
              </w:rPr>
              <w:t>注</w:t>
            </w:r>
          </w:p>
        </w:tc>
      </w:tr>
      <w:tr w:rsidR="00413F5C" w:rsidRPr="00EF1C02">
        <w:trPr>
          <w:cantSplit/>
          <w:trHeight w:val="222"/>
          <w:jc w:val="center"/>
        </w:trPr>
        <w:tc>
          <w:tcPr>
            <w:tcW w:w="1160" w:type="dxa"/>
            <w:vMerge/>
            <w:vAlign w:val="center"/>
          </w:tcPr>
          <w:p w:rsidR="00413F5C" w:rsidRPr="00EF1C02" w:rsidRDefault="00413F5C">
            <w:pPr>
              <w:jc w:val="center"/>
              <w:rPr>
                <w:rFonts w:eastAsia="黑体"/>
                <w:szCs w:val="21"/>
              </w:rPr>
            </w:pPr>
          </w:p>
        </w:tc>
        <w:tc>
          <w:tcPr>
            <w:tcW w:w="709" w:type="dxa"/>
            <w:vAlign w:val="center"/>
          </w:tcPr>
          <w:p w:rsidR="00413F5C" w:rsidRPr="00EF1C02" w:rsidRDefault="006675B1">
            <w:pPr>
              <w:jc w:val="center"/>
              <w:rPr>
                <w:rFonts w:eastAsia="黑体"/>
                <w:szCs w:val="21"/>
              </w:rPr>
            </w:pPr>
            <w:r w:rsidRPr="00EF1C02">
              <w:rPr>
                <w:rFonts w:eastAsia="黑体"/>
                <w:szCs w:val="21"/>
              </w:rPr>
              <w:t>分项</w:t>
            </w:r>
          </w:p>
        </w:tc>
        <w:tc>
          <w:tcPr>
            <w:tcW w:w="4734" w:type="dxa"/>
            <w:vAlign w:val="center"/>
          </w:tcPr>
          <w:p w:rsidR="00413F5C" w:rsidRPr="00EF1C02" w:rsidRDefault="006675B1">
            <w:pPr>
              <w:jc w:val="center"/>
              <w:rPr>
                <w:rFonts w:eastAsia="黑体"/>
                <w:szCs w:val="21"/>
              </w:rPr>
            </w:pPr>
            <w:r w:rsidRPr="00EF1C02">
              <w:rPr>
                <w:rFonts w:eastAsia="黑体"/>
                <w:szCs w:val="21"/>
              </w:rPr>
              <w:t>内容</w:t>
            </w:r>
          </w:p>
        </w:tc>
        <w:tc>
          <w:tcPr>
            <w:tcW w:w="4196" w:type="dxa"/>
            <w:vMerge/>
            <w:vAlign w:val="center"/>
          </w:tcPr>
          <w:p w:rsidR="00413F5C" w:rsidRPr="00EF1C02" w:rsidRDefault="00413F5C">
            <w:pPr>
              <w:jc w:val="center"/>
              <w:rPr>
                <w:rFonts w:eastAsia="黑体"/>
                <w:szCs w:val="21"/>
              </w:rPr>
            </w:pPr>
          </w:p>
        </w:tc>
        <w:tc>
          <w:tcPr>
            <w:tcW w:w="1134" w:type="dxa"/>
            <w:vMerge/>
            <w:vAlign w:val="center"/>
          </w:tcPr>
          <w:p w:rsidR="00413F5C" w:rsidRPr="00EF1C02" w:rsidRDefault="00413F5C">
            <w:pPr>
              <w:jc w:val="center"/>
              <w:rPr>
                <w:rFonts w:eastAsia="黑体"/>
                <w:szCs w:val="21"/>
              </w:rPr>
            </w:pPr>
          </w:p>
        </w:tc>
        <w:tc>
          <w:tcPr>
            <w:tcW w:w="2099" w:type="dxa"/>
            <w:vMerge/>
            <w:vAlign w:val="center"/>
          </w:tcPr>
          <w:p w:rsidR="00413F5C" w:rsidRPr="00EF1C02" w:rsidRDefault="00413F5C">
            <w:pPr>
              <w:jc w:val="center"/>
              <w:rPr>
                <w:rFonts w:eastAsia="黑体"/>
                <w:szCs w:val="21"/>
              </w:rPr>
            </w:pPr>
          </w:p>
        </w:tc>
      </w:tr>
      <w:tr w:rsidR="00413F5C" w:rsidRPr="00EF1C02">
        <w:trPr>
          <w:cantSplit/>
          <w:trHeight w:val="1620"/>
          <w:jc w:val="center"/>
        </w:trPr>
        <w:tc>
          <w:tcPr>
            <w:tcW w:w="1160" w:type="dxa"/>
            <w:vMerge w:val="restart"/>
            <w:vAlign w:val="center"/>
          </w:tcPr>
          <w:p w:rsidR="00413F5C" w:rsidRPr="00EF1C02" w:rsidRDefault="006675B1">
            <w:pPr>
              <w:spacing w:line="320" w:lineRule="exact"/>
              <w:jc w:val="center"/>
              <w:rPr>
                <w:b/>
                <w:bCs/>
                <w:szCs w:val="21"/>
              </w:rPr>
            </w:pPr>
            <w:r w:rsidRPr="00EF1C02">
              <w:rPr>
                <w:b/>
                <w:bCs/>
                <w:szCs w:val="21"/>
              </w:rPr>
              <w:t>基</w:t>
            </w:r>
          </w:p>
          <w:p w:rsidR="00413F5C" w:rsidRPr="00EF1C02" w:rsidRDefault="006675B1">
            <w:pPr>
              <w:spacing w:line="320" w:lineRule="exact"/>
              <w:jc w:val="center"/>
              <w:rPr>
                <w:b/>
                <w:bCs/>
                <w:szCs w:val="21"/>
              </w:rPr>
            </w:pPr>
            <w:proofErr w:type="gramStart"/>
            <w:r w:rsidRPr="00EF1C02">
              <w:rPr>
                <w:b/>
                <w:bCs/>
                <w:szCs w:val="21"/>
              </w:rPr>
              <w:t>础</w:t>
            </w:r>
            <w:proofErr w:type="gramEnd"/>
          </w:p>
          <w:p w:rsidR="00413F5C" w:rsidRPr="00EF1C02" w:rsidRDefault="006675B1">
            <w:pPr>
              <w:spacing w:line="320" w:lineRule="exact"/>
              <w:jc w:val="center"/>
              <w:rPr>
                <w:b/>
                <w:bCs/>
                <w:szCs w:val="21"/>
              </w:rPr>
            </w:pPr>
            <w:r w:rsidRPr="00EF1C02">
              <w:rPr>
                <w:b/>
                <w:bCs/>
                <w:szCs w:val="21"/>
              </w:rPr>
              <w:t>建</w:t>
            </w:r>
          </w:p>
          <w:p w:rsidR="00413F5C" w:rsidRPr="00EF1C02" w:rsidRDefault="006675B1">
            <w:pPr>
              <w:spacing w:line="320" w:lineRule="exact"/>
              <w:jc w:val="center"/>
              <w:rPr>
                <w:b/>
                <w:bCs/>
                <w:szCs w:val="21"/>
              </w:rPr>
            </w:pPr>
            <w:r w:rsidRPr="00EF1C02">
              <w:rPr>
                <w:b/>
                <w:bCs/>
                <w:szCs w:val="21"/>
              </w:rPr>
              <w:t>设</w:t>
            </w:r>
          </w:p>
          <w:p w:rsidR="00413F5C" w:rsidRPr="00EF1C02" w:rsidRDefault="006675B1">
            <w:pPr>
              <w:spacing w:line="320" w:lineRule="exact"/>
              <w:jc w:val="center"/>
              <w:rPr>
                <w:b/>
                <w:bCs/>
                <w:szCs w:val="21"/>
              </w:rPr>
            </w:pPr>
            <w:r w:rsidRPr="00EF1C02">
              <w:rPr>
                <w:b/>
                <w:szCs w:val="21"/>
              </w:rPr>
              <w:t>（</w:t>
            </w:r>
            <w:r w:rsidRPr="00EF1C02">
              <w:rPr>
                <w:b/>
                <w:szCs w:val="21"/>
              </w:rPr>
              <w:t>40</w:t>
            </w:r>
            <w:r w:rsidRPr="00EF1C02">
              <w:rPr>
                <w:b/>
                <w:szCs w:val="21"/>
              </w:rPr>
              <w:t>分）</w:t>
            </w:r>
          </w:p>
        </w:tc>
        <w:tc>
          <w:tcPr>
            <w:tcW w:w="709" w:type="dxa"/>
            <w:vAlign w:val="center"/>
          </w:tcPr>
          <w:p w:rsidR="00413F5C" w:rsidRPr="00EF1C02" w:rsidRDefault="006675B1">
            <w:pPr>
              <w:jc w:val="center"/>
              <w:rPr>
                <w:szCs w:val="21"/>
              </w:rPr>
            </w:pPr>
            <w:r w:rsidRPr="00EF1C02">
              <w:rPr>
                <w:szCs w:val="21"/>
              </w:rPr>
              <w:t>执法服饰和标志管理</w:t>
            </w:r>
          </w:p>
        </w:tc>
        <w:tc>
          <w:tcPr>
            <w:tcW w:w="4734" w:type="dxa"/>
            <w:vAlign w:val="center"/>
          </w:tcPr>
          <w:p w:rsidR="00413F5C" w:rsidRPr="00EF1C02" w:rsidRDefault="006675B1">
            <w:pPr>
              <w:spacing w:line="260" w:lineRule="exact"/>
              <w:rPr>
                <w:bCs/>
                <w:szCs w:val="21"/>
              </w:rPr>
            </w:pPr>
            <w:r w:rsidRPr="00EF1C02">
              <w:rPr>
                <w:bCs/>
                <w:szCs w:val="21"/>
              </w:rPr>
              <w:t>严格按照统一标准向城管执法和协管人员配发制服，并按规定年限更新；严格按照标准穿着制式服装，佩戴标志、标识；按规定使用服装及标志、标识，不得擅自赠送、转借或出售他人；严格制服、执法标志的申领、补发；凡调离执法队伍的人员，都应在办理离队手续前交回头盔、大檐帽及相应的标志标识。</w:t>
            </w:r>
          </w:p>
        </w:tc>
        <w:tc>
          <w:tcPr>
            <w:tcW w:w="4196" w:type="dxa"/>
            <w:vAlign w:val="center"/>
          </w:tcPr>
          <w:p w:rsidR="00413F5C" w:rsidRPr="00EF1C02" w:rsidRDefault="006675B1">
            <w:pPr>
              <w:spacing w:line="260" w:lineRule="exact"/>
              <w:rPr>
                <w:szCs w:val="21"/>
              </w:rPr>
            </w:pPr>
            <w:r w:rsidRPr="00EF1C02">
              <w:rPr>
                <w:szCs w:val="21"/>
              </w:rPr>
              <w:t>按照《常州市城市管理行政执法人员着装管理规定》和《</w:t>
            </w:r>
            <w:r w:rsidRPr="00EF1C02">
              <w:rPr>
                <w:rFonts w:eastAsiaTheme="minorEastAsia"/>
                <w:szCs w:val="21"/>
              </w:rPr>
              <w:t>关于层转</w:t>
            </w:r>
            <w:r w:rsidRPr="00EF1C02">
              <w:rPr>
                <w:rFonts w:eastAsiaTheme="minorEastAsia"/>
                <w:szCs w:val="21"/>
              </w:rPr>
              <w:t>&lt;</w:t>
            </w:r>
            <w:r w:rsidRPr="00EF1C02">
              <w:rPr>
                <w:rFonts w:eastAsiaTheme="minorEastAsia"/>
                <w:szCs w:val="21"/>
              </w:rPr>
              <w:t>省住房城乡建设厅关于印发</w:t>
            </w:r>
            <w:r w:rsidRPr="00EF1C02">
              <w:rPr>
                <w:szCs w:val="21"/>
              </w:rPr>
              <w:t>城市管理协管人员服装和标志标识配备标准的通知</w:t>
            </w:r>
            <w:r w:rsidRPr="00EF1C02">
              <w:rPr>
                <w:rFonts w:eastAsiaTheme="minorEastAsia"/>
                <w:szCs w:val="21"/>
              </w:rPr>
              <w:t>&gt;</w:t>
            </w:r>
            <w:r w:rsidRPr="00EF1C02">
              <w:rPr>
                <w:rFonts w:eastAsiaTheme="minorEastAsia"/>
                <w:szCs w:val="21"/>
              </w:rPr>
              <w:t>的通知</w:t>
            </w:r>
            <w:r w:rsidRPr="00EF1C02">
              <w:rPr>
                <w:szCs w:val="21"/>
              </w:rPr>
              <w:t>》实施，未按着装规范穿着制式服装每人次扣</w:t>
            </w:r>
            <w:r w:rsidRPr="00EF1C02">
              <w:rPr>
                <w:szCs w:val="21"/>
              </w:rPr>
              <w:t>0.2</w:t>
            </w:r>
            <w:r w:rsidRPr="00EF1C02">
              <w:rPr>
                <w:szCs w:val="21"/>
              </w:rPr>
              <w:t>分。</w:t>
            </w:r>
          </w:p>
        </w:tc>
        <w:tc>
          <w:tcPr>
            <w:tcW w:w="1134" w:type="dxa"/>
            <w:vAlign w:val="center"/>
          </w:tcPr>
          <w:p w:rsidR="00413F5C" w:rsidRPr="00EF1C02" w:rsidRDefault="00413F5C">
            <w:pPr>
              <w:spacing w:line="320" w:lineRule="exact"/>
              <w:jc w:val="center"/>
              <w:rPr>
                <w:bCs/>
                <w:szCs w:val="21"/>
              </w:rPr>
            </w:pPr>
          </w:p>
        </w:tc>
        <w:tc>
          <w:tcPr>
            <w:tcW w:w="2099" w:type="dxa"/>
            <w:vMerge w:val="restart"/>
            <w:vAlign w:val="center"/>
          </w:tcPr>
          <w:p w:rsidR="00413F5C" w:rsidRPr="00EF1C02" w:rsidRDefault="006675B1">
            <w:pPr>
              <w:numPr>
                <w:ilvl w:val="0"/>
                <w:numId w:val="3"/>
              </w:numPr>
              <w:spacing w:line="320" w:lineRule="exact"/>
              <w:ind w:firstLineChars="200" w:firstLine="420"/>
              <w:rPr>
                <w:bCs/>
                <w:spacing w:val="-8"/>
                <w:szCs w:val="21"/>
              </w:rPr>
            </w:pPr>
            <w:r w:rsidRPr="00EF1C02">
              <w:rPr>
                <w:bCs/>
                <w:szCs w:val="21"/>
              </w:rPr>
              <w:t>“</w:t>
            </w:r>
            <w:r w:rsidRPr="00EF1C02">
              <w:rPr>
                <w:bCs/>
                <w:spacing w:val="-8"/>
                <w:szCs w:val="21"/>
              </w:rPr>
              <w:t>5A</w:t>
            </w:r>
            <w:r w:rsidRPr="00EF1C02">
              <w:rPr>
                <w:bCs/>
                <w:spacing w:val="-8"/>
                <w:szCs w:val="21"/>
              </w:rPr>
              <w:t>级</w:t>
            </w:r>
            <w:r w:rsidRPr="00EF1C02">
              <w:rPr>
                <w:bCs/>
                <w:spacing w:val="-8"/>
                <w:szCs w:val="21"/>
              </w:rPr>
              <w:t>”</w:t>
            </w:r>
            <w:r w:rsidRPr="00EF1C02">
              <w:rPr>
                <w:bCs/>
                <w:spacing w:val="-8"/>
                <w:szCs w:val="21"/>
              </w:rPr>
              <w:t>中队全年市文明规范执法考评扣分不超过</w:t>
            </w:r>
            <w:r w:rsidRPr="00EF1C02">
              <w:rPr>
                <w:bCs/>
                <w:spacing w:val="-8"/>
                <w:szCs w:val="21"/>
              </w:rPr>
              <w:t>0.5</w:t>
            </w:r>
            <w:r w:rsidRPr="00EF1C02">
              <w:rPr>
                <w:bCs/>
                <w:spacing w:val="-8"/>
                <w:szCs w:val="21"/>
              </w:rPr>
              <w:t>分；</w:t>
            </w:r>
          </w:p>
          <w:p w:rsidR="00413F5C" w:rsidRPr="00EF1C02" w:rsidRDefault="006675B1">
            <w:pPr>
              <w:spacing w:line="320" w:lineRule="exact"/>
              <w:ind w:firstLineChars="200" w:firstLine="388"/>
              <w:rPr>
                <w:bCs/>
                <w:spacing w:val="-8"/>
                <w:szCs w:val="21"/>
              </w:rPr>
            </w:pPr>
            <w:r w:rsidRPr="00EF1C02">
              <w:rPr>
                <w:bCs/>
                <w:spacing w:val="-8"/>
                <w:szCs w:val="21"/>
              </w:rPr>
              <w:t>2.</w:t>
            </w:r>
            <w:r w:rsidRPr="00EF1C02">
              <w:rPr>
                <w:bCs/>
                <w:szCs w:val="21"/>
              </w:rPr>
              <w:t xml:space="preserve"> “</w:t>
            </w:r>
            <w:r w:rsidRPr="00EF1C02">
              <w:rPr>
                <w:bCs/>
                <w:spacing w:val="-8"/>
                <w:szCs w:val="21"/>
              </w:rPr>
              <w:t>5A</w:t>
            </w:r>
            <w:r w:rsidRPr="00EF1C02">
              <w:rPr>
                <w:bCs/>
                <w:spacing w:val="-8"/>
                <w:szCs w:val="21"/>
              </w:rPr>
              <w:t>级</w:t>
            </w:r>
            <w:r w:rsidRPr="00EF1C02">
              <w:rPr>
                <w:bCs/>
                <w:spacing w:val="-8"/>
                <w:szCs w:val="21"/>
              </w:rPr>
              <w:t>”</w:t>
            </w:r>
            <w:r w:rsidRPr="00EF1C02">
              <w:rPr>
                <w:bCs/>
                <w:spacing w:val="-8"/>
                <w:szCs w:val="21"/>
              </w:rPr>
              <w:t>中队必须设立指导员、督察员、法制员、信息员；</w:t>
            </w:r>
          </w:p>
          <w:p w:rsidR="00413F5C" w:rsidRPr="00EF1C02" w:rsidRDefault="006675B1">
            <w:pPr>
              <w:spacing w:line="340" w:lineRule="exact"/>
              <w:ind w:firstLineChars="200" w:firstLine="420"/>
              <w:rPr>
                <w:szCs w:val="21"/>
              </w:rPr>
            </w:pPr>
            <w:r w:rsidRPr="00EF1C02">
              <w:rPr>
                <w:szCs w:val="21"/>
              </w:rPr>
              <w:t>3.</w:t>
            </w:r>
            <w:r w:rsidRPr="00EF1C02">
              <w:rPr>
                <w:bCs/>
                <w:szCs w:val="21"/>
              </w:rPr>
              <w:t xml:space="preserve"> “</w:t>
            </w:r>
            <w:r w:rsidRPr="00EF1C02">
              <w:rPr>
                <w:szCs w:val="21"/>
              </w:rPr>
              <w:t>5A</w:t>
            </w:r>
            <w:r w:rsidRPr="00EF1C02">
              <w:rPr>
                <w:szCs w:val="21"/>
              </w:rPr>
              <w:t>级</w:t>
            </w:r>
            <w:r w:rsidRPr="00EF1C02">
              <w:rPr>
                <w:szCs w:val="21"/>
              </w:rPr>
              <w:t>”</w:t>
            </w:r>
            <w:r w:rsidRPr="00EF1C02">
              <w:rPr>
                <w:szCs w:val="21"/>
              </w:rPr>
              <w:t>中队必须建立执法人员（协管员）自身维权和人身意外伤害保险机制。</w:t>
            </w:r>
          </w:p>
          <w:p w:rsidR="00413F5C" w:rsidRPr="00EF1C02" w:rsidRDefault="00413F5C">
            <w:pPr>
              <w:spacing w:line="320" w:lineRule="exact"/>
              <w:ind w:firstLineChars="200" w:firstLine="388"/>
              <w:rPr>
                <w:bCs/>
                <w:spacing w:val="-8"/>
                <w:szCs w:val="21"/>
              </w:rPr>
            </w:pPr>
          </w:p>
        </w:tc>
      </w:tr>
      <w:tr w:rsidR="00413F5C" w:rsidRPr="00EF1C02">
        <w:trPr>
          <w:cantSplit/>
          <w:trHeight w:val="525"/>
          <w:jc w:val="center"/>
        </w:trPr>
        <w:tc>
          <w:tcPr>
            <w:tcW w:w="1160" w:type="dxa"/>
            <w:vMerge/>
            <w:vAlign w:val="center"/>
          </w:tcPr>
          <w:p w:rsidR="00413F5C" w:rsidRPr="00EF1C02" w:rsidRDefault="00413F5C">
            <w:pPr>
              <w:spacing w:line="320" w:lineRule="exact"/>
              <w:jc w:val="center"/>
              <w:rPr>
                <w:b/>
                <w:bCs/>
                <w:szCs w:val="21"/>
              </w:rPr>
            </w:pPr>
          </w:p>
        </w:tc>
        <w:tc>
          <w:tcPr>
            <w:tcW w:w="709" w:type="dxa"/>
            <w:vMerge w:val="restart"/>
            <w:vAlign w:val="center"/>
          </w:tcPr>
          <w:p w:rsidR="00413F5C" w:rsidRPr="00EF1C02" w:rsidRDefault="006675B1">
            <w:pPr>
              <w:spacing w:line="320" w:lineRule="exact"/>
              <w:jc w:val="center"/>
              <w:rPr>
                <w:bCs/>
                <w:szCs w:val="21"/>
              </w:rPr>
            </w:pPr>
            <w:r w:rsidRPr="00EF1C02">
              <w:rPr>
                <w:bCs/>
                <w:szCs w:val="21"/>
              </w:rPr>
              <w:t>经费保障</w:t>
            </w:r>
          </w:p>
        </w:tc>
        <w:tc>
          <w:tcPr>
            <w:tcW w:w="4734" w:type="dxa"/>
            <w:vAlign w:val="center"/>
          </w:tcPr>
          <w:p w:rsidR="00413F5C" w:rsidRPr="00EF1C02" w:rsidRDefault="006675B1">
            <w:pPr>
              <w:spacing w:line="240" w:lineRule="exact"/>
              <w:rPr>
                <w:szCs w:val="21"/>
              </w:rPr>
            </w:pPr>
            <w:r w:rsidRPr="00EF1C02">
              <w:rPr>
                <w:szCs w:val="21"/>
              </w:rPr>
              <w:t>人员经费保障到位，协管人员经费不低于当地最低工资标准的</w:t>
            </w:r>
            <w:r w:rsidRPr="00EF1C02">
              <w:rPr>
                <w:szCs w:val="21"/>
              </w:rPr>
              <w:t>1.5</w:t>
            </w:r>
            <w:r w:rsidRPr="00EF1C02">
              <w:rPr>
                <w:szCs w:val="21"/>
              </w:rPr>
              <w:t>倍。</w:t>
            </w:r>
          </w:p>
        </w:tc>
        <w:tc>
          <w:tcPr>
            <w:tcW w:w="4196" w:type="dxa"/>
            <w:vAlign w:val="center"/>
          </w:tcPr>
          <w:p w:rsidR="00413F5C" w:rsidRPr="00EF1C02" w:rsidRDefault="006675B1">
            <w:pPr>
              <w:spacing w:line="240" w:lineRule="exact"/>
              <w:rPr>
                <w:color w:val="000000"/>
                <w:szCs w:val="21"/>
              </w:rPr>
            </w:pPr>
            <w:r w:rsidRPr="00EF1C02">
              <w:rPr>
                <w:szCs w:val="21"/>
              </w:rPr>
              <w:t>协管人员经费低于当地最低工资标准的</w:t>
            </w:r>
            <w:r w:rsidRPr="00EF1C02">
              <w:rPr>
                <w:szCs w:val="21"/>
              </w:rPr>
              <w:t>1.5</w:t>
            </w:r>
            <w:r w:rsidRPr="00EF1C02">
              <w:rPr>
                <w:szCs w:val="21"/>
              </w:rPr>
              <w:t>倍</w:t>
            </w:r>
            <w:r w:rsidRPr="00EF1C02">
              <w:rPr>
                <w:color w:val="000000"/>
                <w:szCs w:val="21"/>
              </w:rPr>
              <w:t>扣</w:t>
            </w:r>
            <w:r w:rsidRPr="00EF1C02">
              <w:rPr>
                <w:color w:val="000000"/>
                <w:szCs w:val="21"/>
              </w:rPr>
              <w:t>2</w:t>
            </w:r>
            <w:r w:rsidRPr="00EF1C02">
              <w:rPr>
                <w:color w:val="000000"/>
                <w:szCs w:val="21"/>
              </w:rPr>
              <w:t>分。</w:t>
            </w:r>
          </w:p>
        </w:tc>
        <w:tc>
          <w:tcPr>
            <w:tcW w:w="1134" w:type="dxa"/>
            <w:vMerge w:val="restart"/>
            <w:vAlign w:val="center"/>
          </w:tcPr>
          <w:p w:rsidR="00413F5C" w:rsidRPr="00EF1C02" w:rsidRDefault="006675B1">
            <w:pPr>
              <w:jc w:val="center"/>
              <w:rPr>
                <w:szCs w:val="21"/>
              </w:rPr>
            </w:pPr>
            <w:r w:rsidRPr="00EF1C02">
              <w:rPr>
                <w:szCs w:val="21"/>
              </w:rPr>
              <w:t>查看资料</w:t>
            </w:r>
          </w:p>
          <w:p w:rsidR="00413F5C" w:rsidRPr="00EF1C02" w:rsidRDefault="00413F5C">
            <w:pPr>
              <w:jc w:val="center"/>
              <w:rPr>
                <w:szCs w:val="21"/>
              </w:rPr>
            </w:pPr>
          </w:p>
          <w:p w:rsidR="00413F5C" w:rsidRPr="00EF1C02" w:rsidRDefault="00413F5C">
            <w:pPr>
              <w:jc w:val="center"/>
              <w:rPr>
                <w:szCs w:val="21"/>
              </w:rPr>
            </w:pPr>
          </w:p>
          <w:p w:rsidR="00413F5C" w:rsidRPr="00EF1C02" w:rsidRDefault="00413F5C">
            <w:pPr>
              <w:jc w:val="center"/>
              <w:rPr>
                <w:szCs w:val="21"/>
              </w:rPr>
            </w:pPr>
          </w:p>
          <w:p w:rsidR="00413F5C" w:rsidRPr="00EF1C02" w:rsidRDefault="006675B1">
            <w:pPr>
              <w:spacing w:line="320" w:lineRule="exact"/>
              <w:jc w:val="center"/>
              <w:rPr>
                <w:bCs/>
                <w:szCs w:val="21"/>
              </w:rPr>
            </w:pPr>
            <w:r w:rsidRPr="00EF1C02">
              <w:rPr>
                <w:szCs w:val="21"/>
              </w:rPr>
              <w:t>实地检查</w:t>
            </w:r>
          </w:p>
        </w:tc>
        <w:tc>
          <w:tcPr>
            <w:tcW w:w="2099" w:type="dxa"/>
            <w:vMerge/>
            <w:vAlign w:val="center"/>
          </w:tcPr>
          <w:p w:rsidR="00413F5C" w:rsidRPr="00EF1C02" w:rsidRDefault="00413F5C">
            <w:pPr>
              <w:spacing w:line="320" w:lineRule="exact"/>
              <w:ind w:firstLineChars="200" w:firstLine="388"/>
              <w:rPr>
                <w:bCs/>
                <w:spacing w:val="-8"/>
                <w:szCs w:val="21"/>
              </w:rPr>
            </w:pPr>
          </w:p>
        </w:tc>
      </w:tr>
      <w:tr w:rsidR="00413F5C" w:rsidRPr="00EF1C02">
        <w:trPr>
          <w:cantSplit/>
          <w:trHeight w:val="555"/>
          <w:jc w:val="center"/>
        </w:trPr>
        <w:tc>
          <w:tcPr>
            <w:tcW w:w="1160" w:type="dxa"/>
            <w:vMerge/>
            <w:vAlign w:val="center"/>
          </w:tcPr>
          <w:p w:rsidR="00413F5C" w:rsidRPr="00EF1C02" w:rsidRDefault="00413F5C">
            <w:pPr>
              <w:spacing w:line="320" w:lineRule="exact"/>
              <w:jc w:val="center"/>
              <w:rPr>
                <w:b/>
                <w:bCs/>
                <w:szCs w:val="21"/>
              </w:rPr>
            </w:pPr>
          </w:p>
        </w:tc>
        <w:tc>
          <w:tcPr>
            <w:tcW w:w="709" w:type="dxa"/>
            <w:vMerge/>
            <w:vAlign w:val="center"/>
          </w:tcPr>
          <w:p w:rsidR="00413F5C" w:rsidRPr="00EF1C02" w:rsidRDefault="00413F5C">
            <w:pPr>
              <w:spacing w:line="320" w:lineRule="exact"/>
              <w:jc w:val="center"/>
              <w:rPr>
                <w:bCs/>
                <w:szCs w:val="21"/>
              </w:rPr>
            </w:pPr>
          </w:p>
        </w:tc>
        <w:tc>
          <w:tcPr>
            <w:tcW w:w="4734" w:type="dxa"/>
            <w:vAlign w:val="center"/>
          </w:tcPr>
          <w:p w:rsidR="00413F5C" w:rsidRPr="00EF1C02" w:rsidRDefault="006675B1">
            <w:pPr>
              <w:spacing w:line="240" w:lineRule="exact"/>
              <w:rPr>
                <w:color w:val="000000"/>
                <w:szCs w:val="21"/>
              </w:rPr>
            </w:pPr>
            <w:r w:rsidRPr="00EF1C02">
              <w:rPr>
                <w:color w:val="000000"/>
                <w:szCs w:val="21"/>
              </w:rPr>
              <w:t>建立执法管理人员自身维权和人身意外伤害保险机制。</w:t>
            </w:r>
          </w:p>
        </w:tc>
        <w:tc>
          <w:tcPr>
            <w:tcW w:w="4196" w:type="dxa"/>
            <w:vAlign w:val="center"/>
          </w:tcPr>
          <w:p w:rsidR="00413F5C" w:rsidRPr="00EF1C02" w:rsidRDefault="006675B1">
            <w:pPr>
              <w:spacing w:line="240" w:lineRule="exact"/>
              <w:rPr>
                <w:color w:val="000000"/>
                <w:szCs w:val="21"/>
              </w:rPr>
            </w:pPr>
            <w:r w:rsidRPr="00EF1C02">
              <w:rPr>
                <w:color w:val="000000"/>
                <w:szCs w:val="21"/>
              </w:rPr>
              <w:t>未建立执法管理人员自身维权和人身意外伤害保险机制的扣</w:t>
            </w:r>
            <w:r w:rsidRPr="00EF1C02">
              <w:rPr>
                <w:color w:val="000000"/>
                <w:szCs w:val="21"/>
              </w:rPr>
              <w:t>2</w:t>
            </w:r>
            <w:r w:rsidRPr="00EF1C02">
              <w:rPr>
                <w:color w:val="000000"/>
                <w:szCs w:val="21"/>
              </w:rPr>
              <w:t>分。</w:t>
            </w:r>
          </w:p>
        </w:tc>
        <w:tc>
          <w:tcPr>
            <w:tcW w:w="1134" w:type="dxa"/>
            <w:vMerge/>
            <w:vAlign w:val="center"/>
          </w:tcPr>
          <w:p w:rsidR="00413F5C" w:rsidRPr="00EF1C02" w:rsidRDefault="00413F5C">
            <w:pPr>
              <w:spacing w:line="320" w:lineRule="exact"/>
              <w:jc w:val="center"/>
              <w:rPr>
                <w:bCs/>
                <w:szCs w:val="21"/>
              </w:rPr>
            </w:pPr>
          </w:p>
        </w:tc>
        <w:tc>
          <w:tcPr>
            <w:tcW w:w="2099" w:type="dxa"/>
            <w:vMerge/>
            <w:vAlign w:val="center"/>
          </w:tcPr>
          <w:p w:rsidR="00413F5C" w:rsidRPr="00EF1C02" w:rsidRDefault="00413F5C">
            <w:pPr>
              <w:spacing w:line="320" w:lineRule="exact"/>
              <w:rPr>
                <w:bCs/>
                <w:szCs w:val="21"/>
              </w:rPr>
            </w:pPr>
          </w:p>
        </w:tc>
      </w:tr>
      <w:tr w:rsidR="00413F5C" w:rsidRPr="00EF1C02">
        <w:trPr>
          <w:cantSplit/>
          <w:trHeight w:val="501"/>
          <w:jc w:val="center"/>
        </w:trPr>
        <w:tc>
          <w:tcPr>
            <w:tcW w:w="1160" w:type="dxa"/>
            <w:vMerge w:val="restart"/>
            <w:vAlign w:val="center"/>
          </w:tcPr>
          <w:p w:rsidR="00413F5C" w:rsidRPr="00EF1C02" w:rsidRDefault="006675B1">
            <w:pPr>
              <w:spacing w:line="320" w:lineRule="exact"/>
              <w:jc w:val="center"/>
              <w:rPr>
                <w:b/>
                <w:bCs/>
                <w:szCs w:val="21"/>
              </w:rPr>
            </w:pPr>
            <w:r w:rsidRPr="00EF1C02">
              <w:rPr>
                <w:b/>
                <w:bCs/>
                <w:szCs w:val="21"/>
              </w:rPr>
              <w:t>队</w:t>
            </w:r>
          </w:p>
          <w:p w:rsidR="00413F5C" w:rsidRPr="00EF1C02" w:rsidRDefault="006675B1">
            <w:pPr>
              <w:spacing w:line="320" w:lineRule="exact"/>
              <w:jc w:val="center"/>
              <w:rPr>
                <w:b/>
                <w:bCs/>
                <w:szCs w:val="21"/>
              </w:rPr>
            </w:pPr>
            <w:r w:rsidRPr="00EF1C02">
              <w:rPr>
                <w:b/>
                <w:bCs/>
                <w:szCs w:val="21"/>
              </w:rPr>
              <w:t>伍</w:t>
            </w:r>
          </w:p>
          <w:p w:rsidR="00413F5C" w:rsidRPr="00EF1C02" w:rsidRDefault="006675B1">
            <w:pPr>
              <w:spacing w:line="320" w:lineRule="exact"/>
              <w:jc w:val="center"/>
              <w:rPr>
                <w:b/>
                <w:bCs/>
                <w:szCs w:val="21"/>
              </w:rPr>
            </w:pPr>
            <w:r w:rsidRPr="00EF1C02">
              <w:rPr>
                <w:b/>
                <w:bCs/>
                <w:szCs w:val="21"/>
              </w:rPr>
              <w:t>管</w:t>
            </w:r>
          </w:p>
          <w:p w:rsidR="00413F5C" w:rsidRPr="00EF1C02" w:rsidRDefault="006675B1">
            <w:pPr>
              <w:spacing w:line="320" w:lineRule="exact"/>
              <w:jc w:val="center"/>
              <w:rPr>
                <w:b/>
                <w:bCs/>
                <w:szCs w:val="21"/>
              </w:rPr>
            </w:pPr>
            <w:r w:rsidRPr="00EF1C02">
              <w:rPr>
                <w:b/>
                <w:bCs/>
                <w:szCs w:val="21"/>
              </w:rPr>
              <w:t>理</w:t>
            </w:r>
          </w:p>
          <w:p w:rsidR="00413F5C" w:rsidRPr="00EF1C02" w:rsidRDefault="006675B1">
            <w:pPr>
              <w:spacing w:line="320" w:lineRule="exact"/>
              <w:jc w:val="center"/>
              <w:rPr>
                <w:bCs/>
                <w:szCs w:val="21"/>
              </w:rPr>
            </w:pPr>
            <w:r w:rsidRPr="00EF1C02">
              <w:rPr>
                <w:b/>
                <w:bCs/>
                <w:szCs w:val="21"/>
              </w:rPr>
              <w:t>（</w:t>
            </w:r>
            <w:r w:rsidRPr="00EF1C02">
              <w:rPr>
                <w:b/>
                <w:bCs/>
                <w:szCs w:val="21"/>
              </w:rPr>
              <w:t>20</w:t>
            </w:r>
            <w:r w:rsidRPr="00EF1C02">
              <w:rPr>
                <w:b/>
                <w:bCs/>
                <w:szCs w:val="21"/>
              </w:rPr>
              <w:t>分）</w:t>
            </w:r>
          </w:p>
        </w:tc>
        <w:tc>
          <w:tcPr>
            <w:tcW w:w="709" w:type="dxa"/>
            <w:vMerge w:val="restart"/>
            <w:vAlign w:val="center"/>
          </w:tcPr>
          <w:p w:rsidR="00413F5C" w:rsidRPr="00EF1C02" w:rsidRDefault="006675B1">
            <w:pPr>
              <w:spacing w:line="320" w:lineRule="exact"/>
              <w:jc w:val="center"/>
              <w:rPr>
                <w:bCs/>
                <w:szCs w:val="21"/>
              </w:rPr>
            </w:pPr>
            <w:r w:rsidRPr="00EF1C02">
              <w:rPr>
                <w:bCs/>
                <w:szCs w:val="21"/>
              </w:rPr>
              <w:t>教育培训</w:t>
            </w:r>
          </w:p>
        </w:tc>
        <w:tc>
          <w:tcPr>
            <w:tcW w:w="4734" w:type="dxa"/>
            <w:vAlign w:val="center"/>
          </w:tcPr>
          <w:p w:rsidR="00413F5C" w:rsidRPr="00EF1C02" w:rsidRDefault="006675B1">
            <w:pPr>
              <w:spacing w:line="240" w:lineRule="exact"/>
              <w:rPr>
                <w:color w:val="000000"/>
                <w:szCs w:val="21"/>
              </w:rPr>
            </w:pPr>
            <w:r w:rsidRPr="00EF1C02">
              <w:rPr>
                <w:color w:val="000000"/>
                <w:szCs w:val="21"/>
              </w:rPr>
              <w:t>中队思想政治工作常态化，全员思想政治教育每月不少于</w:t>
            </w:r>
            <w:r w:rsidRPr="00EF1C02">
              <w:rPr>
                <w:color w:val="000000"/>
                <w:szCs w:val="21"/>
              </w:rPr>
              <w:t>1</w:t>
            </w:r>
            <w:r w:rsidRPr="00EF1C02">
              <w:rPr>
                <w:color w:val="000000"/>
                <w:szCs w:val="21"/>
              </w:rPr>
              <w:t>次。</w:t>
            </w:r>
          </w:p>
        </w:tc>
        <w:tc>
          <w:tcPr>
            <w:tcW w:w="4196" w:type="dxa"/>
            <w:vAlign w:val="center"/>
          </w:tcPr>
          <w:p w:rsidR="00413F5C" w:rsidRPr="00EF1C02" w:rsidRDefault="006675B1">
            <w:pPr>
              <w:spacing w:line="240" w:lineRule="exact"/>
              <w:rPr>
                <w:color w:val="000000"/>
                <w:szCs w:val="21"/>
              </w:rPr>
            </w:pPr>
            <w:r w:rsidRPr="00EF1C02">
              <w:rPr>
                <w:color w:val="000000"/>
                <w:szCs w:val="21"/>
              </w:rPr>
              <w:t>思想政治教育少</w:t>
            </w:r>
            <w:r w:rsidRPr="00EF1C02">
              <w:rPr>
                <w:color w:val="000000"/>
                <w:szCs w:val="21"/>
              </w:rPr>
              <w:t>1</w:t>
            </w:r>
            <w:r w:rsidRPr="00EF1C02">
              <w:rPr>
                <w:color w:val="000000"/>
                <w:szCs w:val="21"/>
              </w:rPr>
              <w:t>次扣</w:t>
            </w:r>
            <w:r w:rsidRPr="00EF1C02">
              <w:rPr>
                <w:color w:val="000000"/>
                <w:szCs w:val="21"/>
              </w:rPr>
              <w:t>1</w:t>
            </w:r>
            <w:r w:rsidRPr="00EF1C02">
              <w:rPr>
                <w:color w:val="000000"/>
                <w:szCs w:val="21"/>
              </w:rPr>
              <w:t>分。</w:t>
            </w:r>
          </w:p>
        </w:tc>
        <w:tc>
          <w:tcPr>
            <w:tcW w:w="1134" w:type="dxa"/>
            <w:vMerge/>
            <w:vAlign w:val="center"/>
          </w:tcPr>
          <w:p w:rsidR="00413F5C" w:rsidRPr="00EF1C02" w:rsidRDefault="00413F5C">
            <w:pPr>
              <w:spacing w:line="320" w:lineRule="exact"/>
              <w:jc w:val="center"/>
              <w:rPr>
                <w:bCs/>
                <w:szCs w:val="21"/>
              </w:rPr>
            </w:pPr>
          </w:p>
        </w:tc>
        <w:tc>
          <w:tcPr>
            <w:tcW w:w="2099" w:type="dxa"/>
            <w:vMerge/>
            <w:vAlign w:val="center"/>
          </w:tcPr>
          <w:p w:rsidR="00413F5C" w:rsidRPr="00EF1C02" w:rsidRDefault="00413F5C">
            <w:pPr>
              <w:spacing w:line="320" w:lineRule="exact"/>
              <w:rPr>
                <w:bCs/>
                <w:szCs w:val="21"/>
              </w:rPr>
            </w:pPr>
          </w:p>
        </w:tc>
      </w:tr>
      <w:tr w:rsidR="00413F5C" w:rsidRPr="00EF1C02">
        <w:trPr>
          <w:cantSplit/>
          <w:trHeight w:val="387"/>
          <w:jc w:val="center"/>
        </w:trPr>
        <w:tc>
          <w:tcPr>
            <w:tcW w:w="1160" w:type="dxa"/>
            <w:vMerge/>
            <w:vAlign w:val="center"/>
          </w:tcPr>
          <w:p w:rsidR="00413F5C" w:rsidRPr="00EF1C02" w:rsidRDefault="00413F5C">
            <w:pPr>
              <w:spacing w:line="320" w:lineRule="exact"/>
              <w:jc w:val="center"/>
              <w:rPr>
                <w:bCs/>
                <w:szCs w:val="21"/>
              </w:rPr>
            </w:pPr>
          </w:p>
        </w:tc>
        <w:tc>
          <w:tcPr>
            <w:tcW w:w="709" w:type="dxa"/>
            <w:vMerge/>
            <w:vAlign w:val="center"/>
          </w:tcPr>
          <w:p w:rsidR="00413F5C" w:rsidRPr="00EF1C02" w:rsidRDefault="00413F5C">
            <w:pPr>
              <w:spacing w:line="320" w:lineRule="exact"/>
              <w:jc w:val="center"/>
              <w:rPr>
                <w:bCs/>
                <w:szCs w:val="21"/>
              </w:rPr>
            </w:pPr>
          </w:p>
        </w:tc>
        <w:tc>
          <w:tcPr>
            <w:tcW w:w="4734" w:type="dxa"/>
            <w:vAlign w:val="center"/>
          </w:tcPr>
          <w:p w:rsidR="00413F5C" w:rsidRPr="00EF1C02" w:rsidRDefault="006675B1">
            <w:pPr>
              <w:spacing w:line="240" w:lineRule="exact"/>
              <w:rPr>
                <w:color w:val="000000"/>
                <w:szCs w:val="21"/>
              </w:rPr>
            </w:pPr>
            <w:r w:rsidRPr="00EF1C02">
              <w:rPr>
                <w:color w:val="000000"/>
                <w:szCs w:val="21"/>
              </w:rPr>
              <w:t>中队领导要关注队员思想动态，关心队员生活。</w:t>
            </w:r>
          </w:p>
        </w:tc>
        <w:tc>
          <w:tcPr>
            <w:tcW w:w="4196" w:type="dxa"/>
            <w:vAlign w:val="center"/>
          </w:tcPr>
          <w:p w:rsidR="00413F5C" w:rsidRPr="00EF1C02" w:rsidRDefault="006675B1">
            <w:pPr>
              <w:spacing w:line="240" w:lineRule="exact"/>
              <w:rPr>
                <w:color w:val="000000"/>
                <w:szCs w:val="21"/>
              </w:rPr>
            </w:pPr>
            <w:r w:rsidRPr="00EF1C02">
              <w:rPr>
                <w:color w:val="000000"/>
                <w:szCs w:val="21"/>
              </w:rPr>
              <w:t>中队领导与中队队员全年谈心谈话不得少于</w:t>
            </w:r>
            <w:r w:rsidRPr="00EF1C02">
              <w:rPr>
                <w:color w:val="000000"/>
                <w:szCs w:val="21"/>
              </w:rPr>
              <w:t>2</w:t>
            </w:r>
            <w:r w:rsidRPr="00EF1C02">
              <w:rPr>
                <w:color w:val="000000"/>
                <w:szCs w:val="21"/>
              </w:rPr>
              <w:t>次，每一人少一次扣</w:t>
            </w:r>
            <w:r w:rsidRPr="00EF1C02">
              <w:rPr>
                <w:color w:val="000000"/>
                <w:szCs w:val="21"/>
              </w:rPr>
              <w:t>0.5</w:t>
            </w:r>
            <w:r w:rsidRPr="00EF1C02">
              <w:rPr>
                <w:color w:val="000000"/>
                <w:szCs w:val="21"/>
              </w:rPr>
              <w:t>分。</w:t>
            </w:r>
          </w:p>
        </w:tc>
        <w:tc>
          <w:tcPr>
            <w:tcW w:w="1134" w:type="dxa"/>
            <w:vMerge/>
            <w:vAlign w:val="center"/>
          </w:tcPr>
          <w:p w:rsidR="00413F5C" w:rsidRPr="00EF1C02" w:rsidRDefault="00413F5C">
            <w:pPr>
              <w:spacing w:line="320" w:lineRule="exact"/>
              <w:jc w:val="center"/>
              <w:rPr>
                <w:bCs/>
                <w:szCs w:val="21"/>
              </w:rPr>
            </w:pPr>
          </w:p>
        </w:tc>
        <w:tc>
          <w:tcPr>
            <w:tcW w:w="2099" w:type="dxa"/>
            <w:vMerge/>
            <w:vAlign w:val="center"/>
          </w:tcPr>
          <w:p w:rsidR="00413F5C" w:rsidRPr="00EF1C02" w:rsidRDefault="00413F5C">
            <w:pPr>
              <w:spacing w:line="320" w:lineRule="exact"/>
              <w:rPr>
                <w:bCs/>
                <w:szCs w:val="21"/>
              </w:rPr>
            </w:pPr>
          </w:p>
        </w:tc>
      </w:tr>
      <w:tr w:rsidR="00413F5C" w:rsidRPr="00EF1C02">
        <w:trPr>
          <w:cantSplit/>
          <w:trHeight w:val="945"/>
          <w:jc w:val="center"/>
        </w:trPr>
        <w:tc>
          <w:tcPr>
            <w:tcW w:w="1160" w:type="dxa"/>
            <w:vMerge/>
            <w:vAlign w:val="center"/>
          </w:tcPr>
          <w:p w:rsidR="00413F5C" w:rsidRPr="00EF1C02" w:rsidRDefault="00413F5C">
            <w:pPr>
              <w:spacing w:line="320" w:lineRule="exact"/>
              <w:jc w:val="center"/>
              <w:rPr>
                <w:bCs/>
                <w:szCs w:val="21"/>
              </w:rPr>
            </w:pPr>
          </w:p>
        </w:tc>
        <w:tc>
          <w:tcPr>
            <w:tcW w:w="709" w:type="dxa"/>
            <w:vMerge/>
            <w:vAlign w:val="center"/>
          </w:tcPr>
          <w:p w:rsidR="00413F5C" w:rsidRPr="00EF1C02" w:rsidRDefault="00413F5C">
            <w:pPr>
              <w:spacing w:line="320" w:lineRule="exact"/>
              <w:jc w:val="center"/>
              <w:rPr>
                <w:bCs/>
                <w:szCs w:val="21"/>
              </w:rPr>
            </w:pPr>
          </w:p>
        </w:tc>
        <w:tc>
          <w:tcPr>
            <w:tcW w:w="4734" w:type="dxa"/>
            <w:vAlign w:val="center"/>
          </w:tcPr>
          <w:p w:rsidR="00413F5C" w:rsidRPr="00EF1C02" w:rsidRDefault="006675B1">
            <w:pPr>
              <w:spacing w:line="240" w:lineRule="exact"/>
              <w:rPr>
                <w:color w:val="000000"/>
                <w:szCs w:val="21"/>
              </w:rPr>
            </w:pPr>
            <w:r w:rsidRPr="00EF1C02">
              <w:rPr>
                <w:color w:val="000000"/>
                <w:szCs w:val="21"/>
              </w:rPr>
              <w:t>培训要有计划性，全年业务培训学习时间不少于</w:t>
            </w:r>
            <w:r w:rsidRPr="00EF1C02">
              <w:rPr>
                <w:color w:val="000000"/>
                <w:szCs w:val="21"/>
              </w:rPr>
              <w:t>120</w:t>
            </w:r>
            <w:r w:rsidRPr="00EF1C02">
              <w:rPr>
                <w:color w:val="000000"/>
                <w:szCs w:val="21"/>
              </w:rPr>
              <w:t>课时，其中全年全员集中轮训不少于</w:t>
            </w:r>
            <w:r w:rsidRPr="00EF1C02">
              <w:rPr>
                <w:color w:val="000000"/>
                <w:szCs w:val="21"/>
              </w:rPr>
              <w:t>12</w:t>
            </w:r>
            <w:r w:rsidRPr="00EF1C02">
              <w:rPr>
                <w:color w:val="000000"/>
                <w:szCs w:val="21"/>
              </w:rPr>
              <w:t>课时，每月队列训练不少于</w:t>
            </w:r>
            <w:r w:rsidRPr="00EF1C02">
              <w:rPr>
                <w:color w:val="000000"/>
                <w:szCs w:val="21"/>
              </w:rPr>
              <w:t>4</w:t>
            </w:r>
            <w:r w:rsidRPr="00EF1C02">
              <w:rPr>
                <w:color w:val="000000"/>
                <w:szCs w:val="21"/>
              </w:rPr>
              <w:t>课时，</w:t>
            </w:r>
            <w:r w:rsidRPr="00EF1C02">
              <w:rPr>
                <w:szCs w:val="21"/>
              </w:rPr>
              <w:t>队员熟悉法律法规（</w:t>
            </w:r>
            <w:proofErr w:type="gramStart"/>
            <w:r w:rsidRPr="00EF1C02">
              <w:rPr>
                <w:szCs w:val="21"/>
              </w:rPr>
              <w:t>含执法协管</w:t>
            </w:r>
            <w:proofErr w:type="gramEnd"/>
            <w:r w:rsidRPr="00EF1C02">
              <w:rPr>
                <w:szCs w:val="21"/>
              </w:rPr>
              <w:t>员）。</w:t>
            </w:r>
          </w:p>
        </w:tc>
        <w:tc>
          <w:tcPr>
            <w:tcW w:w="4196" w:type="dxa"/>
            <w:vAlign w:val="center"/>
          </w:tcPr>
          <w:p w:rsidR="00413F5C" w:rsidRPr="00EF1C02" w:rsidRDefault="006675B1">
            <w:pPr>
              <w:spacing w:line="240" w:lineRule="exact"/>
              <w:rPr>
                <w:color w:val="000000"/>
                <w:szCs w:val="21"/>
              </w:rPr>
            </w:pPr>
            <w:r w:rsidRPr="00EF1C02">
              <w:rPr>
                <w:color w:val="000000"/>
                <w:szCs w:val="21"/>
              </w:rPr>
              <w:t>无计划扣</w:t>
            </w:r>
            <w:r w:rsidRPr="00EF1C02">
              <w:rPr>
                <w:color w:val="000000"/>
                <w:szCs w:val="21"/>
              </w:rPr>
              <w:t>2</w:t>
            </w:r>
            <w:r w:rsidRPr="00EF1C02">
              <w:rPr>
                <w:color w:val="000000"/>
                <w:szCs w:val="21"/>
              </w:rPr>
              <w:t>分，业务培训学习、全员集中培训、队列训练每少</w:t>
            </w:r>
            <w:r w:rsidRPr="00EF1C02">
              <w:rPr>
                <w:color w:val="000000"/>
                <w:szCs w:val="21"/>
              </w:rPr>
              <w:t>1</w:t>
            </w:r>
            <w:r w:rsidRPr="00EF1C02">
              <w:rPr>
                <w:color w:val="000000"/>
                <w:szCs w:val="21"/>
              </w:rPr>
              <w:t>课时扣</w:t>
            </w:r>
            <w:r w:rsidRPr="00EF1C02">
              <w:rPr>
                <w:color w:val="000000"/>
                <w:szCs w:val="21"/>
              </w:rPr>
              <w:t>0.2</w:t>
            </w:r>
            <w:r w:rsidRPr="00EF1C02">
              <w:rPr>
                <w:color w:val="000000"/>
                <w:szCs w:val="21"/>
              </w:rPr>
              <w:t>分，</w:t>
            </w:r>
            <w:r w:rsidRPr="00EF1C02">
              <w:rPr>
                <w:szCs w:val="21"/>
              </w:rPr>
              <w:t>常用法律法规不熟悉，业务不熟练的每人次扣</w:t>
            </w:r>
            <w:r w:rsidRPr="00EF1C02">
              <w:rPr>
                <w:szCs w:val="21"/>
              </w:rPr>
              <w:t>0.5</w:t>
            </w:r>
            <w:r w:rsidRPr="00EF1C02">
              <w:rPr>
                <w:szCs w:val="21"/>
              </w:rPr>
              <w:t>分。</w:t>
            </w:r>
          </w:p>
        </w:tc>
        <w:tc>
          <w:tcPr>
            <w:tcW w:w="1134" w:type="dxa"/>
            <w:vMerge/>
            <w:vAlign w:val="center"/>
          </w:tcPr>
          <w:p w:rsidR="00413F5C" w:rsidRPr="00EF1C02" w:rsidRDefault="00413F5C">
            <w:pPr>
              <w:spacing w:line="320" w:lineRule="exact"/>
              <w:jc w:val="center"/>
              <w:rPr>
                <w:bCs/>
                <w:szCs w:val="21"/>
              </w:rPr>
            </w:pPr>
          </w:p>
        </w:tc>
        <w:tc>
          <w:tcPr>
            <w:tcW w:w="2099" w:type="dxa"/>
            <w:vMerge/>
            <w:vAlign w:val="center"/>
          </w:tcPr>
          <w:p w:rsidR="00413F5C" w:rsidRPr="00EF1C02" w:rsidRDefault="00413F5C">
            <w:pPr>
              <w:spacing w:line="320" w:lineRule="exact"/>
              <w:rPr>
                <w:bCs/>
                <w:szCs w:val="21"/>
              </w:rPr>
            </w:pPr>
          </w:p>
        </w:tc>
      </w:tr>
      <w:tr w:rsidR="00413F5C" w:rsidRPr="00EF1C02">
        <w:trPr>
          <w:cantSplit/>
          <w:trHeight w:val="562"/>
          <w:jc w:val="center"/>
        </w:trPr>
        <w:tc>
          <w:tcPr>
            <w:tcW w:w="1160" w:type="dxa"/>
            <w:vMerge/>
            <w:vAlign w:val="center"/>
          </w:tcPr>
          <w:p w:rsidR="00413F5C" w:rsidRPr="00EF1C02" w:rsidRDefault="00413F5C">
            <w:pPr>
              <w:spacing w:line="320" w:lineRule="exact"/>
              <w:jc w:val="center"/>
              <w:rPr>
                <w:bCs/>
                <w:szCs w:val="21"/>
              </w:rPr>
            </w:pPr>
          </w:p>
        </w:tc>
        <w:tc>
          <w:tcPr>
            <w:tcW w:w="709" w:type="dxa"/>
            <w:vMerge w:val="restart"/>
            <w:vAlign w:val="center"/>
          </w:tcPr>
          <w:p w:rsidR="00413F5C" w:rsidRPr="00EF1C02" w:rsidRDefault="006675B1">
            <w:pPr>
              <w:spacing w:line="320" w:lineRule="exact"/>
              <w:jc w:val="center"/>
              <w:rPr>
                <w:bCs/>
                <w:szCs w:val="21"/>
              </w:rPr>
            </w:pPr>
            <w:r w:rsidRPr="00EF1C02">
              <w:rPr>
                <w:bCs/>
                <w:szCs w:val="21"/>
              </w:rPr>
              <w:t>日常管理</w:t>
            </w:r>
          </w:p>
        </w:tc>
        <w:tc>
          <w:tcPr>
            <w:tcW w:w="4734" w:type="dxa"/>
            <w:vAlign w:val="center"/>
          </w:tcPr>
          <w:p w:rsidR="00413F5C" w:rsidRPr="00EF1C02" w:rsidRDefault="006675B1" w:rsidP="00EF1C02">
            <w:pPr>
              <w:spacing w:line="240" w:lineRule="exact"/>
              <w:ind w:leftChars="-49" w:left="-103" w:rightChars="-40" w:right="-84" w:firstLineChars="56" w:firstLine="115"/>
              <w:rPr>
                <w:spacing w:val="-2"/>
                <w:szCs w:val="21"/>
              </w:rPr>
            </w:pPr>
            <w:r w:rsidRPr="00EF1C02">
              <w:rPr>
                <w:spacing w:val="-2"/>
                <w:szCs w:val="21"/>
              </w:rPr>
              <w:t>各级人员职责明确，建立岗位责任制，内勤、装备管理、仓库保管、宣传报道专（兼）职人员负责。</w:t>
            </w:r>
          </w:p>
        </w:tc>
        <w:tc>
          <w:tcPr>
            <w:tcW w:w="4196" w:type="dxa"/>
            <w:vAlign w:val="center"/>
          </w:tcPr>
          <w:p w:rsidR="00413F5C" w:rsidRPr="00EF1C02" w:rsidRDefault="006675B1">
            <w:pPr>
              <w:spacing w:line="240" w:lineRule="exact"/>
              <w:rPr>
                <w:b/>
                <w:bCs/>
                <w:szCs w:val="21"/>
              </w:rPr>
            </w:pPr>
            <w:r w:rsidRPr="00EF1C02">
              <w:rPr>
                <w:szCs w:val="21"/>
              </w:rPr>
              <w:t>无岗位责任制扣</w:t>
            </w:r>
            <w:r w:rsidRPr="00EF1C02">
              <w:rPr>
                <w:szCs w:val="21"/>
              </w:rPr>
              <w:t>1</w:t>
            </w:r>
            <w:r w:rsidRPr="00EF1C02">
              <w:rPr>
                <w:szCs w:val="21"/>
              </w:rPr>
              <w:t>分，无专（兼）职缺</w:t>
            </w:r>
            <w:r w:rsidRPr="00EF1C02">
              <w:rPr>
                <w:szCs w:val="21"/>
              </w:rPr>
              <w:t>1</w:t>
            </w:r>
            <w:r w:rsidRPr="00EF1C02">
              <w:rPr>
                <w:szCs w:val="21"/>
              </w:rPr>
              <w:t>项扣</w:t>
            </w:r>
            <w:r w:rsidRPr="00EF1C02">
              <w:rPr>
                <w:szCs w:val="21"/>
              </w:rPr>
              <w:t>1</w:t>
            </w:r>
            <w:r w:rsidRPr="00EF1C02">
              <w:rPr>
                <w:szCs w:val="21"/>
              </w:rPr>
              <w:t>分。</w:t>
            </w:r>
          </w:p>
        </w:tc>
        <w:tc>
          <w:tcPr>
            <w:tcW w:w="1134" w:type="dxa"/>
            <w:vMerge/>
            <w:vAlign w:val="center"/>
          </w:tcPr>
          <w:p w:rsidR="00413F5C" w:rsidRPr="00EF1C02" w:rsidRDefault="00413F5C">
            <w:pPr>
              <w:spacing w:line="320" w:lineRule="exact"/>
              <w:jc w:val="center"/>
              <w:rPr>
                <w:bCs/>
                <w:szCs w:val="21"/>
              </w:rPr>
            </w:pPr>
          </w:p>
        </w:tc>
        <w:tc>
          <w:tcPr>
            <w:tcW w:w="2099" w:type="dxa"/>
            <w:vMerge/>
            <w:vAlign w:val="center"/>
          </w:tcPr>
          <w:p w:rsidR="00413F5C" w:rsidRPr="00EF1C02" w:rsidRDefault="00413F5C">
            <w:pPr>
              <w:spacing w:line="320" w:lineRule="exact"/>
              <w:rPr>
                <w:bCs/>
                <w:szCs w:val="21"/>
              </w:rPr>
            </w:pPr>
          </w:p>
        </w:tc>
      </w:tr>
      <w:tr w:rsidR="00413F5C" w:rsidRPr="00EF1C02">
        <w:trPr>
          <w:cantSplit/>
          <w:trHeight w:val="428"/>
          <w:jc w:val="center"/>
        </w:trPr>
        <w:tc>
          <w:tcPr>
            <w:tcW w:w="1160" w:type="dxa"/>
            <w:vMerge/>
            <w:vAlign w:val="center"/>
          </w:tcPr>
          <w:p w:rsidR="00413F5C" w:rsidRPr="00EF1C02" w:rsidRDefault="00413F5C">
            <w:pPr>
              <w:spacing w:line="320" w:lineRule="exact"/>
              <w:jc w:val="center"/>
              <w:rPr>
                <w:bCs/>
                <w:szCs w:val="21"/>
              </w:rPr>
            </w:pPr>
          </w:p>
        </w:tc>
        <w:tc>
          <w:tcPr>
            <w:tcW w:w="709" w:type="dxa"/>
            <w:vMerge/>
            <w:vAlign w:val="center"/>
          </w:tcPr>
          <w:p w:rsidR="00413F5C" w:rsidRPr="00EF1C02" w:rsidRDefault="00413F5C">
            <w:pPr>
              <w:spacing w:line="320" w:lineRule="exact"/>
              <w:jc w:val="center"/>
              <w:rPr>
                <w:bCs/>
                <w:szCs w:val="21"/>
              </w:rPr>
            </w:pPr>
          </w:p>
        </w:tc>
        <w:tc>
          <w:tcPr>
            <w:tcW w:w="4734" w:type="dxa"/>
            <w:vAlign w:val="center"/>
          </w:tcPr>
          <w:p w:rsidR="00413F5C" w:rsidRPr="00EF1C02" w:rsidRDefault="006675B1">
            <w:pPr>
              <w:spacing w:line="240" w:lineRule="exact"/>
              <w:rPr>
                <w:color w:val="008000"/>
                <w:szCs w:val="21"/>
              </w:rPr>
            </w:pPr>
            <w:r w:rsidRPr="00EF1C02">
              <w:rPr>
                <w:color w:val="000000"/>
                <w:szCs w:val="21"/>
              </w:rPr>
              <w:t>中队设立指导员、督察员、法制员、信息员。</w:t>
            </w:r>
          </w:p>
        </w:tc>
        <w:tc>
          <w:tcPr>
            <w:tcW w:w="4196" w:type="dxa"/>
            <w:vAlign w:val="center"/>
          </w:tcPr>
          <w:p w:rsidR="00413F5C" w:rsidRPr="00EF1C02" w:rsidRDefault="006675B1">
            <w:pPr>
              <w:spacing w:line="240" w:lineRule="exact"/>
              <w:rPr>
                <w:color w:val="000000"/>
                <w:spacing w:val="-16"/>
                <w:szCs w:val="21"/>
              </w:rPr>
            </w:pPr>
            <w:r w:rsidRPr="00EF1C02">
              <w:rPr>
                <w:color w:val="000000"/>
                <w:spacing w:val="-16"/>
                <w:szCs w:val="21"/>
              </w:rPr>
              <w:t>未设立指导员、督察员、法制员、</w:t>
            </w:r>
            <w:r w:rsidRPr="00EF1C02">
              <w:rPr>
                <w:color w:val="000000"/>
                <w:szCs w:val="21"/>
              </w:rPr>
              <w:t>信息员</w:t>
            </w:r>
            <w:r w:rsidRPr="00EF1C02">
              <w:rPr>
                <w:color w:val="000000"/>
                <w:spacing w:val="-16"/>
                <w:szCs w:val="21"/>
              </w:rPr>
              <w:t>各扣</w:t>
            </w:r>
            <w:r w:rsidRPr="00EF1C02">
              <w:rPr>
                <w:color w:val="000000"/>
                <w:spacing w:val="-16"/>
                <w:szCs w:val="21"/>
              </w:rPr>
              <w:t>2</w:t>
            </w:r>
            <w:r w:rsidRPr="00EF1C02">
              <w:rPr>
                <w:color w:val="000000"/>
                <w:spacing w:val="-16"/>
                <w:szCs w:val="21"/>
              </w:rPr>
              <w:t>分。</w:t>
            </w:r>
          </w:p>
        </w:tc>
        <w:tc>
          <w:tcPr>
            <w:tcW w:w="1134" w:type="dxa"/>
            <w:vMerge/>
            <w:vAlign w:val="center"/>
          </w:tcPr>
          <w:p w:rsidR="00413F5C" w:rsidRPr="00EF1C02" w:rsidRDefault="00413F5C">
            <w:pPr>
              <w:spacing w:line="320" w:lineRule="exact"/>
              <w:jc w:val="center"/>
              <w:rPr>
                <w:bCs/>
                <w:szCs w:val="21"/>
              </w:rPr>
            </w:pPr>
          </w:p>
        </w:tc>
        <w:tc>
          <w:tcPr>
            <w:tcW w:w="2099" w:type="dxa"/>
            <w:vMerge/>
            <w:vAlign w:val="center"/>
          </w:tcPr>
          <w:p w:rsidR="00413F5C" w:rsidRPr="00EF1C02" w:rsidRDefault="00413F5C">
            <w:pPr>
              <w:spacing w:line="320" w:lineRule="exact"/>
              <w:rPr>
                <w:bCs/>
                <w:szCs w:val="21"/>
              </w:rPr>
            </w:pPr>
          </w:p>
        </w:tc>
      </w:tr>
      <w:tr w:rsidR="00413F5C" w:rsidRPr="00EF1C02">
        <w:trPr>
          <w:cantSplit/>
          <w:trHeight w:val="780"/>
          <w:jc w:val="center"/>
        </w:trPr>
        <w:tc>
          <w:tcPr>
            <w:tcW w:w="1160" w:type="dxa"/>
            <w:vMerge/>
            <w:vAlign w:val="center"/>
          </w:tcPr>
          <w:p w:rsidR="00413F5C" w:rsidRPr="00EF1C02" w:rsidRDefault="00413F5C">
            <w:pPr>
              <w:spacing w:line="320" w:lineRule="exact"/>
              <w:jc w:val="center"/>
              <w:rPr>
                <w:bCs/>
                <w:szCs w:val="21"/>
              </w:rPr>
            </w:pPr>
          </w:p>
        </w:tc>
        <w:tc>
          <w:tcPr>
            <w:tcW w:w="709" w:type="dxa"/>
            <w:vMerge/>
            <w:vAlign w:val="center"/>
          </w:tcPr>
          <w:p w:rsidR="00413F5C" w:rsidRPr="00EF1C02" w:rsidRDefault="00413F5C">
            <w:pPr>
              <w:spacing w:line="320" w:lineRule="exact"/>
              <w:jc w:val="center"/>
              <w:rPr>
                <w:bCs/>
                <w:szCs w:val="21"/>
              </w:rPr>
            </w:pPr>
          </w:p>
        </w:tc>
        <w:tc>
          <w:tcPr>
            <w:tcW w:w="4734" w:type="dxa"/>
            <w:vAlign w:val="center"/>
          </w:tcPr>
          <w:p w:rsidR="00413F5C" w:rsidRPr="00EF1C02" w:rsidRDefault="006675B1">
            <w:pPr>
              <w:spacing w:line="240" w:lineRule="exact"/>
              <w:rPr>
                <w:szCs w:val="21"/>
              </w:rPr>
            </w:pPr>
            <w:r w:rsidRPr="00EF1C02">
              <w:rPr>
                <w:szCs w:val="21"/>
              </w:rPr>
              <w:t>建立中队内部管理制度，落实到位（如装备管理制度、车场日制度、请销假制度、安全教育责任制度等）。</w:t>
            </w:r>
          </w:p>
        </w:tc>
        <w:tc>
          <w:tcPr>
            <w:tcW w:w="4196" w:type="dxa"/>
            <w:vAlign w:val="center"/>
          </w:tcPr>
          <w:p w:rsidR="00413F5C" w:rsidRPr="00EF1C02" w:rsidRDefault="006675B1">
            <w:pPr>
              <w:spacing w:line="240" w:lineRule="exact"/>
              <w:rPr>
                <w:szCs w:val="21"/>
              </w:rPr>
            </w:pPr>
            <w:r w:rsidRPr="00EF1C02">
              <w:rPr>
                <w:szCs w:val="21"/>
              </w:rPr>
              <w:t>未建立制度扣</w:t>
            </w:r>
            <w:r w:rsidRPr="00EF1C02">
              <w:rPr>
                <w:szCs w:val="21"/>
              </w:rPr>
              <w:t>1</w:t>
            </w:r>
            <w:r w:rsidRPr="00EF1C02">
              <w:rPr>
                <w:szCs w:val="21"/>
              </w:rPr>
              <w:t>分，未落实到位每项扣</w:t>
            </w:r>
            <w:r w:rsidRPr="00EF1C02">
              <w:rPr>
                <w:szCs w:val="21"/>
              </w:rPr>
              <w:t>0.2</w:t>
            </w:r>
            <w:r w:rsidRPr="00EF1C02">
              <w:rPr>
                <w:szCs w:val="21"/>
              </w:rPr>
              <w:t>分。</w:t>
            </w:r>
          </w:p>
        </w:tc>
        <w:tc>
          <w:tcPr>
            <w:tcW w:w="1134" w:type="dxa"/>
            <w:vMerge/>
            <w:vAlign w:val="center"/>
          </w:tcPr>
          <w:p w:rsidR="00413F5C" w:rsidRPr="00EF1C02" w:rsidRDefault="00413F5C">
            <w:pPr>
              <w:spacing w:line="320" w:lineRule="exact"/>
              <w:jc w:val="center"/>
              <w:rPr>
                <w:bCs/>
                <w:szCs w:val="21"/>
              </w:rPr>
            </w:pPr>
          </w:p>
        </w:tc>
        <w:tc>
          <w:tcPr>
            <w:tcW w:w="2099" w:type="dxa"/>
            <w:vMerge/>
            <w:vAlign w:val="center"/>
          </w:tcPr>
          <w:p w:rsidR="00413F5C" w:rsidRPr="00EF1C02" w:rsidRDefault="00413F5C">
            <w:pPr>
              <w:spacing w:line="320" w:lineRule="exact"/>
              <w:rPr>
                <w:bCs/>
                <w:spacing w:val="-8"/>
                <w:szCs w:val="21"/>
              </w:rPr>
            </w:pPr>
          </w:p>
        </w:tc>
      </w:tr>
      <w:tr w:rsidR="00413F5C" w:rsidRPr="00EF1C02">
        <w:trPr>
          <w:cantSplit/>
          <w:trHeight w:val="563"/>
          <w:jc w:val="center"/>
        </w:trPr>
        <w:tc>
          <w:tcPr>
            <w:tcW w:w="1160" w:type="dxa"/>
            <w:vMerge/>
            <w:vAlign w:val="center"/>
          </w:tcPr>
          <w:p w:rsidR="00413F5C" w:rsidRPr="00EF1C02" w:rsidRDefault="00413F5C">
            <w:pPr>
              <w:spacing w:line="320" w:lineRule="exact"/>
              <w:jc w:val="center"/>
              <w:rPr>
                <w:bCs/>
                <w:szCs w:val="21"/>
              </w:rPr>
            </w:pPr>
          </w:p>
        </w:tc>
        <w:tc>
          <w:tcPr>
            <w:tcW w:w="709" w:type="dxa"/>
            <w:vMerge/>
            <w:vAlign w:val="center"/>
          </w:tcPr>
          <w:p w:rsidR="00413F5C" w:rsidRPr="00EF1C02" w:rsidRDefault="00413F5C">
            <w:pPr>
              <w:spacing w:line="320" w:lineRule="exact"/>
              <w:jc w:val="center"/>
              <w:rPr>
                <w:bCs/>
                <w:szCs w:val="21"/>
              </w:rPr>
            </w:pPr>
          </w:p>
        </w:tc>
        <w:tc>
          <w:tcPr>
            <w:tcW w:w="4734" w:type="dxa"/>
            <w:vAlign w:val="center"/>
          </w:tcPr>
          <w:p w:rsidR="00413F5C" w:rsidRPr="00EF1C02" w:rsidRDefault="006675B1">
            <w:pPr>
              <w:spacing w:line="240" w:lineRule="exact"/>
              <w:rPr>
                <w:szCs w:val="21"/>
              </w:rPr>
            </w:pPr>
            <w:r w:rsidRPr="00EF1C02">
              <w:rPr>
                <w:szCs w:val="21"/>
              </w:rPr>
              <w:t>建立执法信息、</w:t>
            </w:r>
            <w:r w:rsidRPr="00EF1C02">
              <w:rPr>
                <w:szCs w:val="21"/>
              </w:rPr>
              <w:t>“</w:t>
            </w:r>
            <w:r w:rsidRPr="00EF1C02">
              <w:rPr>
                <w:szCs w:val="21"/>
              </w:rPr>
              <w:t>强转树</w:t>
            </w:r>
            <w:r w:rsidRPr="00EF1C02">
              <w:rPr>
                <w:szCs w:val="21"/>
              </w:rPr>
              <w:t>”</w:t>
            </w:r>
            <w:r w:rsidRPr="00EF1C02">
              <w:rPr>
                <w:szCs w:val="21"/>
              </w:rPr>
              <w:t>行动信息报送制度，信息资料实行专人管理，每个季度上报人员、装备、执法信息、</w:t>
            </w:r>
            <w:r w:rsidRPr="00EF1C02">
              <w:rPr>
                <w:szCs w:val="21"/>
              </w:rPr>
              <w:t>“</w:t>
            </w:r>
            <w:r w:rsidRPr="00EF1C02">
              <w:rPr>
                <w:szCs w:val="21"/>
              </w:rPr>
              <w:t>强转树</w:t>
            </w:r>
            <w:r w:rsidRPr="00EF1C02">
              <w:rPr>
                <w:szCs w:val="21"/>
              </w:rPr>
              <w:t>”</w:t>
            </w:r>
            <w:r w:rsidRPr="00EF1C02">
              <w:rPr>
                <w:szCs w:val="21"/>
              </w:rPr>
              <w:t>行动信息等情况。</w:t>
            </w:r>
          </w:p>
        </w:tc>
        <w:tc>
          <w:tcPr>
            <w:tcW w:w="4196" w:type="dxa"/>
            <w:vAlign w:val="center"/>
          </w:tcPr>
          <w:p w:rsidR="00413F5C" w:rsidRPr="00EF1C02" w:rsidRDefault="006675B1">
            <w:pPr>
              <w:spacing w:line="240" w:lineRule="exact"/>
              <w:rPr>
                <w:szCs w:val="21"/>
              </w:rPr>
            </w:pPr>
            <w:r w:rsidRPr="00EF1C02">
              <w:rPr>
                <w:szCs w:val="21"/>
              </w:rPr>
              <w:t>未上报扣</w:t>
            </w:r>
            <w:r w:rsidRPr="00EF1C02">
              <w:rPr>
                <w:szCs w:val="21"/>
              </w:rPr>
              <w:t>2</w:t>
            </w:r>
            <w:r w:rsidRPr="00EF1C02">
              <w:rPr>
                <w:szCs w:val="21"/>
              </w:rPr>
              <w:t>分，报告不</w:t>
            </w:r>
            <w:proofErr w:type="gramStart"/>
            <w:r w:rsidRPr="00EF1C02">
              <w:rPr>
                <w:szCs w:val="21"/>
              </w:rPr>
              <w:t>完整缺</w:t>
            </w:r>
            <w:proofErr w:type="gramEnd"/>
            <w:r w:rsidRPr="00EF1C02">
              <w:rPr>
                <w:szCs w:val="21"/>
              </w:rPr>
              <w:t>一项扣</w:t>
            </w:r>
            <w:r w:rsidRPr="00EF1C02">
              <w:rPr>
                <w:szCs w:val="21"/>
              </w:rPr>
              <w:t>0.2</w:t>
            </w:r>
            <w:r w:rsidRPr="00EF1C02">
              <w:rPr>
                <w:szCs w:val="21"/>
              </w:rPr>
              <w:t>分。</w:t>
            </w:r>
          </w:p>
        </w:tc>
        <w:tc>
          <w:tcPr>
            <w:tcW w:w="1134" w:type="dxa"/>
            <w:vMerge/>
            <w:vAlign w:val="center"/>
          </w:tcPr>
          <w:p w:rsidR="00413F5C" w:rsidRPr="00EF1C02" w:rsidRDefault="00413F5C">
            <w:pPr>
              <w:spacing w:line="320" w:lineRule="exact"/>
              <w:jc w:val="center"/>
              <w:rPr>
                <w:bCs/>
                <w:szCs w:val="21"/>
              </w:rPr>
            </w:pPr>
          </w:p>
        </w:tc>
        <w:tc>
          <w:tcPr>
            <w:tcW w:w="2099" w:type="dxa"/>
            <w:vMerge/>
            <w:vAlign w:val="center"/>
          </w:tcPr>
          <w:p w:rsidR="00413F5C" w:rsidRPr="00EF1C02" w:rsidRDefault="00413F5C">
            <w:pPr>
              <w:spacing w:line="320" w:lineRule="exact"/>
              <w:rPr>
                <w:bCs/>
                <w:spacing w:val="-8"/>
                <w:szCs w:val="21"/>
              </w:rPr>
            </w:pPr>
          </w:p>
        </w:tc>
      </w:tr>
      <w:tr w:rsidR="00413F5C" w:rsidRPr="00EF1C02">
        <w:trPr>
          <w:cantSplit/>
          <w:trHeight w:val="386"/>
          <w:jc w:val="center"/>
        </w:trPr>
        <w:tc>
          <w:tcPr>
            <w:tcW w:w="1160" w:type="dxa"/>
            <w:vMerge/>
            <w:vAlign w:val="center"/>
          </w:tcPr>
          <w:p w:rsidR="00413F5C" w:rsidRPr="00EF1C02" w:rsidRDefault="00413F5C">
            <w:pPr>
              <w:spacing w:line="320" w:lineRule="exact"/>
              <w:jc w:val="center"/>
              <w:rPr>
                <w:bCs/>
                <w:szCs w:val="21"/>
              </w:rPr>
            </w:pPr>
          </w:p>
        </w:tc>
        <w:tc>
          <w:tcPr>
            <w:tcW w:w="709" w:type="dxa"/>
            <w:vMerge/>
            <w:vAlign w:val="center"/>
          </w:tcPr>
          <w:p w:rsidR="00413F5C" w:rsidRPr="00EF1C02" w:rsidRDefault="00413F5C">
            <w:pPr>
              <w:spacing w:line="320" w:lineRule="exact"/>
              <w:jc w:val="center"/>
              <w:rPr>
                <w:bCs/>
                <w:szCs w:val="21"/>
              </w:rPr>
            </w:pPr>
          </w:p>
        </w:tc>
        <w:tc>
          <w:tcPr>
            <w:tcW w:w="4734" w:type="dxa"/>
            <w:vAlign w:val="center"/>
          </w:tcPr>
          <w:p w:rsidR="00413F5C" w:rsidRPr="00EF1C02" w:rsidRDefault="006675B1">
            <w:pPr>
              <w:spacing w:line="240" w:lineRule="exact"/>
              <w:rPr>
                <w:color w:val="000000"/>
                <w:szCs w:val="21"/>
              </w:rPr>
            </w:pPr>
            <w:r w:rsidRPr="00EF1C02">
              <w:rPr>
                <w:color w:val="000000"/>
                <w:szCs w:val="21"/>
              </w:rPr>
              <w:t>加强执法车辆管理，执法车辆专车专用，严禁公车私用。</w:t>
            </w:r>
          </w:p>
        </w:tc>
        <w:tc>
          <w:tcPr>
            <w:tcW w:w="4196" w:type="dxa"/>
            <w:vAlign w:val="center"/>
          </w:tcPr>
          <w:p w:rsidR="00413F5C" w:rsidRPr="00EF1C02" w:rsidRDefault="006675B1">
            <w:pPr>
              <w:spacing w:line="240" w:lineRule="exact"/>
              <w:rPr>
                <w:color w:val="000000"/>
                <w:szCs w:val="21"/>
              </w:rPr>
            </w:pPr>
            <w:r w:rsidRPr="00EF1C02">
              <w:rPr>
                <w:color w:val="000000"/>
                <w:szCs w:val="21"/>
              </w:rPr>
              <w:t>公车私用经查实的每次扣</w:t>
            </w:r>
            <w:r w:rsidRPr="00EF1C02">
              <w:rPr>
                <w:color w:val="000000"/>
                <w:szCs w:val="21"/>
              </w:rPr>
              <w:t>3</w:t>
            </w:r>
            <w:r w:rsidRPr="00EF1C02">
              <w:rPr>
                <w:color w:val="000000"/>
                <w:szCs w:val="21"/>
              </w:rPr>
              <w:t>分，执法车辆未专车专用的，发现一次扣</w:t>
            </w:r>
            <w:r w:rsidRPr="00EF1C02">
              <w:rPr>
                <w:color w:val="000000"/>
                <w:szCs w:val="21"/>
              </w:rPr>
              <w:t>1</w:t>
            </w:r>
            <w:r w:rsidRPr="00EF1C02">
              <w:rPr>
                <w:color w:val="000000"/>
                <w:szCs w:val="21"/>
              </w:rPr>
              <w:t>分。</w:t>
            </w:r>
          </w:p>
        </w:tc>
        <w:tc>
          <w:tcPr>
            <w:tcW w:w="1134" w:type="dxa"/>
            <w:vMerge/>
            <w:vAlign w:val="center"/>
          </w:tcPr>
          <w:p w:rsidR="00413F5C" w:rsidRPr="00EF1C02" w:rsidRDefault="00413F5C">
            <w:pPr>
              <w:spacing w:line="320" w:lineRule="exact"/>
              <w:jc w:val="center"/>
              <w:rPr>
                <w:bCs/>
                <w:szCs w:val="21"/>
              </w:rPr>
            </w:pPr>
          </w:p>
        </w:tc>
        <w:tc>
          <w:tcPr>
            <w:tcW w:w="2099" w:type="dxa"/>
            <w:vMerge/>
            <w:vAlign w:val="center"/>
          </w:tcPr>
          <w:p w:rsidR="00413F5C" w:rsidRPr="00EF1C02" w:rsidRDefault="00413F5C">
            <w:pPr>
              <w:spacing w:line="320" w:lineRule="exact"/>
              <w:jc w:val="center"/>
              <w:rPr>
                <w:bCs/>
                <w:szCs w:val="21"/>
              </w:rPr>
            </w:pPr>
          </w:p>
        </w:tc>
      </w:tr>
    </w:tbl>
    <w:p w:rsidR="00413F5C" w:rsidRPr="00EF1C02" w:rsidRDefault="006675B1">
      <w:pPr>
        <w:jc w:val="center"/>
        <w:rPr>
          <w:rFonts w:eastAsia="方正小标宋简体"/>
          <w:sz w:val="44"/>
          <w:szCs w:val="44"/>
        </w:rPr>
      </w:pPr>
      <w:r w:rsidRPr="00EF1C02">
        <w:rPr>
          <w:rFonts w:eastAsia="方正小标宋简体"/>
          <w:sz w:val="44"/>
          <w:szCs w:val="44"/>
        </w:rPr>
        <w:lastRenderedPageBreak/>
        <w:t>常州市城管执法队伍规范化建设等级评定标准</w:t>
      </w:r>
    </w:p>
    <w:tbl>
      <w:tblPr>
        <w:tblW w:w="1416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26"/>
        <w:gridCol w:w="709"/>
        <w:gridCol w:w="4678"/>
        <w:gridCol w:w="4252"/>
        <w:gridCol w:w="1134"/>
        <w:gridCol w:w="2165"/>
      </w:tblGrid>
      <w:tr w:rsidR="00413F5C" w:rsidRPr="00EF1C02">
        <w:trPr>
          <w:cantSplit/>
          <w:trHeight w:val="452"/>
          <w:jc w:val="center"/>
        </w:trPr>
        <w:tc>
          <w:tcPr>
            <w:tcW w:w="1226" w:type="dxa"/>
            <w:vMerge w:val="restart"/>
            <w:vAlign w:val="center"/>
          </w:tcPr>
          <w:p w:rsidR="00413F5C" w:rsidRPr="00EF1C02" w:rsidRDefault="006675B1">
            <w:pPr>
              <w:jc w:val="center"/>
              <w:rPr>
                <w:rFonts w:eastAsia="黑体"/>
                <w:szCs w:val="21"/>
              </w:rPr>
            </w:pPr>
            <w:r w:rsidRPr="00EF1C02">
              <w:rPr>
                <w:rFonts w:eastAsia="黑体"/>
                <w:szCs w:val="21"/>
              </w:rPr>
              <w:t>考核项目</w:t>
            </w:r>
          </w:p>
        </w:tc>
        <w:tc>
          <w:tcPr>
            <w:tcW w:w="5387" w:type="dxa"/>
            <w:gridSpan w:val="2"/>
            <w:vAlign w:val="center"/>
          </w:tcPr>
          <w:p w:rsidR="00413F5C" w:rsidRPr="00EF1C02" w:rsidRDefault="006675B1">
            <w:pPr>
              <w:jc w:val="center"/>
              <w:rPr>
                <w:rFonts w:eastAsia="黑体"/>
                <w:szCs w:val="21"/>
              </w:rPr>
            </w:pPr>
            <w:r w:rsidRPr="00EF1C02">
              <w:rPr>
                <w:rFonts w:eastAsia="黑体"/>
                <w:szCs w:val="21"/>
              </w:rPr>
              <w:t>考核内容</w:t>
            </w:r>
          </w:p>
        </w:tc>
        <w:tc>
          <w:tcPr>
            <w:tcW w:w="4252" w:type="dxa"/>
            <w:vMerge w:val="restart"/>
            <w:vAlign w:val="center"/>
          </w:tcPr>
          <w:p w:rsidR="00413F5C" w:rsidRPr="00EF1C02" w:rsidRDefault="006675B1">
            <w:pPr>
              <w:jc w:val="center"/>
              <w:rPr>
                <w:rFonts w:eastAsia="黑体"/>
                <w:szCs w:val="21"/>
              </w:rPr>
            </w:pPr>
            <w:r w:rsidRPr="00EF1C02">
              <w:rPr>
                <w:rFonts w:eastAsia="黑体"/>
                <w:szCs w:val="21"/>
              </w:rPr>
              <w:t>评分标准</w:t>
            </w:r>
          </w:p>
        </w:tc>
        <w:tc>
          <w:tcPr>
            <w:tcW w:w="1134" w:type="dxa"/>
            <w:vMerge w:val="restart"/>
            <w:vAlign w:val="center"/>
          </w:tcPr>
          <w:p w:rsidR="00413F5C" w:rsidRPr="00EF1C02" w:rsidRDefault="006675B1">
            <w:pPr>
              <w:jc w:val="center"/>
              <w:rPr>
                <w:rFonts w:eastAsia="黑体"/>
                <w:szCs w:val="21"/>
              </w:rPr>
            </w:pPr>
            <w:r w:rsidRPr="00EF1C02">
              <w:rPr>
                <w:rFonts w:eastAsia="黑体"/>
                <w:szCs w:val="21"/>
              </w:rPr>
              <w:t>考核方式</w:t>
            </w:r>
          </w:p>
        </w:tc>
        <w:tc>
          <w:tcPr>
            <w:tcW w:w="2165" w:type="dxa"/>
            <w:vMerge w:val="restart"/>
            <w:vAlign w:val="center"/>
          </w:tcPr>
          <w:p w:rsidR="00413F5C" w:rsidRPr="00EF1C02" w:rsidRDefault="006675B1">
            <w:pPr>
              <w:jc w:val="center"/>
              <w:rPr>
                <w:rFonts w:eastAsia="黑体"/>
                <w:szCs w:val="21"/>
              </w:rPr>
            </w:pPr>
            <w:r w:rsidRPr="00EF1C02">
              <w:rPr>
                <w:rFonts w:eastAsia="黑体"/>
                <w:szCs w:val="21"/>
              </w:rPr>
              <w:t xml:space="preserve">备　　</w:t>
            </w:r>
            <w:proofErr w:type="gramStart"/>
            <w:r w:rsidRPr="00EF1C02">
              <w:rPr>
                <w:rFonts w:eastAsia="黑体"/>
                <w:szCs w:val="21"/>
              </w:rPr>
              <w:t xml:space="preserve">　</w:t>
            </w:r>
            <w:proofErr w:type="gramEnd"/>
            <w:r w:rsidRPr="00EF1C02">
              <w:rPr>
                <w:rFonts w:eastAsia="黑体"/>
                <w:szCs w:val="21"/>
              </w:rPr>
              <w:t>注</w:t>
            </w:r>
          </w:p>
        </w:tc>
      </w:tr>
      <w:tr w:rsidR="00413F5C" w:rsidRPr="00EF1C02">
        <w:trPr>
          <w:cantSplit/>
          <w:trHeight w:val="276"/>
          <w:jc w:val="center"/>
        </w:trPr>
        <w:tc>
          <w:tcPr>
            <w:tcW w:w="1226" w:type="dxa"/>
            <w:vMerge/>
            <w:vAlign w:val="center"/>
          </w:tcPr>
          <w:p w:rsidR="00413F5C" w:rsidRPr="00EF1C02" w:rsidRDefault="00413F5C">
            <w:pPr>
              <w:jc w:val="center"/>
              <w:rPr>
                <w:rFonts w:eastAsia="黑体"/>
                <w:szCs w:val="21"/>
              </w:rPr>
            </w:pPr>
          </w:p>
        </w:tc>
        <w:tc>
          <w:tcPr>
            <w:tcW w:w="709" w:type="dxa"/>
            <w:vAlign w:val="center"/>
          </w:tcPr>
          <w:p w:rsidR="00413F5C" w:rsidRPr="00EF1C02" w:rsidRDefault="006675B1">
            <w:pPr>
              <w:jc w:val="center"/>
              <w:rPr>
                <w:rFonts w:eastAsia="黑体"/>
                <w:szCs w:val="21"/>
              </w:rPr>
            </w:pPr>
            <w:r w:rsidRPr="00EF1C02">
              <w:rPr>
                <w:rFonts w:eastAsia="黑体"/>
                <w:szCs w:val="21"/>
              </w:rPr>
              <w:t>分项</w:t>
            </w:r>
          </w:p>
        </w:tc>
        <w:tc>
          <w:tcPr>
            <w:tcW w:w="4678" w:type="dxa"/>
            <w:vAlign w:val="center"/>
          </w:tcPr>
          <w:p w:rsidR="00413F5C" w:rsidRPr="00EF1C02" w:rsidRDefault="006675B1">
            <w:pPr>
              <w:jc w:val="center"/>
              <w:rPr>
                <w:rFonts w:eastAsia="黑体"/>
                <w:szCs w:val="21"/>
              </w:rPr>
            </w:pPr>
            <w:r w:rsidRPr="00EF1C02">
              <w:rPr>
                <w:rFonts w:eastAsia="黑体"/>
                <w:szCs w:val="21"/>
              </w:rPr>
              <w:t>内容</w:t>
            </w:r>
          </w:p>
        </w:tc>
        <w:tc>
          <w:tcPr>
            <w:tcW w:w="4252" w:type="dxa"/>
            <w:vMerge/>
            <w:vAlign w:val="center"/>
          </w:tcPr>
          <w:p w:rsidR="00413F5C" w:rsidRPr="00EF1C02" w:rsidRDefault="00413F5C">
            <w:pPr>
              <w:jc w:val="center"/>
              <w:rPr>
                <w:rFonts w:eastAsia="黑体"/>
                <w:szCs w:val="21"/>
              </w:rPr>
            </w:pPr>
          </w:p>
        </w:tc>
        <w:tc>
          <w:tcPr>
            <w:tcW w:w="1134" w:type="dxa"/>
            <w:vMerge/>
            <w:vAlign w:val="center"/>
          </w:tcPr>
          <w:p w:rsidR="00413F5C" w:rsidRPr="00EF1C02" w:rsidRDefault="00413F5C">
            <w:pPr>
              <w:jc w:val="center"/>
              <w:rPr>
                <w:rFonts w:eastAsia="黑体"/>
                <w:szCs w:val="21"/>
              </w:rPr>
            </w:pPr>
          </w:p>
        </w:tc>
        <w:tc>
          <w:tcPr>
            <w:tcW w:w="2165" w:type="dxa"/>
            <w:vMerge/>
            <w:vAlign w:val="center"/>
          </w:tcPr>
          <w:p w:rsidR="00413F5C" w:rsidRPr="00EF1C02" w:rsidRDefault="00413F5C">
            <w:pPr>
              <w:jc w:val="center"/>
              <w:rPr>
                <w:rFonts w:eastAsia="黑体"/>
                <w:szCs w:val="21"/>
              </w:rPr>
            </w:pPr>
          </w:p>
        </w:tc>
      </w:tr>
      <w:tr w:rsidR="00413F5C" w:rsidRPr="00EF1C02">
        <w:trPr>
          <w:cantSplit/>
          <w:trHeight w:val="646"/>
          <w:jc w:val="center"/>
        </w:trPr>
        <w:tc>
          <w:tcPr>
            <w:tcW w:w="1226" w:type="dxa"/>
            <w:vMerge w:val="restart"/>
            <w:vAlign w:val="center"/>
          </w:tcPr>
          <w:p w:rsidR="00413F5C" w:rsidRPr="00EF1C02" w:rsidRDefault="006675B1">
            <w:pPr>
              <w:spacing w:line="320" w:lineRule="exact"/>
              <w:jc w:val="center"/>
              <w:rPr>
                <w:b/>
                <w:bCs/>
                <w:szCs w:val="21"/>
              </w:rPr>
            </w:pPr>
            <w:r w:rsidRPr="00EF1C02">
              <w:rPr>
                <w:b/>
                <w:bCs/>
                <w:szCs w:val="21"/>
              </w:rPr>
              <w:t>队</w:t>
            </w:r>
          </w:p>
          <w:p w:rsidR="00413F5C" w:rsidRPr="00EF1C02" w:rsidRDefault="006675B1">
            <w:pPr>
              <w:spacing w:line="320" w:lineRule="exact"/>
              <w:jc w:val="center"/>
              <w:rPr>
                <w:b/>
                <w:bCs/>
                <w:szCs w:val="21"/>
              </w:rPr>
            </w:pPr>
            <w:r w:rsidRPr="00EF1C02">
              <w:rPr>
                <w:b/>
                <w:bCs/>
                <w:szCs w:val="21"/>
              </w:rPr>
              <w:t>伍</w:t>
            </w:r>
          </w:p>
          <w:p w:rsidR="00413F5C" w:rsidRPr="00EF1C02" w:rsidRDefault="006675B1">
            <w:pPr>
              <w:spacing w:line="320" w:lineRule="exact"/>
              <w:jc w:val="center"/>
              <w:rPr>
                <w:b/>
                <w:bCs/>
                <w:szCs w:val="21"/>
              </w:rPr>
            </w:pPr>
            <w:r w:rsidRPr="00EF1C02">
              <w:rPr>
                <w:b/>
                <w:bCs/>
                <w:szCs w:val="21"/>
              </w:rPr>
              <w:t>管</w:t>
            </w:r>
          </w:p>
          <w:p w:rsidR="00413F5C" w:rsidRPr="00EF1C02" w:rsidRDefault="006675B1">
            <w:pPr>
              <w:spacing w:line="320" w:lineRule="exact"/>
              <w:jc w:val="center"/>
              <w:rPr>
                <w:b/>
                <w:bCs/>
                <w:szCs w:val="21"/>
              </w:rPr>
            </w:pPr>
            <w:r w:rsidRPr="00EF1C02">
              <w:rPr>
                <w:b/>
                <w:bCs/>
                <w:szCs w:val="21"/>
              </w:rPr>
              <w:t>理</w:t>
            </w:r>
          </w:p>
          <w:p w:rsidR="00413F5C" w:rsidRPr="00EF1C02" w:rsidRDefault="006675B1">
            <w:pPr>
              <w:spacing w:line="320" w:lineRule="exact"/>
              <w:jc w:val="center"/>
              <w:rPr>
                <w:b/>
                <w:bCs/>
                <w:szCs w:val="21"/>
              </w:rPr>
            </w:pPr>
            <w:r w:rsidRPr="00EF1C02">
              <w:rPr>
                <w:b/>
                <w:bCs/>
                <w:szCs w:val="21"/>
              </w:rPr>
              <w:t>（</w:t>
            </w:r>
            <w:r w:rsidRPr="00EF1C02">
              <w:rPr>
                <w:b/>
                <w:bCs/>
                <w:szCs w:val="21"/>
              </w:rPr>
              <w:t>20</w:t>
            </w:r>
            <w:r w:rsidRPr="00EF1C02">
              <w:rPr>
                <w:b/>
                <w:bCs/>
                <w:szCs w:val="21"/>
              </w:rPr>
              <w:t>分）</w:t>
            </w:r>
          </w:p>
        </w:tc>
        <w:tc>
          <w:tcPr>
            <w:tcW w:w="709" w:type="dxa"/>
            <w:vMerge w:val="restart"/>
            <w:vAlign w:val="center"/>
          </w:tcPr>
          <w:p w:rsidR="00413F5C" w:rsidRPr="00EF1C02" w:rsidRDefault="006675B1">
            <w:pPr>
              <w:spacing w:line="320" w:lineRule="exact"/>
              <w:jc w:val="center"/>
              <w:rPr>
                <w:bCs/>
                <w:szCs w:val="21"/>
              </w:rPr>
            </w:pPr>
            <w:r w:rsidRPr="00EF1C02">
              <w:rPr>
                <w:bCs/>
                <w:szCs w:val="21"/>
              </w:rPr>
              <w:t>日常管理</w:t>
            </w:r>
          </w:p>
        </w:tc>
        <w:tc>
          <w:tcPr>
            <w:tcW w:w="4678" w:type="dxa"/>
            <w:vAlign w:val="center"/>
          </w:tcPr>
          <w:p w:rsidR="00413F5C" w:rsidRPr="00EF1C02" w:rsidRDefault="006675B1">
            <w:pPr>
              <w:spacing w:line="240" w:lineRule="exact"/>
              <w:rPr>
                <w:color w:val="000000"/>
                <w:szCs w:val="21"/>
              </w:rPr>
            </w:pPr>
            <w:r w:rsidRPr="00EF1C02">
              <w:rPr>
                <w:color w:val="000000"/>
                <w:szCs w:val="21"/>
              </w:rPr>
              <w:t>进一步加强严格公正文明规范执法，执法管理人员行为文明、规范。</w:t>
            </w:r>
          </w:p>
        </w:tc>
        <w:tc>
          <w:tcPr>
            <w:tcW w:w="4252" w:type="dxa"/>
            <w:vAlign w:val="center"/>
          </w:tcPr>
          <w:p w:rsidR="00413F5C" w:rsidRPr="00EF1C02" w:rsidRDefault="006675B1">
            <w:pPr>
              <w:spacing w:line="240" w:lineRule="exact"/>
              <w:rPr>
                <w:color w:val="000000"/>
                <w:szCs w:val="21"/>
              </w:rPr>
            </w:pPr>
            <w:r w:rsidRPr="00EF1C02">
              <w:rPr>
                <w:color w:val="000000"/>
                <w:szCs w:val="21"/>
              </w:rPr>
              <w:t>按照《关于进一步完善常州市城市管理行政执法队伍文明规范执法考评的实施意见》实施。</w:t>
            </w:r>
          </w:p>
        </w:tc>
        <w:tc>
          <w:tcPr>
            <w:tcW w:w="1134" w:type="dxa"/>
            <w:vMerge w:val="restart"/>
            <w:vAlign w:val="center"/>
          </w:tcPr>
          <w:p w:rsidR="00413F5C" w:rsidRPr="00EF1C02" w:rsidRDefault="006675B1">
            <w:pPr>
              <w:spacing w:line="320" w:lineRule="exact"/>
              <w:jc w:val="center"/>
              <w:rPr>
                <w:bCs/>
                <w:szCs w:val="21"/>
              </w:rPr>
            </w:pPr>
            <w:r w:rsidRPr="00EF1C02">
              <w:rPr>
                <w:bCs/>
                <w:szCs w:val="21"/>
              </w:rPr>
              <w:t>查看资料</w:t>
            </w:r>
          </w:p>
          <w:p w:rsidR="00413F5C" w:rsidRPr="00EF1C02" w:rsidRDefault="00413F5C">
            <w:pPr>
              <w:spacing w:line="260" w:lineRule="exact"/>
              <w:jc w:val="center"/>
              <w:rPr>
                <w:bCs/>
                <w:szCs w:val="21"/>
              </w:rPr>
            </w:pPr>
          </w:p>
          <w:p w:rsidR="00413F5C" w:rsidRPr="00EF1C02" w:rsidRDefault="006675B1">
            <w:pPr>
              <w:spacing w:line="260" w:lineRule="exact"/>
              <w:jc w:val="center"/>
              <w:rPr>
                <w:bCs/>
                <w:szCs w:val="21"/>
              </w:rPr>
            </w:pPr>
            <w:r w:rsidRPr="00EF1C02">
              <w:rPr>
                <w:bCs/>
                <w:szCs w:val="21"/>
              </w:rPr>
              <w:t>现场查看</w:t>
            </w:r>
          </w:p>
        </w:tc>
        <w:tc>
          <w:tcPr>
            <w:tcW w:w="2165" w:type="dxa"/>
            <w:vMerge w:val="restart"/>
            <w:vAlign w:val="center"/>
          </w:tcPr>
          <w:p w:rsidR="00413F5C" w:rsidRPr="00EF1C02" w:rsidRDefault="006675B1">
            <w:pPr>
              <w:spacing w:line="320" w:lineRule="exact"/>
              <w:ind w:firstLineChars="200" w:firstLine="388"/>
              <w:rPr>
                <w:bCs/>
                <w:spacing w:val="-8"/>
                <w:szCs w:val="21"/>
              </w:rPr>
            </w:pPr>
            <w:r w:rsidRPr="00EF1C02">
              <w:rPr>
                <w:bCs/>
                <w:spacing w:val="-8"/>
                <w:szCs w:val="21"/>
              </w:rPr>
              <w:t>1.</w:t>
            </w:r>
            <w:r w:rsidRPr="00EF1C02">
              <w:rPr>
                <w:bCs/>
                <w:szCs w:val="21"/>
              </w:rPr>
              <w:t xml:space="preserve"> “</w:t>
            </w:r>
            <w:r w:rsidRPr="00EF1C02">
              <w:rPr>
                <w:bCs/>
                <w:spacing w:val="-8"/>
                <w:szCs w:val="21"/>
              </w:rPr>
              <w:t>5A</w:t>
            </w:r>
            <w:r w:rsidRPr="00EF1C02">
              <w:rPr>
                <w:bCs/>
                <w:spacing w:val="-8"/>
                <w:szCs w:val="21"/>
              </w:rPr>
              <w:t>级</w:t>
            </w:r>
            <w:r w:rsidRPr="00EF1C02">
              <w:rPr>
                <w:bCs/>
                <w:spacing w:val="-8"/>
                <w:szCs w:val="21"/>
              </w:rPr>
              <w:t>”</w:t>
            </w:r>
            <w:r w:rsidRPr="00EF1C02">
              <w:rPr>
                <w:bCs/>
                <w:spacing w:val="-8"/>
                <w:szCs w:val="21"/>
              </w:rPr>
              <w:t>中队提供的</w:t>
            </w:r>
            <w:proofErr w:type="gramStart"/>
            <w:r w:rsidRPr="00EF1C02">
              <w:rPr>
                <w:bCs/>
                <w:spacing w:val="-8"/>
                <w:szCs w:val="21"/>
              </w:rPr>
              <w:t>台帐能全面</w:t>
            </w:r>
            <w:proofErr w:type="gramEnd"/>
            <w:r w:rsidRPr="00EF1C02">
              <w:rPr>
                <w:bCs/>
                <w:spacing w:val="-8"/>
                <w:szCs w:val="21"/>
              </w:rPr>
              <w:t>直观反映中队执法管理和队伍管理工作；</w:t>
            </w:r>
          </w:p>
          <w:p w:rsidR="00413F5C" w:rsidRPr="00EF1C02" w:rsidRDefault="006675B1">
            <w:pPr>
              <w:spacing w:line="320" w:lineRule="exact"/>
              <w:ind w:firstLineChars="200" w:firstLine="388"/>
              <w:rPr>
                <w:bCs/>
                <w:spacing w:val="-8"/>
                <w:szCs w:val="21"/>
              </w:rPr>
            </w:pPr>
            <w:r w:rsidRPr="00EF1C02">
              <w:rPr>
                <w:bCs/>
                <w:spacing w:val="-8"/>
                <w:szCs w:val="21"/>
              </w:rPr>
              <w:t>2.</w:t>
            </w:r>
            <w:r w:rsidRPr="00EF1C02">
              <w:rPr>
                <w:bCs/>
                <w:szCs w:val="21"/>
              </w:rPr>
              <w:t xml:space="preserve"> “</w:t>
            </w:r>
            <w:r w:rsidRPr="00EF1C02">
              <w:rPr>
                <w:bCs/>
                <w:spacing w:val="-8"/>
                <w:szCs w:val="21"/>
              </w:rPr>
              <w:t>5A</w:t>
            </w:r>
            <w:r w:rsidRPr="00EF1C02">
              <w:rPr>
                <w:bCs/>
                <w:spacing w:val="-8"/>
                <w:szCs w:val="21"/>
              </w:rPr>
              <w:t>级</w:t>
            </w:r>
            <w:r w:rsidRPr="00EF1C02">
              <w:rPr>
                <w:bCs/>
                <w:spacing w:val="-8"/>
                <w:szCs w:val="21"/>
              </w:rPr>
              <w:t>”</w:t>
            </w:r>
            <w:r w:rsidRPr="00EF1C02">
              <w:rPr>
                <w:bCs/>
                <w:spacing w:val="-8"/>
                <w:szCs w:val="21"/>
              </w:rPr>
              <w:t>中队应当业余文体活动丰富，队伍凝聚力强。</w:t>
            </w:r>
          </w:p>
          <w:p w:rsidR="00413F5C" w:rsidRPr="00EF1C02" w:rsidRDefault="00413F5C">
            <w:pPr>
              <w:spacing w:line="320" w:lineRule="exact"/>
              <w:ind w:firstLineChars="200" w:firstLine="420"/>
              <w:rPr>
                <w:bCs/>
                <w:szCs w:val="21"/>
              </w:rPr>
            </w:pPr>
          </w:p>
        </w:tc>
      </w:tr>
      <w:tr w:rsidR="00413F5C" w:rsidRPr="00EF1C02">
        <w:trPr>
          <w:cantSplit/>
          <w:trHeight w:val="646"/>
          <w:jc w:val="center"/>
        </w:trPr>
        <w:tc>
          <w:tcPr>
            <w:tcW w:w="1226" w:type="dxa"/>
            <w:vMerge/>
            <w:vAlign w:val="center"/>
          </w:tcPr>
          <w:p w:rsidR="00413F5C" w:rsidRPr="00EF1C02" w:rsidRDefault="00413F5C">
            <w:pPr>
              <w:spacing w:line="320" w:lineRule="exact"/>
              <w:jc w:val="center"/>
              <w:rPr>
                <w:b/>
                <w:bCs/>
                <w:szCs w:val="21"/>
              </w:rPr>
            </w:pPr>
          </w:p>
        </w:tc>
        <w:tc>
          <w:tcPr>
            <w:tcW w:w="709" w:type="dxa"/>
            <w:vMerge/>
            <w:vAlign w:val="center"/>
          </w:tcPr>
          <w:p w:rsidR="00413F5C" w:rsidRPr="00EF1C02" w:rsidRDefault="00413F5C">
            <w:pPr>
              <w:spacing w:line="320" w:lineRule="exact"/>
              <w:jc w:val="center"/>
              <w:rPr>
                <w:bCs/>
                <w:szCs w:val="21"/>
              </w:rPr>
            </w:pPr>
          </w:p>
        </w:tc>
        <w:tc>
          <w:tcPr>
            <w:tcW w:w="4678" w:type="dxa"/>
            <w:vAlign w:val="center"/>
          </w:tcPr>
          <w:p w:rsidR="00413F5C" w:rsidRPr="00EF1C02" w:rsidRDefault="006675B1">
            <w:pPr>
              <w:spacing w:line="240" w:lineRule="exact"/>
              <w:rPr>
                <w:szCs w:val="21"/>
              </w:rPr>
            </w:pPr>
            <w:r w:rsidRPr="00EF1C02">
              <w:rPr>
                <w:szCs w:val="21"/>
              </w:rPr>
              <w:t>建立中队内部考核制度，中队督察员每周抽查</w:t>
            </w:r>
            <w:r w:rsidRPr="00EF1C02">
              <w:rPr>
                <w:szCs w:val="21"/>
              </w:rPr>
              <w:t>1</w:t>
            </w:r>
            <w:r w:rsidRPr="00EF1C02">
              <w:rPr>
                <w:szCs w:val="21"/>
              </w:rPr>
              <w:t>次以上，中队领导带队暗查每月不少于</w:t>
            </w:r>
            <w:r w:rsidRPr="00EF1C02">
              <w:rPr>
                <w:szCs w:val="21"/>
              </w:rPr>
              <w:t>2</w:t>
            </w:r>
            <w:r w:rsidRPr="00EF1C02">
              <w:rPr>
                <w:szCs w:val="21"/>
              </w:rPr>
              <w:t>次，办公秩序统一规范，内部整洁。</w:t>
            </w:r>
          </w:p>
        </w:tc>
        <w:tc>
          <w:tcPr>
            <w:tcW w:w="4252" w:type="dxa"/>
            <w:vAlign w:val="center"/>
          </w:tcPr>
          <w:p w:rsidR="00413F5C" w:rsidRPr="00EF1C02" w:rsidRDefault="006675B1">
            <w:pPr>
              <w:spacing w:line="240" w:lineRule="exact"/>
              <w:rPr>
                <w:color w:val="000000"/>
                <w:szCs w:val="21"/>
              </w:rPr>
            </w:pPr>
            <w:proofErr w:type="gramStart"/>
            <w:r w:rsidRPr="00EF1C02">
              <w:rPr>
                <w:color w:val="000000"/>
                <w:szCs w:val="21"/>
              </w:rPr>
              <w:t>无考核扣</w:t>
            </w:r>
            <w:proofErr w:type="gramEnd"/>
            <w:r w:rsidRPr="00EF1C02">
              <w:rPr>
                <w:color w:val="000000"/>
                <w:szCs w:val="21"/>
              </w:rPr>
              <w:t>2</w:t>
            </w:r>
            <w:r w:rsidRPr="00EF1C02">
              <w:rPr>
                <w:color w:val="000000"/>
                <w:szCs w:val="21"/>
              </w:rPr>
              <w:t>分，抽查、暗查少一次扣</w:t>
            </w:r>
            <w:r w:rsidRPr="00EF1C02">
              <w:rPr>
                <w:color w:val="000000"/>
                <w:szCs w:val="21"/>
              </w:rPr>
              <w:t>0.2</w:t>
            </w:r>
            <w:r w:rsidRPr="00EF1C02">
              <w:rPr>
                <w:color w:val="000000"/>
                <w:szCs w:val="21"/>
              </w:rPr>
              <w:t>分；办公场所不整洁、无序每处扣</w:t>
            </w:r>
            <w:r w:rsidRPr="00EF1C02">
              <w:rPr>
                <w:color w:val="000000"/>
                <w:szCs w:val="21"/>
              </w:rPr>
              <w:t>0.2</w:t>
            </w:r>
            <w:r w:rsidRPr="00EF1C02">
              <w:rPr>
                <w:color w:val="000000"/>
                <w:szCs w:val="21"/>
              </w:rPr>
              <w:t>分。</w:t>
            </w:r>
          </w:p>
        </w:tc>
        <w:tc>
          <w:tcPr>
            <w:tcW w:w="1134" w:type="dxa"/>
            <w:vMerge/>
            <w:vAlign w:val="center"/>
          </w:tcPr>
          <w:p w:rsidR="00413F5C" w:rsidRPr="00EF1C02" w:rsidRDefault="00413F5C">
            <w:pPr>
              <w:spacing w:line="260" w:lineRule="exact"/>
              <w:jc w:val="center"/>
              <w:rPr>
                <w:bCs/>
                <w:szCs w:val="21"/>
              </w:rPr>
            </w:pPr>
          </w:p>
        </w:tc>
        <w:tc>
          <w:tcPr>
            <w:tcW w:w="2165" w:type="dxa"/>
            <w:vMerge/>
            <w:vAlign w:val="center"/>
          </w:tcPr>
          <w:p w:rsidR="00413F5C" w:rsidRPr="00EF1C02" w:rsidRDefault="00413F5C">
            <w:pPr>
              <w:spacing w:line="320" w:lineRule="exact"/>
              <w:ind w:firstLineChars="200" w:firstLine="420"/>
              <w:rPr>
                <w:bCs/>
                <w:szCs w:val="21"/>
              </w:rPr>
            </w:pPr>
          </w:p>
        </w:tc>
      </w:tr>
      <w:tr w:rsidR="00413F5C" w:rsidRPr="00EF1C02">
        <w:trPr>
          <w:cantSplit/>
          <w:trHeight w:val="646"/>
          <w:jc w:val="center"/>
        </w:trPr>
        <w:tc>
          <w:tcPr>
            <w:tcW w:w="1226" w:type="dxa"/>
            <w:vMerge/>
            <w:vAlign w:val="center"/>
          </w:tcPr>
          <w:p w:rsidR="00413F5C" w:rsidRPr="00EF1C02" w:rsidRDefault="00413F5C">
            <w:pPr>
              <w:spacing w:line="320" w:lineRule="exact"/>
              <w:jc w:val="center"/>
              <w:rPr>
                <w:b/>
                <w:bCs/>
                <w:szCs w:val="21"/>
              </w:rPr>
            </w:pPr>
          </w:p>
        </w:tc>
        <w:tc>
          <w:tcPr>
            <w:tcW w:w="709" w:type="dxa"/>
            <w:vMerge/>
            <w:vAlign w:val="center"/>
          </w:tcPr>
          <w:p w:rsidR="00413F5C" w:rsidRPr="00EF1C02" w:rsidRDefault="00413F5C">
            <w:pPr>
              <w:spacing w:line="320" w:lineRule="exact"/>
              <w:jc w:val="center"/>
              <w:rPr>
                <w:bCs/>
                <w:szCs w:val="21"/>
              </w:rPr>
            </w:pPr>
          </w:p>
        </w:tc>
        <w:tc>
          <w:tcPr>
            <w:tcW w:w="4678" w:type="dxa"/>
            <w:vAlign w:val="center"/>
          </w:tcPr>
          <w:p w:rsidR="00413F5C" w:rsidRPr="00EF1C02" w:rsidRDefault="006675B1">
            <w:pPr>
              <w:spacing w:line="240" w:lineRule="exact"/>
              <w:rPr>
                <w:szCs w:val="21"/>
              </w:rPr>
            </w:pPr>
            <w:r w:rsidRPr="00EF1C02">
              <w:rPr>
                <w:szCs w:val="21"/>
              </w:rPr>
              <w:t>开展业余文体活动和读书日活动，队伍凝聚力强。</w:t>
            </w:r>
          </w:p>
        </w:tc>
        <w:tc>
          <w:tcPr>
            <w:tcW w:w="4252" w:type="dxa"/>
            <w:vAlign w:val="center"/>
          </w:tcPr>
          <w:p w:rsidR="00413F5C" w:rsidRPr="00EF1C02" w:rsidRDefault="006675B1">
            <w:pPr>
              <w:spacing w:line="240" w:lineRule="exact"/>
              <w:rPr>
                <w:szCs w:val="21"/>
              </w:rPr>
            </w:pPr>
            <w:r w:rsidRPr="00EF1C02">
              <w:rPr>
                <w:szCs w:val="21"/>
              </w:rPr>
              <w:t>全年开展业余文体活动和读书日活动少于</w:t>
            </w:r>
            <w:r w:rsidRPr="00EF1C02">
              <w:rPr>
                <w:szCs w:val="21"/>
              </w:rPr>
              <w:t>4</w:t>
            </w:r>
            <w:r w:rsidRPr="00EF1C02">
              <w:rPr>
                <w:szCs w:val="21"/>
              </w:rPr>
              <w:t>次扣</w:t>
            </w:r>
            <w:r w:rsidRPr="00EF1C02">
              <w:rPr>
                <w:szCs w:val="21"/>
              </w:rPr>
              <w:t>2</w:t>
            </w:r>
            <w:r w:rsidRPr="00EF1C02">
              <w:rPr>
                <w:szCs w:val="21"/>
              </w:rPr>
              <w:t>分，少于</w:t>
            </w:r>
            <w:r w:rsidRPr="00EF1C02">
              <w:rPr>
                <w:szCs w:val="21"/>
              </w:rPr>
              <w:t>2</w:t>
            </w:r>
            <w:r w:rsidRPr="00EF1C02">
              <w:rPr>
                <w:szCs w:val="21"/>
              </w:rPr>
              <w:t>次扣</w:t>
            </w:r>
            <w:r w:rsidRPr="00EF1C02">
              <w:rPr>
                <w:szCs w:val="21"/>
              </w:rPr>
              <w:t>1</w:t>
            </w:r>
            <w:r w:rsidRPr="00EF1C02">
              <w:rPr>
                <w:szCs w:val="21"/>
              </w:rPr>
              <w:t>分。</w:t>
            </w:r>
          </w:p>
        </w:tc>
        <w:tc>
          <w:tcPr>
            <w:tcW w:w="1134" w:type="dxa"/>
            <w:vMerge/>
            <w:vAlign w:val="center"/>
          </w:tcPr>
          <w:p w:rsidR="00413F5C" w:rsidRPr="00EF1C02" w:rsidRDefault="00413F5C">
            <w:pPr>
              <w:spacing w:line="260" w:lineRule="exact"/>
              <w:jc w:val="center"/>
              <w:rPr>
                <w:bCs/>
                <w:szCs w:val="21"/>
              </w:rPr>
            </w:pPr>
          </w:p>
        </w:tc>
        <w:tc>
          <w:tcPr>
            <w:tcW w:w="2165" w:type="dxa"/>
            <w:vMerge/>
            <w:vAlign w:val="center"/>
          </w:tcPr>
          <w:p w:rsidR="00413F5C" w:rsidRPr="00EF1C02" w:rsidRDefault="00413F5C">
            <w:pPr>
              <w:spacing w:line="320" w:lineRule="exact"/>
              <w:ind w:firstLineChars="200" w:firstLine="420"/>
              <w:rPr>
                <w:bCs/>
                <w:szCs w:val="21"/>
              </w:rPr>
            </w:pPr>
          </w:p>
        </w:tc>
      </w:tr>
      <w:tr w:rsidR="00413F5C" w:rsidRPr="00EF1C02">
        <w:trPr>
          <w:cantSplit/>
          <w:trHeight w:val="646"/>
          <w:jc w:val="center"/>
        </w:trPr>
        <w:tc>
          <w:tcPr>
            <w:tcW w:w="1226" w:type="dxa"/>
            <w:vMerge/>
            <w:vAlign w:val="center"/>
          </w:tcPr>
          <w:p w:rsidR="00413F5C" w:rsidRPr="00EF1C02" w:rsidRDefault="00413F5C">
            <w:pPr>
              <w:spacing w:line="320" w:lineRule="exact"/>
              <w:jc w:val="center"/>
              <w:rPr>
                <w:b/>
                <w:bCs/>
                <w:szCs w:val="21"/>
              </w:rPr>
            </w:pPr>
          </w:p>
        </w:tc>
        <w:tc>
          <w:tcPr>
            <w:tcW w:w="709" w:type="dxa"/>
            <w:vMerge/>
            <w:vAlign w:val="center"/>
          </w:tcPr>
          <w:p w:rsidR="00413F5C" w:rsidRPr="00EF1C02" w:rsidRDefault="00413F5C">
            <w:pPr>
              <w:spacing w:line="320" w:lineRule="exact"/>
              <w:jc w:val="center"/>
              <w:rPr>
                <w:bCs/>
                <w:szCs w:val="21"/>
              </w:rPr>
            </w:pPr>
          </w:p>
        </w:tc>
        <w:tc>
          <w:tcPr>
            <w:tcW w:w="4678" w:type="dxa"/>
            <w:vAlign w:val="center"/>
          </w:tcPr>
          <w:p w:rsidR="00413F5C" w:rsidRPr="00EF1C02" w:rsidRDefault="006675B1">
            <w:pPr>
              <w:spacing w:line="260" w:lineRule="exact"/>
              <w:rPr>
                <w:szCs w:val="21"/>
              </w:rPr>
            </w:pPr>
            <w:r w:rsidRPr="00EF1C02">
              <w:rPr>
                <w:szCs w:val="21"/>
              </w:rPr>
              <w:t>按《执法中队台帐标准》要求建立台帐。</w:t>
            </w:r>
          </w:p>
        </w:tc>
        <w:tc>
          <w:tcPr>
            <w:tcW w:w="4252" w:type="dxa"/>
            <w:vAlign w:val="center"/>
          </w:tcPr>
          <w:p w:rsidR="00413F5C" w:rsidRPr="00EF1C02" w:rsidRDefault="006675B1">
            <w:pPr>
              <w:spacing w:line="240" w:lineRule="exact"/>
              <w:rPr>
                <w:color w:val="000000"/>
                <w:szCs w:val="21"/>
              </w:rPr>
            </w:pPr>
            <w:r w:rsidRPr="00EF1C02">
              <w:rPr>
                <w:szCs w:val="21"/>
              </w:rPr>
              <w:t>未按标准建台帐，缺</w:t>
            </w:r>
            <w:r w:rsidRPr="00EF1C02">
              <w:rPr>
                <w:szCs w:val="21"/>
              </w:rPr>
              <w:t>1</w:t>
            </w:r>
            <w:r w:rsidRPr="00EF1C02">
              <w:rPr>
                <w:szCs w:val="21"/>
              </w:rPr>
              <w:t>项扣</w:t>
            </w:r>
            <w:r w:rsidRPr="00EF1C02">
              <w:rPr>
                <w:szCs w:val="21"/>
              </w:rPr>
              <w:t>1</w:t>
            </w:r>
            <w:r w:rsidRPr="00EF1C02">
              <w:rPr>
                <w:szCs w:val="21"/>
              </w:rPr>
              <w:t>分，记录不完整每处扣</w:t>
            </w:r>
            <w:r w:rsidRPr="00EF1C02">
              <w:rPr>
                <w:szCs w:val="21"/>
              </w:rPr>
              <w:t>0.2</w:t>
            </w:r>
            <w:r w:rsidRPr="00EF1C02">
              <w:rPr>
                <w:szCs w:val="21"/>
              </w:rPr>
              <w:t>分。</w:t>
            </w:r>
          </w:p>
        </w:tc>
        <w:tc>
          <w:tcPr>
            <w:tcW w:w="1134" w:type="dxa"/>
            <w:vMerge/>
            <w:vAlign w:val="center"/>
          </w:tcPr>
          <w:p w:rsidR="00413F5C" w:rsidRPr="00EF1C02" w:rsidRDefault="00413F5C">
            <w:pPr>
              <w:spacing w:line="260" w:lineRule="exact"/>
              <w:jc w:val="center"/>
              <w:rPr>
                <w:bCs/>
                <w:szCs w:val="21"/>
              </w:rPr>
            </w:pPr>
          </w:p>
        </w:tc>
        <w:tc>
          <w:tcPr>
            <w:tcW w:w="2165" w:type="dxa"/>
            <w:vMerge/>
            <w:vAlign w:val="center"/>
          </w:tcPr>
          <w:p w:rsidR="00413F5C" w:rsidRPr="00EF1C02" w:rsidRDefault="00413F5C">
            <w:pPr>
              <w:spacing w:line="320" w:lineRule="exact"/>
              <w:ind w:firstLineChars="200" w:firstLine="420"/>
              <w:rPr>
                <w:bCs/>
                <w:szCs w:val="21"/>
              </w:rPr>
            </w:pPr>
          </w:p>
        </w:tc>
      </w:tr>
      <w:tr w:rsidR="00413F5C" w:rsidRPr="00EF1C02">
        <w:trPr>
          <w:cantSplit/>
          <w:trHeight w:val="646"/>
          <w:jc w:val="center"/>
        </w:trPr>
        <w:tc>
          <w:tcPr>
            <w:tcW w:w="1226" w:type="dxa"/>
            <w:vMerge/>
            <w:vAlign w:val="center"/>
          </w:tcPr>
          <w:p w:rsidR="00413F5C" w:rsidRPr="00EF1C02" w:rsidRDefault="00413F5C">
            <w:pPr>
              <w:spacing w:line="320" w:lineRule="exact"/>
              <w:jc w:val="center"/>
              <w:rPr>
                <w:b/>
                <w:bCs/>
                <w:szCs w:val="21"/>
              </w:rPr>
            </w:pPr>
          </w:p>
        </w:tc>
        <w:tc>
          <w:tcPr>
            <w:tcW w:w="709" w:type="dxa"/>
            <w:vMerge w:val="restart"/>
            <w:vAlign w:val="center"/>
          </w:tcPr>
          <w:p w:rsidR="00413F5C" w:rsidRPr="00EF1C02" w:rsidRDefault="006675B1">
            <w:pPr>
              <w:spacing w:line="320" w:lineRule="exact"/>
              <w:jc w:val="center"/>
              <w:rPr>
                <w:bCs/>
                <w:szCs w:val="21"/>
              </w:rPr>
            </w:pPr>
            <w:r w:rsidRPr="00EF1C02">
              <w:rPr>
                <w:bCs/>
                <w:szCs w:val="21"/>
              </w:rPr>
              <w:t>廉政建设</w:t>
            </w:r>
          </w:p>
        </w:tc>
        <w:tc>
          <w:tcPr>
            <w:tcW w:w="4678" w:type="dxa"/>
            <w:vAlign w:val="center"/>
          </w:tcPr>
          <w:p w:rsidR="00413F5C" w:rsidRPr="00EF1C02" w:rsidRDefault="006675B1">
            <w:pPr>
              <w:spacing w:line="260" w:lineRule="exact"/>
              <w:rPr>
                <w:szCs w:val="21"/>
              </w:rPr>
            </w:pPr>
            <w:r w:rsidRPr="00EF1C02">
              <w:rPr>
                <w:szCs w:val="21"/>
              </w:rPr>
              <w:t>党风廉政教育制度完善，严格落实党风廉政建设责任制。</w:t>
            </w:r>
          </w:p>
        </w:tc>
        <w:tc>
          <w:tcPr>
            <w:tcW w:w="4252" w:type="dxa"/>
            <w:vAlign w:val="center"/>
          </w:tcPr>
          <w:p w:rsidR="00413F5C" w:rsidRPr="00EF1C02" w:rsidRDefault="006675B1">
            <w:pPr>
              <w:spacing w:line="240" w:lineRule="exact"/>
              <w:rPr>
                <w:color w:val="000000"/>
                <w:szCs w:val="21"/>
              </w:rPr>
            </w:pPr>
            <w:r w:rsidRPr="00EF1C02">
              <w:rPr>
                <w:color w:val="000000"/>
                <w:szCs w:val="21"/>
              </w:rPr>
              <w:t>未建立党风廉政教育制度或教育不落实的，各扣</w:t>
            </w:r>
            <w:r w:rsidRPr="00EF1C02">
              <w:rPr>
                <w:color w:val="000000"/>
                <w:szCs w:val="21"/>
              </w:rPr>
              <w:t>0.5</w:t>
            </w:r>
            <w:r w:rsidRPr="00EF1C02">
              <w:rPr>
                <w:color w:val="000000"/>
                <w:szCs w:val="21"/>
              </w:rPr>
              <w:t>分。</w:t>
            </w:r>
          </w:p>
        </w:tc>
        <w:tc>
          <w:tcPr>
            <w:tcW w:w="1134" w:type="dxa"/>
            <w:vMerge w:val="restart"/>
            <w:vAlign w:val="center"/>
          </w:tcPr>
          <w:p w:rsidR="00413F5C" w:rsidRPr="00EF1C02" w:rsidRDefault="006675B1">
            <w:pPr>
              <w:spacing w:line="260" w:lineRule="exact"/>
              <w:jc w:val="center"/>
              <w:rPr>
                <w:bCs/>
                <w:szCs w:val="21"/>
              </w:rPr>
            </w:pPr>
            <w:r w:rsidRPr="00EF1C02">
              <w:rPr>
                <w:bCs/>
                <w:szCs w:val="21"/>
              </w:rPr>
              <w:t>查看资料</w:t>
            </w:r>
          </w:p>
          <w:p w:rsidR="00413F5C" w:rsidRPr="00EF1C02" w:rsidRDefault="00413F5C">
            <w:pPr>
              <w:spacing w:line="260" w:lineRule="exact"/>
              <w:jc w:val="center"/>
              <w:rPr>
                <w:bCs/>
                <w:szCs w:val="21"/>
              </w:rPr>
            </w:pPr>
          </w:p>
          <w:p w:rsidR="00413F5C" w:rsidRPr="00EF1C02" w:rsidRDefault="006675B1">
            <w:pPr>
              <w:spacing w:line="260" w:lineRule="exact"/>
              <w:jc w:val="center"/>
              <w:rPr>
                <w:bCs/>
                <w:szCs w:val="21"/>
              </w:rPr>
            </w:pPr>
            <w:r w:rsidRPr="00EF1C02">
              <w:rPr>
                <w:bCs/>
                <w:szCs w:val="21"/>
              </w:rPr>
              <w:t>现场查看</w:t>
            </w:r>
          </w:p>
        </w:tc>
        <w:tc>
          <w:tcPr>
            <w:tcW w:w="2165" w:type="dxa"/>
            <w:vMerge w:val="restart"/>
            <w:vAlign w:val="center"/>
          </w:tcPr>
          <w:p w:rsidR="00413F5C" w:rsidRPr="00EF1C02" w:rsidRDefault="006675B1">
            <w:pPr>
              <w:spacing w:line="320" w:lineRule="exact"/>
              <w:ind w:firstLineChars="200" w:firstLine="420"/>
              <w:rPr>
                <w:bCs/>
                <w:szCs w:val="21"/>
              </w:rPr>
            </w:pPr>
            <w:r w:rsidRPr="00EF1C02">
              <w:rPr>
                <w:bCs/>
                <w:szCs w:val="21"/>
              </w:rPr>
              <w:t xml:space="preserve"> “5A</w:t>
            </w:r>
            <w:r w:rsidRPr="00EF1C02">
              <w:rPr>
                <w:bCs/>
                <w:szCs w:val="21"/>
              </w:rPr>
              <w:t>级</w:t>
            </w:r>
            <w:r w:rsidRPr="00EF1C02">
              <w:rPr>
                <w:bCs/>
                <w:szCs w:val="21"/>
              </w:rPr>
              <w:t>”</w:t>
            </w:r>
            <w:r w:rsidRPr="00EF1C02">
              <w:rPr>
                <w:bCs/>
                <w:szCs w:val="21"/>
              </w:rPr>
              <w:t>中队的社会满意率不得低于</w:t>
            </w:r>
            <w:r w:rsidRPr="00EF1C02">
              <w:rPr>
                <w:bCs/>
                <w:szCs w:val="21"/>
              </w:rPr>
              <w:t>95%</w:t>
            </w:r>
            <w:r w:rsidRPr="00EF1C02">
              <w:rPr>
                <w:bCs/>
                <w:szCs w:val="21"/>
              </w:rPr>
              <w:t>。</w:t>
            </w:r>
          </w:p>
          <w:p w:rsidR="00413F5C" w:rsidRPr="00EF1C02" w:rsidRDefault="00413F5C">
            <w:pPr>
              <w:spacing w:line="320" w:lineRule="exact"/>
              <w:ind w:firstLineChars="200" w:firstLine="420"/>
              <w:rPr>
                <w:bCs/>
                <w:szCs w:val="21"/>
              </w:rPr>
            </w:pPr>
          </w:p>
        </w:tc>
      </w:tr>
      <w:tr w:rsidR="00413F5C" w:rsidRPr="00EF1C02">
        <w:trPr>
          <w:cantSplit/>
          <w:trHeight w:val="457"/>
          <w:jc w:val="center"/>
        </w:trPr>
        <w:tc>
          <w:tcPr>
            <w:tcW w:w="1226" w:type="dxa"/>
            <w:vMerge/>
            <w:vAlign w:val="center"/>
          </w:tcPr>
          <w:p w:rsidR="00413F5C" w:rsidRPr="00EF1C02" w:rsidRDefault="00413F5C">
            <w:pPr>
              <w:spacing w:line="320" w:lineRule="exact"/>
              <w:jc w:val="center"/>
              <w:rPr>
                <w:bCs/>
                <w:szCs w:val="21"/>
              </w:rPr>
            </w:pPr>
          </w:p>
        </w:tc>
        <w:tc>
          <w:tcPr>
            <w:tcW w:w="709" w:type="dxa"/>
            <w:vMerge/>
            <w:vAlign w:val="center"/>
          </w:tcPr>
          <w:p w:rsidR="00413F5C" w:rsidRPr="00EF1C02" w:rsidRDefault="00413F5C">
            <w:pPr>
              <w:spacing w:line="320" w:lineRule="exact"/>
              <w:jc w:val="center"/>
              <w:rPr>
                <w:bCs/>
                <w:szCs w:val="21"/>
              </w:rPr>
            </w:pPr>
          </w:p>
        </w:tc>
        <w:tc>
          <w:tcPr>
            <w:tcW w:w="4678" w:type="dxa"/>
            <w:vAlign w:val="center"/>
          </w:tcPr>
          <w:p w:rsidR="00413F5C" w:rsidRPr="00EF1C02" w:rsidRDefault="006675B1">
            <w:pPr>
              <w:spacing w:line="260" w:lineRule="exact"/>
              <w:rPr>
                <w:color w:val="000000"/>
                <w:szCs w:val="21"/>
              </w:rPr>
            </w:pPr>
            <w:r w:rsidRPr="00EF1C02">
              <w:rPr>
                <w:color w:val="000000"/>
                <w:szCs w:val="21"/>
              </w:rPr>
              <w:t>行风政风建设成效明显，社会满意度高。</w:t>
            </w:r>
          </w:p>
        </w:tc>
        <w:tc>
          <w:tcPr>
            <w:tcW w:w="4252" w:type="dxa"/>
            <w:vAlign w:val="center"/>
          </w:tcPr>
          <w:p w:rsidR="00413F5C" w:rsidRPr="00EF1C02" w:rsidRDefault="006675B1">
            <w:pPr>
              <w:spacing w:line="240" w:lineRule="exact"/>
              <w:rPr>
                <w:color w:val="000000"/>
                <w:szCs w:val="21"/>
              </w:rPr>
            </w:pPr>
            <w:r w:rsidRPr="00EF1C02">
              <w:rPr>
                <w:color w:val="000000"/>
                <w:szCs w:val="21"/>
              </w:rPr>
              <w:t>社会满意率不得低于</w:t>
            </w:r>
            <w:r w:rsidRPr="00EF1C02">
              <w:rPr>
                <w:color w:val="000000"/>
                <w:szCs w:val="21"/>
              </w:rPr>
              <w:t>95%</w:t>
            </w:r>
            <w:r w:rsidRPr="00EF1C02">
              <w:rPr>
                <w:color w:val="000000"/>
                <w:szCs w:val="21"/>
              </w:rPr>
              <w:t>，每低</w:t>
            </w:r>
            <w:r w:rsidRPr="00EF1C02">
              <w:rPr>
                <w:color w:val="000000"/>
                <w:szCs w:val="21"/>
              </w:rPr>
              <w:t>5%</w:t>
            </w:r>
            <w:r w:rsidRPr="00EF1C02">
              <w:rPr>
                <w:color w:val="000000"/>
                <w:szCs w:val="21"/>
              </w:rPr>
              <w:t>扣</w:t>
            </w:r>
            <w:r w:rsidRPr="00EF1C02">
              <w:rPr>
                <w:color w:val="000000"/>
                <w:szCs w:val="21"/>
              </w:rPr>
              <w:t>1</w:t>
            </w:r>
            <w:r w:rsidRPr="00EF1C02">
              <w:rPr>
                <w:color w:val="000000"/>
                <w:szCs w:val="21"/>
              </w:rPr>
              <w:t>分，每高</w:t>
            </w:r>
            <w:r w:rsidRPr="00EF1C02">
              <w:rPr>
                <w:color w:val="000000"/>
                <w:szCs w:val="21"/>
              </w:rPr>
              <w:t>1%</w:t>
            </w:r>
            <w:r w:rsidRPr="00EF1C02">
              <w:rPr>
                <w:color w:val="000000"/>
                <w:szCs w:val="21"/>
              </w:rPr>
              <w:t>加</w:t>
            </w:r>
            <w:r w:rsidRPr="00EF1C02">
              <w:rPr>
                <w:color w:val="000000"/>
                <w:szCs w:val="21"/>
              </w:rPr>
              <w:t>0.2</w:t>
            </w:r>
            <w:r w:rsidRPr="00EF1C02">
              <w:rPr>
                <w:color w:val="000000"/>
                <w:szCs w:val="21"/>
              </w:rPr>
              <w:t>分。</w:t>
            </w:r>
          </w:p>
        </w:tc>
        <w:tc>
          <w:tcPr>
            <w:tcW w:w="1134" w:type="dxa"/>
            <w:vMerge/>
            <w:vAlign w:val="center"/>
          </w:tcPr>
          <w:p w:rsidR="00413F5C" w:rsidRPr="00EF1C02" w:rsidRDefault="00413F5C">
            <w:pPr>
              <w:spacing w:line="260" w:lineRule="exact"/>
              <w:jc w:val="center"/>
              <w:rPr>
                <w:bCs/>
                <w:szCs w:val="21"/>
              </w:rPr>
            </w:pPr>
          </w:p>
        </w:tc>
        <w:tc>
          <w:tcPr>
            <w:tcW w:w="2165" w:type="dxa"/>
            <w:vMerge/>
            <w:vAlign w:val="center"/>
          </w:tcPr>
          <w:p w:rsidR="00413F5C" w:rsidRPr="00EF1C02" w:rsidRDefault="00413F5C">
            <w:pPr>
              <w:spacing w:line="320" w:lineRule="exact"/>
              <w:rPr>
                <w:bCs/>
                <w:szCs w:val="21"/>
              </w:rPr>
            </w:pPr>
          </w:p>
        </w:tc>
      </w:tr>
      <w:tr w:rsidR="00413F5C" w:rsidRPr="00EF1C02">
        <w:trPr>
          <w:cantSplit/>
          <w:trHeight w:val="535"/>
          <w:jc w:val="center"/>
        </w:trPr>
        <w:tc>
          <w:tcPr>
            <w:tcW w:w="1226" w:type="dxa"/>
            <w:vMerge/>
            <w:vAlign w:val="center"/>
          </w:tcPr>
          <w:p w:rsidR="00413F5C" w:rsidRPr="00EF1C02" w:rsidRDefault="00413F5C">
            <w:pPr>
              <w:spacing w:line="320" w:lineRule="exact"/>
              <w:jc w:val="center"/>
              <w:rPr>
                <w:bCs/>
                <w:szCs w:val="21"/>
              </w:rPr>
            </w:pPr>
          </w:p>
        </w:tc>
        <w:tc>
          <w:tcPr>
            <w:tcW w:w="709" w:type="dxa"/>
            <w:vMerge/>
            <w:vAlign w:val="center"/>
          </w:tcPr>
          <w:p w:rsidR="00413F5C" w:rsidRPr="00EF1C02" w:rsidRDefault="00413F5C">
            <w:pPr>
              <w:spacing w:line="320" w:lineRule="exact"/>
              <w:jc w:val="center"/>
              <w:rPr>
                <w:bCs/>
                <w:szCs w:val="21"/>
              </w:rPr>
            </w:pPr>
          </w:p>
        </w:tc>
        <w:tc>
          <w:tcPr>
            <w:tcW w:w="4678" w:type="dxa"/>
            <w:vAlign w:val="center"/>
          </w:tcPr>
          <w:p w:rsidR="00413F5C" w:rsidRPr="00EF1C02" w:rsidRDefault="006675B1">
            <w:pPr>
              <w:spacing w:line="260" w:lineRule="exact"/>
              <w:rPr>
                <w:color w:val="000000"/>
                <w:szCs w:val="21"/>
              </w:rPr>
            </w:pPr>
            <w:r w:rsidRPr="00EF1C02">
              <w:rPr>
                <w:color w:val="000000"/>
                <w:szCs w:val="21"/>
              </w:rPr>
              <w:t>严格贯彻落实中央、省、市作风、廉政建设有关规定。</w:t>
            </w:r>
          </w:p>
        </w:tc>
        <w:tc>
          <w:tcPr>
            <w:tcW w:w="4252" w:type="dxa"/>
            <w:vAlign w:val="center"/>
          </w:tcPr>
          <w:p w:rsidR="00413F5C" w:rsidRPr="00EF1C02" w:rsidRDefault="006675B1">
            <w:pPr>
              <w:spacing w:line="220" w:lineRule="exact"/>
              <w:rPr>
                <w:color w:val="000000"/>
                <w:szCs w:val="21"/>
              </w:rPr>
            </w:pPr>
            <w:r w:rsidRPr="00EF1C02">
              <w:rPr>
                <w:color w:val="000000"/>
                <w:szCs w:val="21"/>
              </w:rPr>
              <w:t>违反中央八项规定、省委十项规定及市实施意见经查实的、有重大违纪或受刑事处分及中队出现等级责任事故、出现重大舆情事件等情况的一票否决，不得参与当年度的等级评定。</w:t>
            </w:r>
          </w:p>
        </w:tc>
        <w:tc>
          <w:tcPr>
            <w:tcW w:w="1134" w:type="dxa"/>
            <w:vMerge/>
            <w:vAlign w:val="center"/>
          </w:tcPr>
          <w:p w:rsidR="00413F5C" w:rsidRPr="00EF1C02" w:rsidRDefault="00413F5C">
            <w:pPr>
              <w:spacing w:line="260" w:lineRule="exact"/>
              <w:jc w:val="center"/>
              <w:rPr>
                <w:bCs/>
                <w:szCs w:val="21"/>
              </w:rPr>
            </w:pPr>
          </w:p>
        </w:tc>
        <w:tc>
          <w:tcPr>
            <w:tcW w:w="2165" w:type="dxa"/>
            <w:vMerge/>
            <w:tcBorders>
              <w:bottom w:val="single" w:sz="4" w:space="0" w:color="auto"/>
            </w:tcBorders>
            <w:vAlign w:val="center"/>
          </w:tcPr>
          <w:p w:rsidR="00413F5C" w:rsidRPr="00EF1C02" w:rsidRDefault="00413F5C">
            <w:pPr>
              <w:spacing w:line="320" w:lineRule="exact"/>
              <w:rPr>
                <w:bCs/>
                <w:szCs w:val="21"/>
              </w:rPr>
            </w:pPr>
          </w:p>
        </w:tc>
      </w:tr>
      <w:tr w:rsidR="00413F5C" w:rsidRPr="00EF1C02">
        <w:trPr>
          <w:cantSplit/>
          <w:trHeight w:val="815"/>
          <w:jc w:val="center"/>
        </w:trPr>
        <w:tc>
          <w:tcPr>
            <w:tcW w:w="1226" w:type="dxa"/>
            <w:vMerge w:val="restart"/>
            <w:vAlign w:val="center"/>
          </w:tcPr>
          <w:p w:rsidR="00413F5C" w:rsidRPr="00EF1C02" w:rsidRDefault="006675B1">
            <w:pPr>
              <w:spacing w:line="260" w:lineRule="exact"/>
              <w:jc w:val="center"/>
              <w:rPr>
                <w:b/>
                <w:szCs w:val="21"/>
              </w:rPr>
            </w:pPr>
            <w:r w:rsidRPr="00EF1C02">
              <w:rPr>
                <w:b/>
                <w:szCs w:val="21"/>
              </w:rPr>
              <w:t>执</w:t>
            </w:r>
          </w:p>
          <w:p w:rsidR="00413F5C" w:rsidRPr="00EF1C02" w:rsidRDefault="006675B1">
            <w:pPr>
              <w:spacing w:line="260" w:lineRule="exact"/>
              <w:jc w:val="center"/>
              <w:rPr>
                <w:b/>
                <w:szCs w:val="21"/>
              </w:rPr>
            </w:pPr>
            <w:r w:rsidRPr="00EF1C02">
              <w:rPr>
                <w:b/>
                <w:szCs w:val="21"/>
              </w:rPr>
              <w:t>法</w:t>
            </w:r>
          </w:p>
          <w:p w:rsidR="00413F5C" w:rsidRPr="00EF1C02" w:rsidRDefault="006675B1">
            <w:pPr>
              <w:spacing w:line="260" w:lineRule="exact"/>
              <w:jc w:val="center"/>
              <w:rPr>
                <w:b/>
                <w:szCs w:val="21"/>
              </w:rPr>
            </w:pPr>
            <w:proofErr w:type="gramStart"/>
            <w:r w:rsidRPr="00EF1C02">
              <w:rPr>
                <w:b/>
                <w:szCs w:val="21"/>
              </w:rPr>
              <w:t>规</w:t>
            </w:r>
            <w:proofErr w:type="gramEnd"/>
          </w:p>
          <w:p w:rsidR="00413F5C" w:rsidRPr="00EF1C02" w:rsidRDefault="006675B1">
            <w:pPr>
              <w:spacing w:line="260" w:lineRule="exact"/>
              <w:jc w:val="center"/>
              <w:rPr>
                <w:b/>
                <w:szCs w:val="21"/>
              </w:rPr>
            </w:pPr>
            <w:proofErr w:type="gramStart"/>
            <w:r w:rsidRPr="00EF1C02">
              <w:rPr>
                <w:b/>
                <w:szCs w:val="21"/>
              </w:rPr>
              <w:t>范</w:t>
            </w:r>
            <w:proofErr w:type="gramEnd"/>
          </w:p>
          <w:p w:rsidR="00413F5C" w:rsidRPr="00EF1C02" w:rsidRDefault="006675B1">
            <w:pPr>
              <w:spacing w:line="320" w:lineRule="exact"/>
              <w:jc w:val="center"/>
              <w:rPr>
                <w:bCs/>
                <w:szCs w:val="21"/>
              </w:rPr>
            </w:pPr>
            <w:r w:rsidRPr="00EF1C02">
              <w:rPr>
                <w:b/>
                <w:szCs w:val="21"/>
              </w:rPr>
              <w:t>（</w:t>
            </w:r>
            <w:r w:rsidRPr="00EF1C02">
              <w:rPr>
                <w:b/>
                <w:szCs w:val="21"/>
              </w:rPr>
              <w:t>25</w:t>
            </w:r>
            <w:r w:rsidRPr="00EF1C02">
              <w:rPr>
                <w:b/>
                <w:szCs w:val="21"/>
              </w:rPr>
              <w:t>分）</w:t>
            </w:r>
          </w:p>
        </w:tc>
        <w:tc>
          <w:tcPr>
            <w:tcW w:w="709" w:type="dxa"/>
            <w:vMerge w:val="restart"/>
            <w:vAlign w:val="center"/>
          </w:tcPr>
          <w:p w:rsidR="00413F5C" w:rsidRPr="00EF1C02" w:rsidRDefault="006675B1">
            <w:pPr>
              <w:spacing w:line="320" w:lineRule="exact"/>
              <w:jc w:val="center"/>
              <w:rPr>
                <w:bCs/>
                <w:szCs w:val="21"/>
              </w:rPr>
            </w:pPr>
            <w:r w:rsidRPr="00EF1C02">
              <w:rPr>
                <w:szCs w:val="21"/>
              </w:rPr>
              <w:t>主体合法</w:t>
            </w:r>
          </w:p>
        </w:tc>
        <w:tc>
          <w:tcPr>
            <w:tcW w:w="4678" w:type="dxa"/>
            <w:vAlign w:val="center"/>
          </w:tcPr>
          <w:p w:rsidR="00413F5C" w:rsidRPr="00EF1C02" w:rsidRDefault="006675B1">
            <w:pPr>
              <w:spacing w:line="240" w:lineRule="exact"/>
              <w:rPr>
                <w:color w:val="000000"/>
                <w:szCs w:val="21"/>
              </w:rPr>
            </w:pPr>
            <w:r w:rsidRPr="00EF1C02">
              <w:rPr>
                <w:color w:val="000000"/>
                <w:szCs w:val="21"/>
              </w:rPr>
              <w:t>执法、定岗、</w:t>
            </w:r>
            <w:proofErr w:type="gramStart"/>
            <w:r w:rsidRPr="00EF1C02">
              <w:rPr>
                <w:color w:val="000000"/>
                <w:szCs w:val="21"/>
              </w:rPr>
              <w:t>巡查着</w:t>
            </w:r>
            <w:proofErr w:type="gramEnd"/>
            <w:r w:rsidRPr="00EF1C02">
              <w:rPr>
                <w:color w:val="000000"/>
                <w:szCs w:val="21"/>
              </w:rPr>
              <w:t>统一工作服饰，标志标识齐全，持证上岗，执法人员</w:t>
            </w:r>
            <w:proofErr w:type="gramStart"/>
            <w:r w:rsidRPr="00EF1C02">
              <w:rPr>
                <w:color w:val="000000"/>
                <w:szCs w:val="21"/>
              </w:rPr>
              <w:t>持执法</w:t>
            </w:r>
            <w:proofErr w:type="gramEnd"/>
            <w:r w:rsidRPr="00EF1C02">
              <w:rPr>
                <w:color w:val="000000"/>
                <w:szCs w:val="21"/>
              </w:rPr>
              <w:t>证，协管人员持工作证。</w:t>
            </w:r>
          </w:p>
        </w:tc>
        <w:tc>
          <w:tcPr>
            <w:tcW w:w="4252" w:type="dxa"/>
            <w:vAlign w:val="center"/>
          </w:tcPr>
          <w:p w:rsidR="00413F5C" w:rsidRPr="00EF1C02" w:rsidRDefault="006675B1">
            <w:pPr>
              <w:spacing w:line="240" w:lineRule="exact"/>
              <w:rPr>
                <w:color w:val="000000"/>
                <w:szCs w:val="21"/>
              </w:rPr>
            </w:pPr>
            <w:r w:rsidRPr="00EF1C02">
              <w:rPr>
                <w:color w:val="000000"/>
                <w:szCs w:val="21"/>
              </w:rPr>
              <w:t>执法、定岗、巡查未着统一工作服饰的，发现</w:t>
            </w:r>
            <w:r w:rsidRPr="00EF1C02">
              <w:rPr>
                <w:color w:val="000000"/>
                <w:szCs w:val="21"/>
              </w:rPr>
              <w:t>1</w:t>
            </w:r>
            <w:r w:rsidRPr="00EF1C02">
              <w:rPr>
                <w:color w:val="000000"/>
                <w:szCs w:val="21"/>
              </w:rPr>
              <w:t>人次扣</w:t>
            </w:r>
            <w:r w:rsidRPr="00EF1C02">
              <w:rPr>
                <w:color w:val="000000"/>
                <w:szCs w:val="21"/>
              </w:rPr>
              <w:t>0.5</w:t>
            </w:r>
            <w:r w:rsidRPr="00EF1C02">
              <w:rPr>
                <w:color w:val="000000"/>
                <w:szCs w:val="21"/>
              </w:rPr>
              <w:t>分，未带证件进行执法或管理每人次扣</w:t>
            </w:r>
            <w:r w:rsidRPr="00EF1C02">
              <w:rPr>
                <w:color w:val="000000"/>
                <w:szCs w:val="21"/>
              </w:rPr>
              <w:t>0.5</w:t>
            </w:r>
            <w:r w:rsidRPr="00EF1C02">
              <w:rPr>
                <w:color w:val="000000"/>
                <w:szCs w:val="21"/>
              </w:rPr>
              <w:t>分。</w:t>
            </w:r>
          </w:p>
        </w:tc>
        <w:tc>
          <w:tcPr>
            <w:tcW w:w="1134" w:type="dxa"/>
            <w:vAlign w:val="center"/>
          </w:tcPr>
          <w:p w:rsidR="00413F5C" w:rsidRPr="00EF1C02" w:rsidRDefault="006675B1">
            <w:pPr>
              <w:spacing w:line="260" w:lineRule="exact"/>
              <w:jc w:val="center"/>
              <w:rPr>
                <w:bCs/>
                <w:szCs w:val="21"/>
              </w:rPr>
            </w:pPr>
            <w:r w:rsidRPr="00EF1C02">
              <w:rPr>
                <w:bCs/>
                <w:szCs w:val="21"/>
              </w:rPr>
              <w:t>现场查看</w:t>
            </w:r>
          </w:p>
        </w:tc>
        <w:tc>
          <w:tcPr>
            <w:tcW w:w="2165" w:type="dxa"/>
            <w:vMerge w:val="restart"/>
            <w:tcBorders>
              <w:top w:val="single" w:sz="4" w:space="0" w:color="auto"/>
            </w:tcBorders>
            <w:vAlign w:val="center"/>
          </w:tcPr>
          <w:p w:rsidR="00413F5C" w:rsidRPr="00EF1C02" w:rsidRDefault="006675B1">
            <w:pPr>
              <w:spacing w:line="320" w:lineRule="exact"/>
              <w:ind w:firstLineChars="200" w:firstLine="420"/>
              <w:rPr>
                <w:bCs/>
                <w:szCs w:val="21"/>
              </w:rPr>
            </w:pPr>
            <w:r w:rsidRPr="00EF1C02">
              <w:rPr>
                <w:bCs/>
                <w:szCs w:val="21"/>
              </w:rPr>
              <w:t>“5A</w:t>
            </w:r>
            <w:r w:rsidRPr="00EF1C02">
              <w:rPr>
                <w:bCs/>
                <w:szCs w:val="21"/>
              </w:rPr>
              <w:t>级</w:t>
            </w:r>
            <w:r w:rsidRPr="00EF1C02">
              <w:rPr>
                <w:bCs/>
                <w:szCs w:val="21"/>
              </w:rPr>
              <w:t>”</w:t>
            </w:r>
            <w:r w:rsidRPr="00EF1C02">
              <w:rPr>
                <w:bCs/>
                <w:szCs w:val="21"/>
              </w:rPr>
              <w:t>中队所在街道（镇）</w:t>
            </w:r>
            <w:proofErr w:type="gramStart"/>
            <w:r w:rsidRPr="00EF1C02">
              <w:rPr>
                <w:bCs/>
                <w:szCs w:val="21"/>
              </w:rPr>
              <w:t>所属着</w:t>
            </w:r>
            <w:proofErr w:type="gramEnd"/>
            <w:r w:rsidRPr="00EF1C02">
              <w:rPr>
                <w:bCs/>
                <w:szCs w:val="21"/>
              </w:rPr>
              <w:t>制服城管协管员需纳入中队统一管理。</w:t>
            </w:r>
          </w:p>
        </w:tc>
      </w:tr>
      <w:tr w:rsidR="00413F5C" w:rsidRPr="00EF1C02">
        <w:trPr>
          <w:cantSplit/>
          <w:trHeight w:val="795"/>
          <w:jc w:val="center"/>
        </w:trPr>
        <w:tc>
          <w:tcPr>
            <w:tcW w:w="1226" w:type="dxa"/>
            <w:vMerge/>
            <w:vAlign w:val="center"/>
          </w:tcPr>
          <w:p w:rsidR="00413F5C" w:rsidRPr="00EF1C02" w:rsidRDefault="00413F5C">
            <w:pPr>
              <w:spacing w:line="320" w:lineRule="exact"/>
              <w:jc w:val="center"/>
              <w:rPr>
                <w:bCs/>
                <w:szCs w:val="21"/>
              </w:rPr>
            </w:pPr>
          </w:p>
        </w:tc>
        <w:tc>
          <w:tcPr>
            <w:tcW w:w="709" w:type="dxa"/>
            <w:vMerge/>
            <w:vAlign w:val="center"/>
          </w:tcPr>
          <w:p w:rsidR="00413F5C" w:rsidRPr="00EF1C02" w:rsidRDefault="00413F5C">
            <w:pPr>
              <w:spacing w:line="320" w:lineRule="exact"/>
              <w:jc w:val="center"/>
              <w:rPr>
                <w:bCs/>
                <w:szCs w:val="21"/>
              </w:rPr>
            </w:pPr>
          </w:p>
        </w:tc>
        <w:tc>
          <w:tcPr>
            <w:tcW w:w="4678" w:type="dxa"/>
            <w:vAlign w:val="center"/>
          </w:tcPr>
          <w:p w:rsidR="00413F5C" w:rsidRPr="00EF1C02" w:rsidRDefault="006675B1">
            <w:pPr>
              <w:spacing w:line="240" w:lineRule="exact"/>
              <w:rPr>
                <w:snapToGrid w:val="0"/>
                <w:color w:val="000000"/>
                <w:kern w:val="0"/>
                <w:szCs w:val="21"/>
              </w:rPr>
            </w:pPr>
            <w:r w:rsidRPr="00EF1C02">
              <w:rPr>
                <w:snapToGrid w:val="0"/>
                <w:color w:val="000000"/>
                <w:kern w:val="0"/>
                <w:szCs w:val="21"/>
              </w:rPr>
              <w:t>在法律法规授权或依法委托的范围内行使职权，严格执行新的市、</w:t>
            </w:r>
            <w:proofErr w:type="gramStart"/>
            <w:r w:rsidRPr="00EF1C02">
              <w:rPr>
                <w:snapToGrid w:val="0"/>
                <w:color w:val="000000"/>
                <w:kern w:val="0"/>
                <w:szCs w:val="21"/>
              </w:rPr>
              <w:t>区执法</w:t>
            </w:r>
            <w:proofErr w:type="gramEnd"/>
            <w:r w:rsidRPr="00EF1C02">
              <w:rPr>
                <w:snapToGrid w:val="0"/>
                <w:color w:val="000000"/>
                <w:kern w:val="0"/>
                <w:szCs w:val="21"/>
              </w:rPr>
              <w:t>事权分工有关规定，认真贯彻落实。</w:t>
            </w:r>
          </w:p>
        </w:tc>
        <w:tc>
          <w:tcPr>
            <w:tcW w:w="4252" w:type="dxa"/>
            <w:vAlign w:val="center"/>
          </w:tcPr>
          <w:p w:rsidR="00413F5C" w:rsidRPr="00EF1C02" w:rsidRDefault="006675B1">
            <w:pPr>
              <w:spacing w:line="240" w:lineRule="exact"/>
              <w:rPr>
                <w:snapToGrid w:val="0"/>
                <w:color w:val="000000"/>
                <w:kern w:val="0"/>
                <w:szCs w:val="21"/>
              </w:rPr>
            </w:pPr>
            <w:r w:rsidRPr="00EF1C02">
              <w:rPr>
                <w:snapToGrid w:val="0"/>
                <w:color w:val="000000"/>
                <w:kern w:val="0"/>
                <w:szCs w:val="21"/>
              </w:rPr>
              <w:t>有越权执法或行政不作为的各扣</w:t>
            </w:r>
            <w:r w:rsidRPr="00EF1C02">
              <w:rPr>
                <w:snapToGrid w:val="0"/>
                <w:color w:val="000000"/>
                <w:kern w:val="0"/>
                <w:szCs w:val="21"/>
              </w:rPr>
              <w:t>3</w:t>
            </w:r>
            <w:r w:rsidRPr="00EF1C02">
              <w:rPr>
                <w:snapToGrid w:val="0"/>
                <w:color w:val="000000"/>
                <w:kern w:val="0"/>
                <w:szCs w:val="21"/>
              </w:rPr>
              <w:t>分。</w:t>
            </w:r>
          </w:p>
        </w:tc>
        <w:tc>
          <w:tcPr>
            <w:tcW w:w="1134" w:type="dxa"/>
            <w:vAlign w:val="center"/>
          </w:tcPr>
          <w:p w:rsidR="00413F5C" w:rsidRPr="00EF1C02" w:rsidRDefault="006675B1">
            <w:pPr>
              <w:spacing w:line="260" w:lineRule="exact"/>
              <w:jc w:val="center"/>
              <w:rPr>
                <w:bCs/>
                <w:szCs w:val="21"/>
              </w:rPr>
            </w:pPr>
            <w:r w:rsidRPr="00EF1C02">
              <w:rPr>
                <w:bCs/>
                <w:szCs w:val="21"/>
              </w:rPr>
              <w:t>查看资料</w:t>
            </w:r>
          </w:p>
        </w:tc>
        <w:tc>
          <w:tcPr>
            <w:tcW w:w="2165" w:type="dxa"/>
            <w:vMerge/>
            <w:vAlign w:val="center"/>
          </w:tcPr>
          <w:p w:rsidR="00413F5C" w:rsidRPr="00EF1C02" w:rsidRDefault="00413F5C">
            <w:pPr>
              <w:spacing w:line="320" w:lineRule="exact"/>
              <w:rPr>
                <w:bCs/>
                <w:szCs w:val="21"/>
              </w:rPr>
            </w:pPr>
          </w:p>
        </w:tc>
      </w:tr>
      <w:tr w:rsidR="00413F5C" w:rsidRPr="00EF1C02">
        <w:trPr>
          <w:cantSplit/>
          <w:trHeight w:val="540"/>
          <w:jc w:val="center"/>
        </w:trPr>
        <w:tc>
          <w:tcPr>
            <w:tcW w:w="1226" w:type="dxa"/>
            <w:vMerge/>
            <w:vAlign w:val="center"/>
          </w:tcPr>
          <w:p w:rsidR="00413F5C" w:rsidRPr="00EF1C02" w:rsidRDefault="00413F5C">
            <w:pPr>
              <w:spacing w:line="320" w:lineRule="exact"/>
              <w:jc w:val="center"/>
              <w:rPr>
                <w:bCs/>
                <w:szCs w:val="21"/>
              </w:rPr>
            </w:pPr>
          </w:p>
        </w:tc>
        <w:tc>
          <w:tcPr>
            <w:tcW w:w="709" w:type="dxa"/>
            <w:vMerge/>
            <w:vAlign w:val="center"/>
          </w:tcPr>
          <w:p w:rsidR="00413F5C" w:rsidRPr="00EF1C02" w:rsidRDefault="00413F5C">
            <w:pPr>
              <w:spacing w:line="320" w:lineRule="exact"/>
              <w:jc w:val="center"/>
              <w:rPr>
                <w:bCs/>
                <w:szCs w:val="21"/>
              </w:rPr>
            </w:pPr>
          </w:p>
        </w:tc>
        <w:tc>
          <w:tcPr>
            <w:tcW w:w="4678" w:type="dxa"/>
            <w:vAlign w:val="center"/>
          </w:tcPr>
          <w:p w:rsidR="00413F5C" w:rsidRPr="00EF1C02" w:rsidRDefault="006675B1">
            <w:pPr>
              <w:spacing w:line="240" w:lineRule="exact"/>
              <w:rPr>
                <w:snapToGrid w:val="0"/>
                <w:color w:val="008000"/>
                <w:kern w:val="0"/>
                <w:szCs w:val="21"/>
              </w:rPr>
            </w:pPr>
            <w:r w:rsidRPr="00EF1C02">
              <w:rPr>
                <w:snapToGrid w:val="0"/>
                <w:kern w:val="0"/>
                <w:szCs w:val="21"/>
              </w:rPr>
              <w:t>调查取证时，执法人员不得少于</w:t>
            </w:r>
            <w:r w:rsidRPr="00EF1C02">
              <w:rPr>
                <w:snapToGrid w:val="0"/>
                <w:kern w:val="0"/>
                <w:szCs w:val="21"/>
              </w:rPr>
              <w:t>2</w:t>
            </w:r>
            <w:r w:rsidRPr="00EF1C02">
              <w:rPr>
                <w:snapToGrid w:val="0"/>
                <w:kern w:val="0"/>
                <w:szCs w:val="21"/>
              </w:rPr>
              <w:t>人，法律文书由具有执法资格人员开具。</w:t>
            </w:r>
          </w:p>
        </w:tc>
        <w:tc>
          <w:tcPr>
            <w:tcW w:w="4252" w:type="dxa"/>
            <w:vAlign w:val="center"/>
          </w:tcPr>
          <w:p w:rsidR="00413F5C" w:rsidRPr="00EF1C02" w:rsidRDefault="006675B1">
            <w:pPr>
              <w:spacing w:line="240" w:lineRule="exact"/>
              <w:rPr>
                <w:snapToGrid w:val="0"/>
                <w:color w:val="000000"/>
                <w:kern w:val="0"/>
                <w:szCs w:val="21"/>
              </w:rPr>
            </w:pPr>
            <w:r w:rsidRPr="00EF1C02">
              <w:rPr>
                <w:snapToGrid w:val="0"/>
                <w:kern w:val="0"/>
                <w:szCs w:val="21"/>
              </w:rPr>
              <w:t>单独执法每人次扣</w:t>
            </w:r>
            <w:r w:rsidRPr="00EF1C02">
              <w:rPr>
                <w:snapToGrid w:val="0"/>
                <w:kern w:val="0"/>
                <w:szCs w:val="21"/>
              </w:rPr>
              <w:t>2</w:t>
            </w:r>
            <w:r w:rsidRPr="00EF1C02">
              <w:rPr>
                <w:snapToGrid w:val="0"/>
                <w:kern w:val="0"/>
                <w:szCs w:val="21"/>
              </w:rPr>
              <w:t>分，不具有执法资格人员开具法律文书每次扣</w:t>
            </w:r>
            <w:r w:rsidRPr="00EF1C02">
              <w:rPr>
                <w:snapToGrid w:val="0"/>
                <w:kern w:val="0"/>
                <w:szCs w:val="21"/>
              </w:rPr>
              <w:t>2</w:t>
            </w:r>
            <w:r w:rsidRPr="00EF1C02">
              <w:rPr>
                <w:snapToGrid w:val="0"/>
                <w:kern w:val="0"/>
                <w:szCs w:val="21"/>
              </w:rPr>
              <w:t>分。</w:t>
            </w:r>
          </w:p>
        </w:tc>
        <w:tc>
          <w:tcPr>
            <w:tcW w:w="1134" w:type="dxa"/>
            <w:vAlign w:val="center"/>
          </w:tcPr>
          <w:p w:rsidR="00413F5C" w:rsidRPr="00EF1C02" w:rsidRDefault="006675B1">
            <w:pPr>
              <w:spacing w:line="260" w:lineRule="exact"/>
              <w:jc w:val="center"/>
              <w:rPr>
                <w:bCs/>
                <w:szCs w:val="21"/>
              </w:rPr>
            </w:pPr>
            <w:r w:rsidRPr="00EF1C02">
              <w:rPr>
                <w:bCs/>
                <w:szCs w:val="21"/>
              </w:rPr>
              <w:t>随机抽查</w:t>
            </w:r>
          </w:p>
        </w:tc>
        <w:tc>
          <w:tcPr>
            <w:tcW w:w="2165" w:type="dxa"/>
            <w:vMerge/>
            <w:vAlign w:val="center"/>
          </w:tcPr>
          <w:p w:rsidR="00413F5C" w:rsidRPr="00EF1C02" w:rsidRDefault="00413F5C">
            <w:pPr>
              <w:spacing w:line="320" w:lineRule="exact"/>
              <w:rPr>
                <w:bCs/>
                <w:szCs w:val="21"/>
              </w:rPr>
            </w:pPr>
          </w:p>
        </w:tc>
      </w:tr>
      <w:tr w:rsidR="00413F5C" w:rsidRPr="00EF1C02">
        <w:trPr>
          <w:cantSplit/>
          <w:trHeight w:val="428"/>
          <w:jc w:val="center"/>
        </w:trPr>
        <w:tc>
          <w:tcPr>
            <w:tcW w:w="1226" w:type="dxa"/>
            <w:vMerge/>
            <w:vAlign w:val="center"/>
          </w:tcPr>
          <w:p w:rsidR="00413F5C" w:rsidRPr="00EF1C02" w:rsidRDefault="00413F5C">
            <w:pPr>
              <w:spacing w:line="320" w:lineRule="exact"/>
              <w:jc w:val="center"/>
              <w:rPr>
                <w:bCs/>
                <w:szCs w:val="21"/>
              </w:rPr>
            </w:pPr>
          </w:p>
        </w:tc>
        <w:tc>
          <w:tcPr>
            <w:tcW w:w="709" w:type="dxa"/>
            <w:vMerge/>
            <w:vAlign w:val="center"/>
          </w:tcPr>
          <w:p w:rsidR="00413F5C" w:rsidRPr="00EF1C02" w:rsidRDefault="00413F5C">
            <w:pPr>
              <w:spacing w:line="320" w:lineRule="exact"/>
              <w:jc w:val="center"/>
              <w:rPr>
                <w:bCs/>
                <w:szCs w:val="21"/>
              </w:rPr>
            </w:pPr>
          </w:p>
        </w:tc>
        <w:tc>
          <w:tcPr>
            <w:tcW w:w="4678" w:type="dxa"/>
            <w:vAlign w:val="center"/>
          </w:tcPr>
          <w:p w:rsidR="00413F5C" w:rsidRPr="00EF1C02" w:rsidRDefault="006675B1">
            <w:pPr>
              <w:spacing w:line="240" w:lineRule="exact"/>
              <w:rPr>
                <w:snapToGrid w:val="0"/>
                <w:color w:val="000000"/>
                <w:kern w:val="0"/>
                <w:szCs w:val="21"/>
              </w:rPr>
            </w:pPr>
            <w:r w:rsidRPr="00EF1C02">
              <w:rPr>
                <w:snapToGrid w:val="0"/>
                <w:color w:val="000000"/>
                <w:kern w:val="0"/>
                <w:szCs w:val="21"/>
              </w:rPr>
              <w:t>城市管理领域相对集中行政处罚权工作向镇（街道）延伸。</w:t>
            </w:r>
          </w:p>
        </w:tc>
        <w:tc>
          <w:tcPr>
            <w:tcW w:w="4252" w:type="dxa"/>
            <w:vAlign w:val="center"/>
          </w:tcPr>
          <w:p w:rsidR="00413F5C" w:rsidRPr="00EF1C02" w:rsidRDefault="006675B1">
            <w:pPr>
              <w:spacing w:line="240" w:lineRule="exact"/>
              <w:rPr>
                <w:snapToGrid w:val="0"/>
                <w:spacing w:val="-6"/>
                <w:kern w:val="0"/>
                <w:szCs w:val="21"/>
              </w:rPr>
            </w:pPr>
            <w:r w:rsidRPr="00EF1C02">
              <w:rPr>
                <w:snapToGrid w:val="0"/>
                <w:spacing w:val="-6"/>
                <w:kern w:val="0"/>
                <w:szCs w:val="21"/>
              </w:rPr>
              <w:t>未实现中队派驻的扣</w:t>
            </w:r>
            <w:r w:rsidRPr="00EF1C02">
              <w:rPr>
                <w:snapToGrid w:val="0"/>
                <w:spacing w:val="-6"/>
                <w:kern w:val="0"/>
                <w:szCs w:val="21"/>
              </w:rPr>
              <w:t>6</w:t>
            </w:r>
            <w:r w:rsidRPr="00EF1C02">
              <w:rPr>
                <w:snapToGrid w:val="0"/>
                <w:spacing w:val="-6"/>
                <w:kern w:val="0"/>
                <w:szCs w:val="21"/>
              </w:rPr>
              <w:t>分；实现中队派驻，但具有执法资格人员低于</w:t>
            </w:r>
            <w:r w:rsidRPr="00EF1C02">
              <w:rPr>
                <w:snapToGrid w:val="0"/>
                <w:spacing w:val="-6"/>
                <w:kern w:val="0"/>
                <w:szCs w:val="21"/>
              </w:rPr>
              <w:t>2</w:t>
            </w:r>
            <w:r w:rsidRPr="00EF1C02">
              <w:rPr>
                <w:snapToGrid w:val="0"/>
                <w:spacing w:val="-6"/>
                <w:kern w:val="0"/>
                <w:szCs w:val="21"/>
              </w:rPr>
              <w:t>名的扣</w:t>
            </w:r>
            <w:r w:rsidRPr="00EF1C02">
              <w:rPr>
                <w:snapToGrid w:val="0"/>
                <w:spacing w:val="-6"/>
                <w:kern w:val="0"/>
                <w:szCs w:val="21"/>
              </w:rPr>
              <w:t>3</w:t>
            </w:r>
            <w:r w:rsidRPr="00EF1C02">
              <w:rPr>
                <w:snapToGrid w:val="0"/>
                <w:spacing w:val="-6"/>
                <w:kern w:val="0"/>
                <w:szCs w:val="21"/>
              </w:rPr>
              <w:t>分。</w:t>
            </w:r>
          </w:p>
        </w:tc>
        <w:tc>
          <w:tcPr>
            <w:tcW w:w="1134" w:type="dxa"/>
            <w:vAlign w:val="center"/>
          </w:tcPr>
          <w:p w:rsidR="00413F5C" w:rsidRPr="00EF1C02" w:rsidRDefault="006675B1">
            <w:pPr>
              <w:spacing w:line="260" w:lineRule="exact"/>
              <w:jc w:val="center"/>
              <w:rPr>
                <w:bCs/>
                <w:szCs w:val="21"/>
              </w:rPr>
            </w:pPr>
            <w:r w:rsidRPr="00EF1C02">
              <w:rPr>
                <w:bCs/>
                <w:szCs w:val="21"/>
              </w:rPr>
              <w:t>现场查看</w:t>
            </w:r>
          </w:p>
        </w:tc>
        <w:tc>
          <w:tcPr>
            <w:tcW w:w="2165" w:type="dxa"/>
            <w:vMerge/>
            <w:vAlign w:val="center"/>
          </w:tcPr>
          <w:p w:rsidR="00413F5C" w:rsidRPr="00EF1C02" w:rsidRDefault="00413F5C">
            <w:pPr>
              <w:spacing w:line="320" w:lineRule="exact"/>
              <w:rPr>
                <w:bCs/>
                <w:szCs w:val="21"/>
              </w:rPr>
            </w:pPr>
          </w:p>
        </w:tc>
      </w:tr>
    </w:tbl>
    <w:p w:rsidR="00413F5C" w:rsidRPr="00EF1C02" w:rsidRDefault="006675B1">
      <w:pPr>
        <w:jc w:val="center"/>
        <w:rPr>
          <w:rFonts w:eastAsia="方正小标宋简体"/>
          <w:sz w:val="44"/>
          <w:szCs w:val="44"/>
        </w:rPr>
      </w:pPr>
      <w:r w:rsidRPr="00EF1C02">
        <w:rPr>
          <w:rFonts w:eastAsia="方正小标宋简体"/>
          <w:sz w:val="44"/>
          <w:szCs w:val="44"/>
        </w:rPr>
        <w:lastRenderedPageBreak/>
        <w:t>常州市城管执法队伍规范化建设等级评定标准</w:t>
      </w:r>
    </w:p>
    <w:tbl>
      <w:tblPr>
        <w:tblW w:w="1425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72"/>
        <w:gridCol w:w="709"/>
        <w:gridCol w:w="4678"/>
        <w:gridCol w:w="4252"/>
        <w:gridCol w:w="1134"/>
        <w:gridCol w:w="2210"/>
      </w:tblGrid>
      <w:tr w:rsidR="00413F5C" w:rsidRPr="00EF1C02">
        <w:trPr>
          <w:cantSplit/>
          <w:trHeight w:val="405"/>
          <w:jc w:val="center"/>
        </w:trPr>
        <w:tc>
          <w:tcPr>
            <w:tcW w:w="1272" w:type="dxa"/>
            <w:vMerge w:val="restart"/>
            <w:vAlign w:val="center"/>
          </w:tcPr>
          <w:p w:rsidR="00413F5C" w:rsidRPr="00EF1C02" w:rsidRDefault="006675B1">
            <w:pPr>
              <w:jc w:val="center"/>
              <w:rPr>
                <w:rFonts w:eastAsia="黑体"/>
                <w:szCs w:val="21"/>
              </w:rPr>
            </w:pPr>
            <w:r w:rsidRPr="00EF1C02">
              <w:rPr>
                <w:rFonts w:eastAsia="黑体"/>
                <w:szCs w:val="21"/>
              </w:rPr>
              <w:t>考核项目</w:t>
            </w:r>
          </w:p>
        </w:tc>
        <w:tc>
          <w:tcPr>
            <w:tcW w:w="5387" w:type="dxa"/>
            <w:gridSpan w:val="2"/>
            <w:vAlign w:val="center"/>
          </w:tcPr>
          <w:p w:rsidR="00413F5C" w:rsidRPr="00EF1C02" w:rsidRDefault="006675B1">
            <w:pPr>
              <w:jc w:val="center"/>
              <w:rPr>
                <w:rFonts w:eastAsia="黑体"/>
                <w:szCs w:val="21"/>
              </w:rPr>
            </w:pPr>
            <w:r w:rsidRPr="00EF1C02">
              <w:rPr>
                <w:rFonts w:eastAsia="黑体"/>
                <w:szCs w:val="21"/>
              </w:rPr>
              <w:t>考核内容</w:t>
            </w:r>
          </w:p>
        </w:tc>
        <w:tc>
          <w:tcPr>
            <w:tcW w:w="4252" w:type="dxa"/>
            <w:vMerge w:val="restart"/>
            <w:vAlign w:val="center"/>
          </w:tcPr>
          <w:p w:rsidR="00413F5C" w:rsidRPr="00EF1C02" w:rsidRDefault="006675B1">
            <w:pPr>
              <w:jc w:val="center"/>
              <w:rPr>
                <w:rFonts w:eastAsia="黑体"/>
                <w:szCs w:val="21"/>
              </w:rPr>
            </w:pPr>
            <w:r w:rsidRPr="00EF1C02">
              <w:rPr>
                <w:rFonts w:eastAsia="黑体"/>
                <w:szCs w:val="21"/>
              </w:rPr>
              <w:t>评分标准</w:t>
            </w:r>
          </w:p>
        </w:tc>
        <w:tc>
          <w:tcPr>
            <w:tcW w:w="1134" w:type="dxa"/>
            <w:vMerge w:val="restart"/>
            <w:vAlign w:val="center"/>
          </w:tcPr>
          <w:p w:rsidR="00413F5C" w:rsidRPr="00EF1C02" w:rsidRDefault="006675B1">
            <w:pPr>
              <w:jc w:val="center"/>
              <w:rPr>
                <w:rFonts w:eastAsia="黑体"/>
                <w:szCs w:val="21"/>
              </w:rPr>
            </w:pPr>
            <w:r w:rsidRPr="00EF1C02">
              <w:rPr>
                <w:rFonts w:eastAsia="黑体"/>
                <w:szCs w:val="21"/>
              </w:rPr>
              <w:t>考核方式</w:t>
            </w:r>
          </w:p>
        </w:tc>
        <w:tc>
          <w:tcPr>
            <w:tcW w:w="2210" w:type="dxa"/>
            <w:vMerge w:val="restart"/>
            <w:vAlign w:val="center"/>
          </w:tcPr>
          <w:p w:rsidR="00413F5C" w:rsidRPr="00EF1C02" w:rsidRDefault="006675B1">
            <w:pPr>
              <w:jc w:val="center"/>
              <w:rPr>
                <w:rFonts w:eastAsia="黑体"/>
                <w:szCs w:val="21"/>
              </w:rPr>
            </w:pPr>
            <w:r w:rsidRPr="00EF1C02">
              <w:rPr>
                <w:rFonts w:eastAsia="黑体"/>
                <w:szCs w:val="21"/>
              </w:rPr>
              <w:t>备注</w:t>
            </w:r>
          </w:p>
        </w:tc>
      </w:tr>
      <w:tr w:rsidR="00413F5C" w:rsidRPr="00EF1C02">
        <w:trPr>
          <w:cantSplit/>
          <w:trHeight w:val="405"/>
          <w:jc w:val="center"/>
        </w:trPr>
        <w:tc>
          <w:tcPr>
            <w:tcW w:w="1272" w:type="dxa"/>
            <w:vMerge/>
            <w:vAlign w:val="center"/>
          </w:tcPr>
          <w:p w:rsidR="00413F5C" w:rsidRPr="00EF1C02" w:rsidRDefault="00413F5C">
            <w:pPr>
              <w:jc w:val="center"/>
              <w:rPr>
                <w:rFonts w:eastAsia="黑体"/>
                <w:szCs w:val="21"/>
              </w:rPr>
            </w:pPr>
          </w:p>
        </w:tc>
        <w:tc>
          <w:tcPr>
            <w:tcW w:w="709" w:type="dxa"/>
            <w:vAlign w:val="center"/>
          </w:tcPr>
          <w:p w:rsidR="00413F5C" w:rsidRPr="00EF1C02" w:rsidRDefault="006675B1">
            <w:pPr>
              <w:jc w:val="center"/>
              <w:rPr>
                <w:rFonts w:eastAsia="黑体"/>
                <w:szCs w:val="21"/>
              </w:rPr>
            </w:pPr>
            <w:r w:rsidRPr="00EF1C02">
              <w:rPr>
                <w:rFonts w:eastAsia="黑体"/>
                <w:szCs w:val="21"/>
              </w:rPr>
              <w:t>分项</w:t>
            </w:r>
          </w:p>
        </w:tc>
        <w:tc>
          <w:tcPr>
            <w:tcW w:w="4678" w:type="dxa"/>
            <w:vAlign w:val="center"/>
          </w:tcPr>
          <w:p w:rsidR="00413F5C" w:rsidRPr="00EF1C02" w:rsidRDefault="006675B1">
            <w:pPr>
              <w:jc w:val="center"/>
              <w:rPr>
                <w:rFonts w:eastAsia="黑体"/>
                <w:szCs w:val="21"/>
              </w:rPr>
            </w:pPr>
            <w:r w:rsidRPr="00EF1C02">
              <w:rPr>
                <w:rFonts w:eastAsia="黑体"/>
                <w:szCs w:val="21"/>
              </w:rPr>
              <w:t>内容</w:t>
            </w:r>
          </w:p>
        </w:tc>
        <w:tc>
          <w:tcPr>
            <w:tcW w:w="4252" w:type="dxa"/>
            <w:vMerge/>
            <w:vAlign w:val="center"/>
          </w:tcPr>
          <w:p w:rsidR="00413F5C" w:rsidRPr="00EF1C02" w:rsidRDefault="00413F5C">
            <w:pPr>
              <w:jc w:val="center"/>
              <w:rPr>
                <w:rFonts w:eastAsia="黑体"/>
                <w:szCs w:val="21"/>
              </w:rPr>
            </w:pPr>
          </w:p>
        </w:tc>
        <w:tc>
          <w:tcPr>
            <w:tcW w:w="1134" w:type="dxa"/>
            <w:vMerge/>
            <w:vAlign w:val="center"/>
          </w:tcPr>
          <w:p w:rsidR="00413F5C" w:rsidRPr="00EF1C02" w:rsidRDefault="00413F5C">
            <w:pPr>
              <w:jc w:val="center"/>
              <w:rPr>
                <w:rFonts w:eastAsia="黑体"/>
                <w:szCs w:val="21"/>
              </w:rPr>
            </w:pPr>
          </w:p>
        </w:tc>
        <w:tc>
          <w:tcPr>
            <w:tcW w:w="2210" w:type="dxa"/>
            <w:vMerge/>
            <w:vAlign w:val="center"/>
          </w:tcPr>
          <w:p w:rsidR="00413F5C" w:rsidRPr="00EF1C02" w:rsidRDefault="00413F5C">
            <w:pPr>
              <w:jc w:val="center"/>
              <w:rPr>
                <w:rFonts w:eastAsia="黑体"/>
                <w:szCs w:val="21"/>
              </w:rPr>
            </w:pPr>
          </w:p>
        </w:tc>
      </w:tr>
      <w:tr w:rsidR="00413F5C" w:rsidRPr="00EF1C02">
        <w:trPr>
          <w:cantSplit/>
          <w:trHeight w:val="432"/>
          <w:jc w:val="center"/>
        </w:trPr>
        <w:tc>
          <w:tcPr>
            <w:tcW w:w="1272" w:type="dxa"/>
            <w:vMerge w:val="restart"/>
            <w:vAlign w:val="center"/>
          </w:tcPr>
          <w:p w:rsidR="00413F5C" w:rsidRPr="00EF1C02" w:rsidRDefault="006675B1">
            <w:pPr>
              <w:spacing w:line="260" w:lineRule="exact"/>
              <w:jc w:val="center"/>
              <w:rPr>
                <w:b/>
                <w:szCs w:val="21"/>
              </w:rPr>
            </w:pPr>
            <w:r w:rsidRPr="00EF1C02">
              <w:rPr>
                <w:b/>
                <w:szCs w:val="21"/>
              </w:rPr>
              <w:t>执</w:t>
            </w:r>
          </w:p>
          <w:p w:rsidR="00413F5C" w:rsidRPr="00EF1C02" w:rsidRDefault="006675B1">
            <w:pPr>
              <w:spacing w:line="260" w:lineRule="exact"/>
              <w:jc w:val="center"/>
              <w:rPr>
                <w:b/>
                <w:szCs w:val="21"/>
              </w:rPr>
            </w:pPr>
            <w:r w:rsidRPr="00EF1C02">
              <w:rPr>
                <w:b/>
                <w:szCs w:val="21"/>
              </w:rPr>
              <w:t>法</w:t>
            </w:r>
          </w:p>
          <w:p w:rsidR="00413F5C" w:rsidRPr="00EF1C02" w:rsidRDefault="006675B1">
            <w:pPr>
              <w:spacing w:line="260" w:lineRule="exact"/>
              <w:jc w:val="center"/>
              <w:rPr>
                <w:b/>
                <w:szCs w:val="21"/>
              </w:rPr>
            </w:pPr>
            <w:proofErr w:type="gramStart"/>
            <w:r w:rsidRPr="00EF1C02">
              <w:rPr>
                <w:b/>
                <w:szCs w:val="21"/>
              </w:rPr>
              <w:t>规</w:t>
            </w:r>
            <w:proofErr w:type="gramEnd"/>
          </w:p>
          <w:p w:rsidR="00413F5C" w:rsidRPr="00EF1C02" w:rsidRDefault="006675B1">
            <w:pPr>
              <w:spacing w:line="260" w:lineRule="exact"/>
              <w:jc w:val="center"/>
              <w:rPr>
                <w:b/>
                <w:szCs w:val="21"/>
              </w:rPr>
            </w:pPr>
            <w:proofErr w:type="gramStart"/>
            <w:r w:rsidRPr="00EF1C02">
              <w:rPr>
                <w:b/>
                <w:szCs w:val="21"/>
              </w:rPr>
              <w:t>范</w:t>
            </w:r>
            <w:proofErr w:type="gramEnd"/>
          </w:p>
          <w:p w:rsidR="00413F5C" w:rsidRPr="00EF1C02" w:rsidRDefault="006675B1">
            <w:pPr>
              <w:spacing w:line="260" w:lineRule="exact"/>
              <w:jc w:val="center"/>
              <w:rPr>
                <w:b/>
                <w:szCs w:val="21"/>
              </w:rPr>
            </w:pPr>
            <w:r w:rsidRPr="00EF1C02">
              <w:rPr>
                <w:b/>
                <w:szCs w:val="21"/>
              </w:rPr>
              <w:t>（</w:t>
            </w:r>
            <w:r w:rsidRPr="00EF1C02">
              <w:rPr>
                <w:b/>
                <w:szCs w:val="21"/>
              </w:rPr>
              <w:t>25</w:t>
            </w:r>
            <w:r w:rsidRPr="00EF1C02">
              <w:rPr>
                <w:b/>
                <w:szCs w:val="21"/>
              </w:rPr>
              <w:t>分）</w:t>
            </w:r>
          </w:p>
        </w:tc>
        <w:tc>
          <w:tcPr>
            <w:tcW w:w="709" w:type="dxa"/>
            <w:vMerge w:val="restart"/>
            <w:vAlign w:val="center"/>
          </w:tcPr>
          <w:p w:rsidR="00413F5C" w:rsidRPr="00EF1C02" w:rsidRDefault="006675B1">
            <w:pPr>
              <w:spacing w:line="260" w:lineRule="exact"/>
              <w:jc w:val="center"/>
              <w:rPr>
                <w:bCs/>
                <w:color w:val="000000"/>
                <w:szCs w:val="21"/>
              </w:rPr>
            </w:pPr>
            <w:r w:rsidRPr="00EF1C02">
              <w:rPr>
                <w:color w:val="000000"/>
                <w:szCs w:val="21"/>
              </w:rPr>
              <w:t>执法行为</w:t>
            </w:r>
          </w:p>
        </w:tc>
        <w:tc>
          <w:tcPr>
            <w:tcW w:w="4678" w:type="dxa"/>
            <w:vAlign w:val="center"/>
          </w:tcPr>
          <w:p w:rsidR="00413F5C" w:rsidRPr="00EF1C02" w:rsidRDefault="006675B1">
            <w:pPr>
              <w:spacing w:line="240" w:lineRule="exact"/>
              <w:rPr>
                <w:snapToGrid w:val="0"/>
                <w:kern w:val="0"/>
                <w:szCs w:val="21"/>
              </w:rPr>
            </w:pPr>
            <w:r w:rsidRPr="00EF1C02">
              <w:rPr>
                <w:snapToGrid w:val="0"/>
                <w:kern w:val="0"/>
                <w:szCs w:val="21"/>
              </w:rPr>
              <w:t>查处违法行为事实清楚、证据确凿、适用法律法规规章正确，程序合法、处罚适当。</w:t>
            </w:r>
          </w:p>
        </w:tc>
        <w:tc>
          <w:tcPr>
            <w:tcW w:w="4252" w:type="dxa"/>
            <w:vAlign w:val="center"/>
          </w:tcPr>
          <w:p w:rsidR="00413F5C" w:rsidRPr="00EF1C02" w:rsidRDefault="006675B1">
            <w:pPr>
              <w:spacing w:line="240" w:lineRule="exact"/>
              <w:rPr>
                <w:snapToGrid w:val="0"/>
                <w:kern w:val="0"/>
                <w:szCs w:val="21"/>
              </w:rPr>
            </w:pPr>
            <w:r w:rsidRPr="00EF1C02">
              <w:rPr>
                <w:snapToGrid w:val="0"/>
                <w:kern w:val="0"/>
                <w:szCs w:val="21"/>
              </w:rPr>
              <w:t>查处违法行为事实不清楚、证据不确凿、适用法律法规规章不正确，程序不合法、处罚不适当的每项扣</w:t>
            </w:r>
            <w:r w:rsidRPr="00EF1C02">
              <w:rPr>
                <w:snapToGrid w:val="0"/>
                <w:kern w:val="0"/>
                <w:szCs w:val="21"/>
              </w:rPr>
              <w:t>2</w:t>
            </w:r>
            <w:r w:rsidRPr="00EF1C02">
              <w:rPr>
                <w:snapToGrid w:val="0"/>
                <w:kern w:val="0"/>
                <w:szCs w:val="21"/>
              </w:rPr>
              <w:t>分。</w:t>
            </w:r>
          </w:p>
        </w:tc>
        <w:tc>
          <w:tcPr>
            <w:tcW w:w="1134" w:type="dxa"/>
            <w:vAlign w:val="center"/>
          </w:tcPr>
          <w:p w:rsidR="00413F5C" w:rsidRPr="00EF1C02" w:rsidRDefault="006675B1">
            <w:pPr>
              <w:spacing w:line="260" w:lineRule="exact"/>
              <w:jc w:val="center"/>
              <w:rPr>
                <w:bCs/>
                <w:szCs w:val="21"/>
              </w:rPr>
            </w:pPr>
            <w:r w:rsidRPr="00EF1C02">
              <w:rPr>
                <w:bCs/>
                <w:szCs w:val="21"/>
              </w:rPr>
              <w:t>查看资料</w:t>
            </w:r>
          </w:p>
        </w:tc>
        <w:tc>
          <w:tcPr>
            <w:tcW w:w="2210" w:type="dxa"/>
            <w:vMerge w:val="restart"/>
            <w:vAlign w:val="center"/>
          </w:tcPr>
          <w:p w:rsidR="00413F5C" w:rsidRPr="00EF1C02" w:rsidRDefault="006675B1">
            <w:pPr>
              <w:spacing w:line="320" w:lineRule="exact"/>
              <w:ind w:firstLineChars="200" w:firstLine="420"/>
              <w:rPr>
                <w:bCs/>
                <w:szCs w:val="21"/>
              </w:rPr>
            </w:pPr>
            <w:r w:rsidRPr="00EF1C02">
              <w:rPr>
                <w:bCs/>
                <w:szCs w:val="21"/>
              </w:rPr>
              <w:t>“5A</w:t>
            </w:r>
            <w:r w:rsidRPr="00EF1C02">
              <w:rPr>
                <w:bCs/>
                <w:szCs w:val="21"/>
              </w:rPr>
              <w:t>级</w:t>
            </w:r>
            <w:r w:rsidRPr="00EF1C02">
              <w:rPr>
                <w:bCs/>
                <w:szCs w:val="21"/>
              </w:rPr>
              <w:t>”</w:t>
            </w:r>
            <w:r w:rsidRPr="00EF1C02">
              <w:rPr>
                <w:bCs/>
                <w:szCs w:val="21"/>
              </w:rPr>
              <w:t>中队执法行为项如有扣分，不得超过</w:t>
            </w:r>
            <w:r w:rsidRPr="00EF1C02">
              <w:rPr>
                <w:bCs/>
                <w:szCs w:val="21"/>
              </w:rPr>
              <w:t>5</w:t>
            </w:r>
            <w:r w:rsidRPr="00EF1C02">
              <w:rPr>
                <w:bCs/>
                <w:szCs w:val="21"/>
              </w:rPr>
              <w:t>分。</w:t>
            </w:r>
          </w:p>
          <w:p w:rsidR="00413F5C" w:rsidRPr="00EF1C02" w:rsidRDefault="00413F5C">
            <w:pPr>
              <w:spacing w:line="260" w:lineRule="exact"/>
              <w:jc w:val="center"/>
              <w:rPr>
                <w:bCs/>
                <w:szCs w:val="21"/>
              </w:rPr>
            </w:pPr>
          </w:p>
          <w:p w:rsidR="00413F5C" w:rsidRPr="00EF1C02" w:rsidRDefault="00413F5C">
            <w:pPr>
              <w:spacing w:line="260" w:lineRule="exact"/>
              <w:rPr>
                <w:bCs/>
                <w:szCs w:val="21"/>
              </w:rPr>
            </w:pPr>
          </w:p>
        </w:tc>
      </w:tr>
      <w:tr w:rsidR="00413F5C" w:rsidRPr="00EF1C02">
        <w:trPr>
          <w:cantSplit/>
          <w:trHeight w:val="1320"/>
          <w:jc w:val="center"/>
        </w:trPr>
        <w:tc>
          <w:tcPr>
            <w:tcW w:w="1272" w:type="dxa"/>
            <w:vMerge/>
            <w:vAlign w:val="center"/>
          </w:tcPr>
          <w:p w:rsidR="00413F5C" w:rsidRPr="00EF1C02" w:rsidRDefault="00413F5C">
            <w:pPr>
              <w:spacing w:line="260" w:lineRule="exact"/>
              <w:jc w:val="center"/>
              <w:rPr>
                <w:b/>
                <w:szCs w:val="21"/>
              </w:rPr>
            </w:pPr>
          </w:p>
        </w:tc>
        <w:tc>
          <w:tcPr>
            <w:tcW w:w="709" w:type="dxa"/>
            <w:vMerge/>
            <w:vAlign w:val="center"/>
          </w:tcPr>
          <w:p w:rsidR="00413F5C" w:rsidRPr="00EF1C02" w:rsidRDefault="00413F5C">
            <w:pPr>
              <w:spacing w:line="260" w:lineRule="exact"/>
              <w:jc w:val="center"/>
              <w:rPr>
                <w:color w:val="000000"/>
                <w:szCs w:val="21"/>
              </w:rPr>
            </w:pPr>
          </w:p>
        </w:tc>
        <w:tc>
          <w:tcPr>
            <w:tcW w:w="4678" w:type="dxa"/>
            <w:vAlign w:val="center"/>
          </w:tcPr>
          <w:p w:rsidR="00413F5C" w:rsidRPr="00EF1C02" w:rsidRDefault="006675B1">
            <w:pPr>
              <w:spacing w:line="240" w:lineRule="exact"/>
              <w:rPr>
                <w:snapToGrid w:val="0"/>
                <w:color w:val="000000"/>
                <w:kern w:val="0"/>
                <w:szCs w:val="21"/>
              </w:rPr>
            </w:pPr>
            <w:r w:rsidRPr="00EF1C02">
              <w:rPr>
                <w:snapToGrid w:val="0"/>
                <w:color w:val="000000"/>
                <w:kern w:val="0"/>
                <w:szCs w:val="21"/>
              </w:rPr>
              <w:t>查封、扣押、先行登记保存应出具有关文书并登记，物品保管专人负责，物品发还由中队负责人签字；先行登记保存应在规定期限内</w:t>
            </w:r>
            <w:proofErr w:type="gramStart"/>
            <w:r w:rsidRPr="00EF1C02">
              <w:rPr>
                <w:snapToGrid w:val="0"/>
                <w:color w:val="000000"/>
                <w:kern w:val="0"/>
                <w:szCs w:val="21"/>
              </w:rPr>
              <w:t>作出</w:t>
            </w:r>
            <w:proofErr w:type="gramEnd"/>
            <w:r w:rsidRPr="00EF1C02">
              <w:rPr>
                <w:snapToGrid w:val="0"/>
                <w:color w:val="000000"/>
                <w:kern w:val="0"/>
                <w:szCs w:val="21"/>
              </w:rPr>
              <w:t>处理决定；查封、扣押应严格按照《行政强制法》规定的有关程序实施。</w:t>
            </w:r>
          </w:p>
        </w:tc>
        <w:tc>
          <w:tcPr>
            <w:tcW w:w="4252" w:type="dxa"/>
            <w:vAlign w:val="center"/>
          </w:tcPr>
          <w:p w:rsidR="00413F5C" w:rsidRPr="00EF1C02" w:rsidRDefault="006675B1">
            <w:pPr>
              <w:spacing w:line="240" w:lineRule="exact"/>
              <w:rPr>
                <w:snapToGrid w:val="0"/>
                <w:color w:val="000000"/>
                <w:kern w:val="0"/>
                <w:szCs w:val="21"/>
              </w:rPr>
            </w:pPr>
            <w:r w:rsidRPr="00EF1C02">
              <w:rPr>
                <w:snapToGrid w:val="0"/>
                <w:color w:val="000000"/>
                <w:kern w:val="0"/>
                <w:szCs w:val="21"/>
              </w:rPr>
              <w:t>无登记每件扣</w:t>
            </w:r>
            <w:r w:rsidRPr="00EF1C02">
              <w:rPr>
                <w:snapToGrid w:val="0"/>
                <w:color w:val="000000"/>
                <w:kern w:val="0"/>
                <w:szCs w:val="21"/>
              </w:rPr>
              <w:t>0.5</w:t>
            </w:r>
            <w:r w:rsidRPr="00EF1C02">
              <w:rPr>
                <w:snapToGrid w:val="0"/>
                <w:color w:val="000000"/>
                <w:kern w:val="0"/>
                <w:szCs w:val="21"/>
              </w:rPr>
              <w:t>分，无专人保管扣</w:t>
            </w:r>
            <w:r w:rsidRPr="00EF1C02">
              <w:rPr>
                <w:snapToGrid w:val="0"/>
                <w:color w:val="000000"/>
                <w:kern w:val="0"/>
                <w:szCs w:val="21"/>
              </w:rPr>
              <w:t>2</w:t>
            </w:r>
            <w:r w:rsidRPr="00EF1C02">
              <w:rPr>
                <w:snapToGrid w:val="0"/>
                <w:color w:val="000000"/>
                <w:kern w:val="0"/>
                <w:szCs w:val="21"/>
              </w:rPr>
              <w:t>分，</w:t>
            </w:r>
            <w:proofErr w:type="gramStart"/>
            <w:r w:rsidRPr="00EF1C02">
              <w:rPr>
                <w:snapToGrid w:val="0"/>
                <w:color w:val="000000"/>
                <w:kern w:val="0"/>
                <w:szCs w:val="21"/>
              </w:rPr>
              <w:t>不</w:t>
            </w:r>
            <w:proofErr w:type="gramEnd"/>
            <w:r w:rsidRPr="00EF1C02">
              <w:rPr>
                <w:snapToGrid w:val="0"/>
                <w:color w:val="000000"/>
                <w:kern w:val="0"/>
                <w:szCs w:val="21"/>
              </w:rPr>
              <w:t>出具单据扣</w:t>
            </w:r>
            <w:r w:rsidRPr="00EF1C02">
              <w:rPr>
                <w:snapToGrid w:val="0"/>
                <w:color w:val="000000"/>
                <w:kern w:val="0"/>
                <w:szCs w:val="21"/>
              </w:rPr>
              <w:t>2</w:t>
            </w:r>
            <w:r w:rsidRPr="00EF1C02">
              <w:rPr>
                <w:snapToGrid w:val="0"/>
                <w:color w:val="000000"/>
                <w:kern w:val="0"/>
                <w:szCs w:val="21"/>
              </w:rPr>
              <w:t>分，未经批准处理物品的扣</w:t>
            </w:r>
            <w:r w:rsidRPr="00EF1C02">
              <w:rPr>
                <w:snapToGrid w:val="0"/>
                <w:color w:val="000000"/>
                <w:kern w:val="0"/>
                <w:szCs w:val="21"/>
              </w:rPr>
              <w:t>5</w:t>
            </w:r>
            <w:r w:rsidRPr="00EF1C02">
              <w:rPr>
                <w:snapToGrid w:val="0"/>
                <w:color w:val="000000"/>
                <w:kern w:val="0"/>
                <w:szCs w:val="21"/>
              </w:rPr>
              <w:t>分，先行登记保存在规定期限内未</w:t>
            </w:r>
            <w:proofErr w:type="gramStart"/>
            <w:r w:rsidRPr="00EF1C02">
              <w:rPr>
                <w:snapToGrid w:val="0"/>
                <w:color w:val="000000"/>
                <w:kern w:val="0"/>
                <w:szCs w:val="21"/>
              </w:rPr>
              <w:t>作出</w:t>
            </w:r>
            <w:proofErr w:type="gramEnd"/>
            <w:r w:rsidRPr="00EF1C02">
              <w:rPr>
                <w:snapToGrid w:val="0"/>
                <w:color w:val="000000"/>
                <w:kern w:val="0"/>
                <w:szCs w:val="21"/>
              </w:rPr>
              <w:t>处理决定每件扣</w:t>
            </w:r>
            <w:r w:rsidRPr="00EF1C02">
              <w:rPr>
                <w:snapToGrid w:val="0"/>
                <w:color w:val="000000"/>
                <w:kern w:val="0"/>
                <w:szCs w:val="21"/>
              </w:rPr>
              <w:t>0.5</w:t>
            </w:r>
            <w:r w:rsidRPr="00EF1C02">
              <w:rPr>
                <w:snapToGrid w:val="0"/>
                <w:color w:val="000000"/>
                <w:kern w:val="0"/>
                <w:szCs w:val="21"/>
              </w:rPr>
              <w:t>分，查封扣押未按程序实施的每件扣</w:t>
            </w:r>
            <w:r w:rsidRPr="00EF1C02">
              <w:rPr>
                <w:snapToGrid w:val="0"/>
                <w:color w:val="000000"/>
                <w:kern w:val="0"/>
                <w:szCs w:val="21"/>
              </w:rPr>
              <w:t>2</w:t>
            </w:r>
            <w:r w:rsidRPr="00EF1C02">
              <w:rPr>
                <w:snapToGrid w:val="0"/>
                <w:color w:val="000000"/>
                <w:kern w:val="0"/>
                <w:szCs w:val="21"/>
              </w:rPr>
              <w:t>分。</w:t>
            </w:r>
          </w:p>
        </w:tc>
        <w:tc>
          <w:tcPr>
            <w:tcW w:w="1134" w:type="dxa"/>
            <w:vAlign w:val="center"/>
          </w:tcPr>
          <w:p w:rsidR="00413F5C" w:rsidRPr="00EF1C02" w:rsidRDefault="006675B1" w:rsidP="00EF1C02">
            <w:pPr>
              <w:spacing w:line="260" w:lineRule="exact"/>
              <w:ind w:leftChars="-18" w:left="-30" w:hangingChars="4" w:hanging="8"/>
              <w:jc w:val="center"/>
              <w:rPr>
                <w:szCs w:val="21"/>
              </w:rPr>
            </w:pPr>
            <w:r w:rsidRPr="00EF1C02">
              <w:rPr>
                <w:szCs w:val="21"/>
              </w:rPr>
              <w:t>查看资料现场查看</w:t>
            </w:r>
          </w:p>
        </w:tc>
        <w:tc>
          <w:tcPr>
            <w:tcW w:w="2210" w:type="dxa"/>
            <w:vMerge/>
            <w:vAlign w:val="center"/>
          </w:tcPr>
          <w:p w:rsidR="00413F5C" w:rsidRPr="00EF1C02" w:rsidRDefault="00413F5C">
            <w:pPr>
              <w:spacing w:line="260" w:lineRule="exact"/>
              <w:rPr>
                <w:bCs/>
                <w:szCs w:val="21"/>
              </w:rPr>
            </w:pPr>
          </w:p>
        </w:tc>
      </w:tr>
      <w:tr w:rsidR="00413F5C" w:rsidRPr="00EF1C02">
        <w:trPr>
          <w:cantSplit/>
          <w:trHeight w:val="432"/>
          <w:jc w:val="center"/>
        </w:trPr>
        <w:tc>
          <w:tcPr>
            <w:tcW w:w="1272" w:type="dxa"/>
            <w:vMerge/>
            <w:vAlign w:val="center"/>
          </w:tcPr>
          <w:p w:rsidR="00413F5C" w:rsidRPr="00EF1C02" w:rsidRDefault="00413F5C">
            <w:pPr>
              <w:spacing w:line="260" w:lineRule="exact"/>
              <w:jc w:val="center"/>
              <w:rPr>
                <w:b/>
                <w:szCs w:val="21"/>
              </w:rPr>
            </w:pPr>
          </w:p>
        </w:tc>
        <w:tc>
          <w:tcPr>
            <w:tcW w:w="709" w:type="dxa"/>
            <w:vMerge/>
            <w:vAlign w:val="center"/>
          </w:tcPr>
          <w:p w:rsidR="00413F5C" w:rsidRPr="00EF1C02" w:rsidRDefault="00413F5C">
            <w:pPr>
              <w:spacing w:line="260" w:lineRule="exact"/>
              <w:jc w:val="center"/>
              <w:rPr>
                <w:color w:val="000000"/>
                <w:szCs w:val="21"/>
              </w:rPr>
            </w:pPr>
          </w:p>
        </w:tc>
        <w:tc>
          <w:tcPr>
            <w:tcW w:w="4678" w:type="dxa"/>
            <w:vAlign w:val="center"/>
          </w:tcPr>
          <w:p w:rsidR="00413F5C" w:rsidRPr="00EF1C02" w:rsidRDefault="006675B1">
            <w:pPr>
              <w:spacing w:line="240" w:lineRule="exact"/>
              <w:rPr>
                <w:snapToGrid w:val="0"/>
                <w:color w:val="000000"/>
                <w:kern w:val="0"/>
                <w:szCs w:val="21"/>
              </w:rPr>
            </w:pPr>
            <w:r w:rsidRPr="00EF1C02">
              <w:rPr>
                <w:snapToGrid w:val="0"/>
                <w:color w:val="000000"/>
                <w:kern w:val="0"/>
                <w:szCs w:val="21"/>
              </w:rPr>
              <w:t>运用数字执法系统实行阳光办案。</w:t>
            </w:r>
          </w:p>
        </w:tc>
        <w:tc>
          <w:tcPr>
            <w:tcW w:w="4252" w:type="dxa"/>
            <w:vAlign w:val="center"/>
          </w:tcPr>
          <w:p w:rsidR="00413F5C" w:rsidRPr="00EF1C02" w:rsidRDefault="006675B1">
            <w:pPr>
              <w:spacing w:line="240" w:lineRule="exact"/>
              <w:rPr>
                <w:snapToGrid w:val="0"/>
                <w:color w:val="000000"/>
                <w:kern w:val="0"/>
                <w:szCs w:val="21"/>
              </w:rPr>
            </w:pPr>
            <w:r w:rsidRPr="00EF1C02">
              <w:rPr>
                <w:snapToGrid w:val="0"/>
                <w:color w:val="000000"/>
                <w:kern w:val="0"/>
                <w:szCs w:val="21"/>
              </w:rPr>
              <w:t>未运用的扣</w:t>
            </w:r>
            <w:r w:rsidRPr="00EF1C02">
              <w:rPr>
                <w:snapToGrid w:val="0"/>
                <w:color w:val="000000"/>
                <w:kern w:val="0"/>
                <w:szCs w:val="21"/>
              </w:rPr>
              <w:t>2</w:t>
            </w:r>
            <w:r w:rsidRPr="00EF1C02">
              <w:rPr>
                <w:snapToGrid w:val="0"/>
                <w:color w:val="000000"/>
                <w:kern w:val="0"/>
                <w:szCs w:val="21"/>
              </w:rPr>
              <w:t>分。</w:t>
            </w:r>
          </w:p>
        </w:tc>
        <w:tc>
          <w:tcPr>
            <w:tcW w:w="1134" w:type="dxa"/>
            <w:vAlign w:val="center"/>
          </w:tcPr>
          <w:p w:rsidR="00413F5C" w:rsidRPr="00EF1C02" w:rsidRDefault="006675B1" w:rsidP="00EF1C02">
            <w:pPr>
              <w:spacing w:line="260" w:lineRule="exact"/>
              <w:ind w:leftChars="-18" w:left="-30" w:hangingChars="4" w:hanging="8"/>
              <w:jc w:val="center"/>
              <w:rPr>
                <w:szCs w:val="21"/>
              </w:rPr>
            </w:pPr>
            <w:r w:rsidRPr="00EF1C02">
              <w:rPr>
                <w:szCs w:val="21"/>
              </w:rPr>
              <w:t>查看资料</w:t>
            </w:r>
          </w:p>
        </w:tc>
        <w:tc>
          <w:tcPr>
            <w:tcW w:w="2210" w:type="dxa"/>
            <w:vMerge/>
            <w:vAlign w:val="center"/>
          </w:tcPr>
          <w:p w:rsidR="00413F5C" w:rsidRPr="00EF1C02" w:rsidRDefault="00413F5C">
            <w:pPr>
              <w:spacing w:line="260" w:lineRule="exact"/>
              <w:rPr>
                <w:bCs/>
                <w:szCs w:val="21"/>
              </w:rPr>
            </w:pPr>
          </w:p>
        </w:tc>
      </w:tr>
      <w:tr w:rsidR="00413F5C" w:rsidRPr="00EF1C02">
        <w:trPr>
          <w:cantSplit/>
          <w:trHeight w:val="540"/>
          <w:jc w:val="center"/>
        </w:trPr>
        <w:tc>
          <w:tcPr>
            <w:tcW w:w="1272" w:type="dxa"/>
            <w:vMerge/>
            <w:vAlign w:val="center"/>
          </w:tcPr>
          <w:p w:rsidR="00413F5C" w:rsidRPr="00EF1C02" w:rsidRDefault="00413F5C">
            <w:pPr>
              <w:spacing w:line="260" w:lineRule="exact"/>
              <w:jc w:val="center"/>
              <w:rPr>
                <w:b/>
                <w:szCs w:val="21"/>
              </w:rPr>
            </w:pPr>
          </w:p>
        </w:tc>
        <w:tc>
          <w:tcPr>
            <w:tcW w:w="709" w:type="dxa"/>
            <w:vMerge/>
            <w:vAlign w:val="center"/>
          </w:tcPr>
          <w:p w:rsidR="00413F5C" w:rsidRPr="00EF1C02" w:rsidRDefault="00413F5C">
            <w:pPr>
              <w:spacing w:line="260" w:lineRule="exact"/>
              <w:jc w:val="center"/>
              <w:rPr>
                <w:color w:val="000000"/>
                <w:szCs w:val="21"/>
              </w:rPr>
            </w:pPr>
          </w:p>
        </w:tc>
        <w:tc>
          <w:tcPr>
            <w:tcW w:w="4678" w:type="dxa"/>
            <w:vAlign w:val="center"/>
          </w:tcPr>
          <w:p w:rsidR="00413F5C" w:rsidRPr="00EF1C02" w:rsidRDefault="006675B1">
            <w:pPr>
              <w:spacing w:line="240" w:lineRule="exact"/>
              <w:rPr>
                <w:snapToGrid w:val="0"/>
                <w:color w:val="000000"/>
                <w:kern w:val="0"/>
                <w:szCs w:val="21"/>
              </w:rPr>
            </w:pPr>
            <w:r w:rsidRPr="00EF1C02">
              <w:rPr>
                <w:snapToGrid w:val="0"/>
                <w:color w:val="000000"/>
                <w:kern w:val="0"/>
                <w:szCs w:val="21"/>
              </w:rPr>
              <w:t>执法文书使用规范、文书制作符合规定，文书书写清晰工整。</w:t>
            </w:r>
          </w:p>
        </w:tc>
        <w:tc>
          <w:tcPr>
            <w:tcW w:w="4252" w:type="dxa"/>
            <w:vAlign w:val="center"/>
          </w:tcPr>
          <w:p w:rsidR="00413F5C" w:rsidRPr="00EF1C02" w:rsidRDefault="006675B1">
            <w:pPr>
              <w:spacing w:line="240" w:lineRule="exact"/>
              <w:rPr>
                <w:snapToGrid w:val="0"/>
                <w:color w:val="000000"/>
                <w:kern w:val="0"/>
                <w:szCs w:val="21"/>
              </w:rPr>
            </w:pPr>
            <w:r w:rsidRPr="00EF1C02">
              <w:rPr>
                <w:snapToGrid w:val="0"/>
                <w:color w:val="000000"/>
                <w:kern w:val="0"/>
                <w:szCs w:val="21"/>
              </w:rPr>
              <w:t>执法文书格式、内容、书写不规范的每处扣</w:t>
            </w:r>
            <w:r w:rsidRPr="00EF1C02">
              <w:rPr>
                <w:snapToGrid w:val="0"/>
                <w:color w:val="000000"/>
                <w:kern w:val="0"/>
                <w:szCs w:val="21"/>
              </w:rPr>
              <w:t>0.2</w:t>
            </w:r>
            <w:r w:rsidRPr="00EF1C02">
              <w:rPr>
                <w:snapToGrid w:val="0"/>
                <w:color w:val="000000"/>
                <w:kern w:val="0"/>
                <w:szCs w:val="21"/>
              </w:rPr>
              <w:t>分。</w:t>
            </w:r>
          </w:p>
        </w:tc>
        <w:tc>
          <w:tcPr>
            <w:tcW w:w="1134" w:type="dxa"/>
            <w:vAlign w:val="center"/>
          </w:tcPr>
          <w:p w:rsidR="00413F5C" w:rsidRPr="00EF1C02" w:rsidRDefault="006675B1" w:rsidP="00EF1C02">
            <w:pPr>
              <w:spacing w:line="260" w:lineRule="exact"/>
              <w:ind w:leftChars="-18" w:left="-30" w:hangingChars="4" w:hanging="8"/>
              <w:jc w:val="center"/>
              <w:rPr>
                <w:szCs w:val="21"/>
              </w:rPr>
            </w:pPr>
            <w:r w:rsidRPr="00EF1C02">
              <w:rPr>
                <w:szCs w:val="21"/>
              </w:rPr>
              <w:t>查看卷宗</w:t>
            </w:r>
          </w:p>
        </w:tc>
        <w:tc>
          <w:tcPr>
            <w:tcW w:w="2210" w:type="dxa"/>
            <w:vMerge/>
            <w:vAlign w:val="center"/>
          </w:tcPr>
          <w:p w:rsidR="00413F5C" w:rsidRPr="00EF1C02" w:rsidRDefault="00413F5C">
            <w:pPr>
              <w:spacing w:line="260" w:lineRule="exact"/>
              <w:rPr>
                <w:bCs/>
                <w:szCs w:val="21"/>
              </w:rPr>
            </w:pPr>
          </w:p>
        </w:tc>
      </w:tr>
      <w:tr w:rsidR="00413F5C" w:rsidRPr="00EF1C02">
        <w:trPr>
          <w:cantSplit/>
          <w:trHeight w:val="810"/>
          <w:jc w:val="center"/>
        </w:trPr>
        <w:tc>
          <w:tcPr>
            <w:tcW w:w="1272" w:type="dxa"/>
            <w:vMerge/>
            <w:vAlign w:val="center"/>
          </w:tcPr>
          <w:p w:rsidR="00413F5C" w:rsidRPr="00EF1C02" w:rsidRDefault="00413F5C">
            <w:pPr>
              <w:spacing w:line="260" w:lineRule="exact"/>
              <w:jc w:val="center"/>
              <w:rPr>
                <w:b/>
                <w:szCs w:val="21"/>
              </w:rPr>
            </w:pPr>
          </w:p>
        </w:tc>
        <w:tc>
          <w:tcPr>
            <w:tcW w:w="709" w:type="dxa"/>
            <w:vMerge/>
            <w:vAlign w:val="center"/>
          </w:tcPr>
          <w:p w:rsidR="00413F5C" w:rsidRPr="00EF1C02" w:rsidRDefault="00413F5C">
            <w:pPr>
              <w:spacing w:line="260" w:lineRule="exact"/>
              <w:jc w:val="center"/>
              <w:rPr>
                <w:color w:val="000000"/>
                <w:szCs w:val="21"/>
              </w:rPr>
            </w:pPr>
          </w:p>
        </w:tc>
        <w:tc>
          <w:tcPr>
            <w:tcW w:w="4678" w:type="dxa"/>
            <w:vAlign w:val="center"/>
          </w:tcPr>
          <w:p w:rsidR="00413F5C" w:rsidRPr="00EF1C02" w:rsidRDefault="006675B1">
            <w:pPr>
              <w:spacing w:line="240" w:lineRule="exact"/>
              <w:rPr>
                <w:snapToGrid w:val="0"/>
                <w:color w:val="000000"/>
                <w:kern w:val="0"/>
                <w:szCs w:val="21"/>
              </w:rPr>
            </w:pPr>
            <w:r w:rsidRPr="00EF1C02">
              <w:rPr>
                <w:color w:val="000000"/>
                <w:szCs w:val="21"/>
              </w:rPr>
              <w:t>在查处违法行为、处理违法案件时应当佩戴使用执法记录设备进行全程录音录像，记录执法工作情况及相关证据。</w:t>
            </w:r>
          </w:p>
        </w:tc>
        <w:tc>
          <w:tcPr>
            <w:tcW w:w="4252" w:type="dxa"/>
            <w:vAlign w:val="center"/>
          </w:tcPr>
          <w:p w:rsidR="00413F5C" w:rsidRPr="00EF1C02" w:rsidRDefault="006675B1">
            <w:pPr>
              <w:spacing w:line="240" w:lineRule="exact"/>
              <w:rPr>
                <w:snapToGrid w:val="0"/>
                <w:color w:val="000000"/>
                <w:kern w:val="0"/>
                <w:szCs w:val="21"/>
              </w:rPr>
            </w:pPr>
            <w:r w:rsidRPr="00EF1C02">
              <w:rPr>
                <w:snapToGrid w:val="0"/>
                <w:color w:val="000000"/>
                <w:kern w:val="0"/>
                <w:szCs w:val="21"/>
              </w:rPr>
              <w:t>未运用的扣</w:t>
            </w:r>
            <w:r w:rsidRPr="00EF1C02">
              <w:rPr>
                <w:snapToGrid w:val="0"/>
                <w:color w:val="000000"/>
                <w:kern w:val="0"/>
                <w:szCs w:val="21"/>
              </w:rPr>
              <w:t>2</w:t>
            </w:r>
            <w:r w:rsidRPr="00EF1C02">
              <w:rPr>
                <w:snapToGrid w:val="0"/>
                <w:color w:val="000000"/>
                <w:kern w:val="0"/>
                <w:szCs w:val="21"/>
              </w:rPr>
              <w:t>分。</w:t>
            </w:r>
          </w:p>
        </w:tc>
        <w:tc>
          <w:tcPr>
            <w:tcW w:w="1134" w:type="dxa"/>
            <w:vAlign w:val="center"/>
          </w:tcPr>
          <w:p w:rsidR="00413F5C" w:rsidRPr="00EF1C02" w:rsidRDefault="006675B1" w:rsidP="00EF1C02">
            <w:pPr>
              <w:spacing w:line="260" w:lineRule="exact"/>
              <w:ind w:leftChars="-18" w:left="-30" w:hangingChars="4" w:hanging="8"/>
              <w:jc w:val="center"/>
              <w:rPr>
                <w:szCs w:val="21"/>
              </w:rPr>
            </w:pPr>
            <w:proofErr w:type="gramStart"/>
            <w:r w:rsidRPr="00EF1C02">
              <w:rPr>
                <w:szCs w:val="21"/>
              </w:rPr>
              <w:t>查看台帐现场</w:t>
            </w:r>
            <w:proofErr w:type="gramEnd"/>
            <w:r w:rsidRPr="00EF1C02">
              <w:rPr>
                <w:szCs w:val="21"/>
              </w:rPr>
              <w:t>查看</w:t>
            </w:r>
          </w:p>
        </w:tc>
        <w:tc>
          <w:tcPr>
            <w:tcW w:w="2210" w:type="dxa"/>
            <w:vMerge/>
            <w:vAlign w:val="center"/>
          </w:tcPr>
          <w:p w:rsidR="00413F5C" w:rsidRPr="00EF1C02" w:rsidRDefault="00413F5C">
            <w:pPr>
              <w:spacing w:line="260" w:lineRule="exact"/>
              <w:rPr>
                <w:bCs/>
                <w:szCs w:val="21"/>
              </w:rPr>
            </w:pPr>
          </w:p>
        </w:tc>
      </w:tr>
      <w:tr w:rsidR="00413F5C" w:rsidRPr="00EF1C02">
        <w:trPr>
          <w:cantSplit/>
          <w:trHeight w:val="432"/>
          <w:jc w:val="center"/>
        </w:trPr>
        <w:tc>
          <w:tcPr>
            <w:tcW w:w="1272" w:type="dxa"/>
            <w:vMerge/>
            <w:vAlign w:val="center"/>
          </w:tcPr>
          <w:p w:rsidR="00413F5C" w:rsidRPr="00EF1C02" w:rsidRDefault="00413F5C">
            <w:pPr>
              <w:spacing w:line="260" w:lineRule="exact"/>
              <w:jc w:val="center"/>
              <w:rPr>
                <w:szCs w:val="21"/>
              </w:rPr>
            </w:pPr>
          </w:p>
        </w:tc>
        <w:tc>
          <w:tcPr>
            <w:tcW w:w="709" w:type="dxa"/>
            <w:vMerge/>
            <w:vAlign w:val="center"/>
          </w:tcPr>
          <w:p w:rsidR="00413F5C" w:rsidRPr="00EF1C02" w:rsidRDefault="00413F5C">
            <w:pPr>
              <w:spacing w:line="260" w:lineRule="exact"/>
              <w:jc w:val="center"/>
              <w:rPr>
                <w:szCs w:val="21"/>
              </w:rPr>
            </w:pPr>
          </w:p>
        </w:tc>
        <w:tc>
          <w:tcPr>
            <w:tcW w:w="4678" w:type="dxa"/>
            <w:vAlign w:val="center"/>
          </w:tcPr>
          <w:p w:rsidR="00413F5C" w:rsidRPr="00EF1C02" w:rsidRDefault="006675B1">
            <w:pPr>
              <w:spacing w:line="260" w:lineRule="exact"/>
              <w:rPr>
                <w:szCs w:val="21"/>
              </w:rPr>
            </w:pPr>
            <w:r w:rsidRPr="00EF1C02">
              <w:rPr>
                <w:color w:val="000000"/>
                <w:szCs w:val="21"/>
              </w:rPr>
              <w:t>简易程序卷宗整洁、装订规范、归档及时。</w:t>
            </w:r>
          </w:p>
        </w:tc>
        <w:tc>
          <w:tcPr>
            <w:tcW w:w="4252" w:type="dxa"/>
            <w:vAlign w:val="center"/>
          </w:tcPr>
          <w:p w:rsidR="00413F5C" w:rsidRPr="00EF1C02" w:rsidRDefault="006675B1">
            <w:pPr>
              <w:spacing w:line="260" w:lineRule="exact"/>
              <w:rPr>
                <w:szCs w:val="21"/>
              </w:rPr>
            </w:pPr>
            <w:r w:rsidRPr="00EF1C02">
              <w:rPr>
                <w:color w:val="000000"/>
                <w:szCs w:val="21"/>
              </w:rPr>
              <w:t>卷宗不整洁、装订不规范每处扣</w:t>
            </w:r>
            <w:r w:rsidRPr="00EF1C02">
              <w:rPr>
                <w:color w:val="000000"/>
                <w:szCs w:val="21"/>
              </w:rPr>
              <w:t>0.2</w:t>
            </w:r>
            <w:r w:rsidRPr="00EF1C02">
              <w:rPr>
                <w:color w:val="000000"/>
                <w:szCs w:val="21"/>
              </w:rPr>
              <w:t>分，</w:t>
            </w:r>
            <w:proofErr w:type="gramStart"/>
            <w:r w:rsidRPr="00EF1C02">
              <w:rPr>
                <w:color w:val="000000"/>
                <w:szCs w:val="21"/>
              </w:rPr>
              <w:t>不</w:t>
            </w:r>
            <w:proofErr w:type="gramEnd"/>
            <w:r w:rsidRPr="00EF1C02">
              <w:rPr>
                <w:color w:val="000000"/>
                <w:szCs w:val="21"/>
              </w:rPr>
              <w:t>归档每件扣</w:t>
            </w:r>
            <w:r w:rsidRPr="00EF1C02">
              <w:rPr>
                <w:color w:val="000000"/>
                <w:szCs w:val="21"/>
              </w:rPr>
              <w:t>0.5</w:t>
            </w:r>
            <w:r w:rsidRPr="00EF1C02">
              <w:rPr>
                <w:color w:val="000000"/>
                <w:szCs w:val="21"/>
              </w:rPr>
              <w:t>分。</w:t>
            </w:r>
          </w:p>
        </w:tc>
        <w:tc>
          <w:tcPr>
            <w:tcW w:w="1134" w:type="dxa"/>
            <w:vMerge w:val="restart"/>
            <w:vAlign w:val="center"/>
          </w:tcPr>
          <w:p w:rsidR="00413F5C" w:rsidRPr="00EF1C02" w:rsidRDefault="006675B1" w:rsidP="00EF1C02">
            <w:pPr>
              <w:spacing w:line="260" w:lineRule="exact"/>
              <w:ind w:leftChars="-18" w:left="-30" w:hangingChars="4" w:hanging="8"/>
              <w:jc w:val="center"/>
              <w:rPr>
                <w:szCs w:val="21"/>
              </w:rPr>
            </w:pPr>
            <w:r w:rsidRPr="00EF1C02">
              <w:rPr>
                <w:szCs w:val="21"/>
              </w:rPr>
              <w:t>查看卷宗</w:t>
            </w:r>
          </w:p>
          <w:p w:rsidR="00413F5C" w:rsidRPr="00EF1C02" w:rsidRDefault="006675B1" w:rsidP="00EF1C02">
            <w:pPr>
              <w:spacing w:line="260" w:lineRule="exact"/>
              <w:ind w:leftChars="-18" w:left="-30" w:hangingChars="4" w:hanging="8"/>
              <w:jc w:val="center"/>
              <w:rPr>
                <w:szCs w:val="21"/>
              </w:rPr>
            </w:pPr>
            <w:r w:rsidRPr="00EF1C02">
              <w:rPr>
                <w:szCs w:val="21"/>
              </w:rPr>
              <w:t>查看资料</w:t>
            </w:r>
          </w:p>
        </w:tc>
        <w:tc>
          <w:tcPr>
            <w:tcW w:w="2210" w:type="dxa"/>
            <w:vMerge/>
            <w:vAlign w:val="center"/>
          </w:tcPr>
          <w:p w:rsidR="00413F5C" w:rsidRPr="00EF1C02" w:rsidRDefault="00413F5C">
            <w:pPr>
              <w:spacing w:line="260" w:lineRule="exact"/>
              <w:rPr>
                <w:szCs w:val="21"/>
              </w:rPr>
            </w:pPr>
          </w:p>
        </w:tc>
      </w:tr>
      <w:tr w:rsidR="00413F5C" w:rsidRPr="00EF1C02">
        <w:trPr>
          <w:cantSplit/>
          <w:trHeight w:val="350"/>
          <w:jc w:val="center"/>
        </w:trPr>
        <w:tc>
          <w:tcPr>
            <w:tcW w:w="1272" w:type="dxa"/>
            <w:vMerge/>
            <w:vAlign w:val="center"/>
          </w:tcPr>
          <w:p w:rsidR="00413F5C" w:rsidRPr="00EF1C02" w:rsidRDefault="00413F5C">
            <w:pPr>
              <w:spacing w:line="260" w:lineRule="exact"/>
              <w:jc w:val="center"/>
              <w:rPr>
                <w:szCs w:val="21"/>
              </w:rPr>
            </w:pPr>
          </w:p>
        </w:tc>
        <w:tc>
          <w:tcPr>
            <w:tcW w:w="709" w:type="dxa"/>
            <w:vMerge/>
            <w:vAlign w:val="center"/>
          </w:tcPr>
          <w:p w:rsidR="00413F5C" w:rsidRPr="00EF1C02" w:rsidRDefault="00413F5C">
            <w:pPr>
              <w:spacing w:line="260" w:lineRule="exact"/>
              <w:jc w:val="center"/>
              <w:rPr>
                <w:szCs w:val="21"/>
              </w:rPr>
            </w:pPr>
          </w:p>
        </w:tc>
        <w:tc>
          <w:tcPr>
            <w:tcW w:w="4678" w:type="dxa"/>
            <w:vAlign w:val="center"/>
          </w:tcPr>
          <w:p w:rsidR="00413F5C" w:rsidRPr="00EF1C02" w:rsidRDefault="006675B1">
            <w:pPr>
              <w:spacing w:line="260" w:lineRule="exact"/>
              <w:rPr>
                <w:spacing w:val="-12"/>
                <w:szCs w:val="21"/>
              </w:rPr>
            </w:pPr>
            <w:r w:rsidRPr="00EF1C02">
              <w:rPr>
                <w:color w:val="000000"/>
                <w:spacing w:val="-12"/>
                <w:szCs w:val="21"/>
              </w:rPr>
              <w:t>查处一般程序案件及时登记、上报大队受理中心。</w:t>
            </w:r>
          </w:p>
        </w:tc>
        <w:tc>
          <w:tcPr>
            <w:tcW w:w="4252" w:type="dxa"/>
            <w:vAlign w:val="center"/>
          </w:tcPr>
          <w:p w:rsidR="00413F5C" w:rsidRPr="00EF1C02" w:rsidRDefault="006675B1">
            <w:pPr>
              <w:spacing w:line="260" w:lineRule="exact"/>
              <w:rPr>
                <w:szCs w:val="21"/>
              </w:rPr>
            </w:pPr>
            <w:r w:rsidRPr="00EF1C02">
              <w:rPr>
                <w:color w:val="000000"/>
                <w:szCs w:val="21"/>
              </w:rPr>
              <w:t>登记、上报不及时每次扣</w:t>
            </w:r>
            <w:r w:rsidRPr="00EF1C02">
              <w:rPr>
                <w:color w:val="000000"/>
                <w:szCs w:val="21"/>
              </w:rPr>
              <w:t>0.5</w:t>
            </w:r>
            <w:r w:rsidRPr="00EF1C02">
              <w:rPr>
                <w:color w:val="000000"/>
                <w:szCs w:val="21"/>
              </w:rPr>
              <w:t>分。</w:t>
            </w:r>
          </w:p>
        </w:tc>
        <w:tc>
          <w:tcPr>
            <w:tcW w:w="1134" w:type="dxa"/>
            <w:vMerge/>
            <w:vAlign w:val="center"/>
          </w:tcPr>
          <w:p w:rsidR="00413F5C" w:rsidRPr="00EF1C02" w:rsidRDefault="00413F5C" w:rsidP="00EF1C02">
            <w:pPr>
              <w:spacing w:line="260" w:lineRule="exact"/>
              <w:ind w:leftChars="-18" w:left="-30" w:hangingChars="4" w:hanging="8"/>
              <w:jc w:val="center"/>
              <w:rPr>
                <w:szCs w:val="21"/>
              </w:rPr>
            </w:pPr>
          </w:p>
        </w:tc>
        <w:tc>
          <w:tcPr>
            <w:tcW w:w="2210" w:type="dxa"/>
            <w:vMerge/>
            <w:vAlign w:val="center"/>
          </w:tcPr>
          <w:p w:rsidR="00413F5C" w:rsidRPr="00EF1C02" w:rsidRDefault="00413F5C">
            <w:pPr>
              <w:spacing w:line="260" w:lineRule="exact"/>
              <w:jc w:val="center"/>
              <w:rPr>
                <w:szCs w:val="21"/>
              </w:rPr>
            </w:pPr>
          </w:p>
        </w:tc>
      </w:tr>
      <w:tr w:rsidR="00413F5C" w:rsidRPr="00EF1C02">
        <w:trPr>
          <w:cantSplit/>
          <w:trHeight w:val="373"/>
          <w:jc w:val="center"/>
        </w:trPr>
        <w:tc>
          <w:tcPr>
            <w:tcW w:w="1272" w:type="dxa"/>
            <w:vMerge/>
            <w:vAlign w:val="center"/>
          </w:tcPr>
          <w:p w:rsidR="00413F5C" w:rsidRPr="00EF1C02" w:rsidRDefault="00413F5C">
            <w:pPr>
              <w:spacing w:line="260" w:lineRule="exact"/>
              <w:jc w:val="center"/>
              <w:rPr>
                <w:szCs w:val="21"/>
              </w:rPr>
            </w:pPr>
          </w:p>
        </w:tc>
        <w:tc>
          <w:tcPr>
            <w:tcW w:w="709" w:type="dxa"/>
            <w:vMerge/>
            <w:vAlign w:val="center"/>
          </w:tcPr>
          <w:p w:rsidR="00413F5C" w:rsidRPr="00EF1C02" w:rsidRDefault="00413F5C">
            <w:pPr>
              <w:spacing w:line="260" w:lineRule="exact"/>
              <w:jc w:val="center"/>
              <w:rPr>
                <w:szCs w:val="21"/>
              </w:rPr>
            </w:pPr>
          </w:p>
        </w:tc>
        <w:tc>
          <w:tcPr>
            <w:tcW w:w="4678" w:type="dxa"/>
            <w:vAlign w:val="center"/>
          </w:tcPr>
          <w:p w:rsidR="00413F5C" w:rsidRPr="00EF1C02" w:rsidRDefault="006675B1">
            <w:pPr>
              <w:spacing w:line="260" w:lineRule="exact"/>
              <w:rPr>
                <w:bCs/>
                <w:color w:val="000000"/>
                <w:szCs w:val="21"/>
              </w:rPr>
            </w:pPr>
            <w:r w:rsidRPr="00EF1C02">
              <w:rPr>
                <w:color w:val="000000"/>
                <w:szCs w:val="21"/>
              </w:rPr>
              <w:t>严格执行查处、罚缴分离规定。</w:t>
            </w:r>
          </w:p>
        </w:tc>
        <w:tc>
          <w:tcPr>
            <w:tcW w:w="4252" w:type="dxa"/>
            <w:vAlign w:val="center"/>
          </w:tcPr>
          <w:p w:rsidR="00413F5C" w:rsidRPr="00EF1C02" w:rsidRDefault="006675B1">
            <w:pPr>
              <w:spacing w:line="260" w:lineRule="exact"/>
              <w:rPr>
                <w:bCs/>
                <w:color w:val="000000"/>
                <w:szCs w:val="21"/>
              </w:rPr>
            </w:pPr>
            <w:r w:rsidRPr="00EF1C02">
              <w:rPr>
                <w:color w:val="000000"/>
                <w:szCs w:val="21"/>
              </w:rPr>
              <w:t>查处、罚缴未分离扣</w:t>
            </w:r>
            <w:r w:rsidRPr="00EF1C02">
              <w:rPr>
                <w:color w:val="000000"/>
                <w:szCs w:val="21"/>
              </w:rPr>
              <w:t>2</w:t>
            </w:r>
            <w:r w:rsidRPr="00EF1C02">
              <w:rPr>
                <w:color w:val="000000"/>
                <w:szCs w:val="21"/>
              </w:rPr>
              <w:t>分。</w:t>
            </w:r>
          </w:p>
        </w:tc>
        <w:tc>
          <w:tcPr>
            <w:tcW w:w="1134" w:type="dxa"/>
            <w:vMerge/>
            <w:vAlign w:val="center"/>
          </w:tcPr>
          <w:p w:rsidR="00413F5C" w:rsidRPr="00EF1C02" w:rsidRDefault="00413F5C" w:rsidP="00EF1C02">
            <w:pPr>
              <w:spacing w:line="260" w:lineRule="exact"/>
              <w:ind w:leftChars="-18" w:left="-30" w:hangingChars="4" w:hanging="8"/>
              <w:jc w:val="center"/>
              <w:rPr>
                <w:szCs w:val="21"/>
              </w:rPr>
            </w:pPr>
          </w:p>
        </w:tc>
        <w:tc>
          <w:tcPr>
            <w:tcW w:w="2210" w:type="dxa"/>
            <w:vMerge/>
            <w:vAlign w:val="center"/>
          </w:tcPr>
          <w:p w:rsidR="00413F5C" w:rsidRPr="00EF1C02" w:rsidRDefault="00413F5C">
            <w:pPr>
              <w:spacing w:line="260" w:lineRule="exact"/>
              <w:jc w:val="center"/>
              <w:rPr>
                <w:szCs w:val="21"/>
              </w:rPr>
            </w:pPr>
          </w:p>
        </w:tc>
      </w:tr>
      <w:tr w:rsidR="00413F5C" w:rsidRPr="00EF1C02">
        <w:trPr>
          <w:cantSplit/>
          <w:trHeight w:val="585"/>
          <w:jc w:val="center"/>
        </w:trPr>
        <w:tc>
          <w:tcPr>
            <w:tcW w:w="1272" w:type="dxa"/>
            <w:vMerge/>
            <w:vAlign w:val="center"/>
          </w:tcPr>
          <w:p w:rsidR="00413F5C" w:rsidRPr="00EF1C02" w:rsidRDefault="00413F5C">
            <w:pPr>
              <w:spacing w:line="260" w:lineRule="exact"/>
              <w:jc w:val="center"/>
              <w:rPr>
                <w:szCs w:val="21"/>
              </w:rPr>
            </w:pPr>
          </w:p>
        </w:tc>
        <w:tc>
          <w:tcPr>
            <w:tcW w:w="709" w:type="dxa"/>
            <w:vMerge/>
            <w:vAlign w:val="center"/>
          </w:tcPr>
          <w:p w:rsidR="00413F5C" w:rsidRPr="00EF1C02" w:rsidRDefault="00413F5C">
            <w:pPr>
              <w:spacing w:line="260" w:lineRule="exact"/>
              <w:jc w:val="center"/>
              <w:rPr>
                <w:szCs w:val="21"/>
              </w:rPr>
            </w:pPr>
          </w:p>
        </w:tc>
        <w:tc>
          <w:tcPr>
            <w:tcW w:w="4678" w:type="dxa"/>
            <w:vAlign w:val="center"/>
          </w:tcPr>
          <w:p w:rsidR="00413F5C" w:rsidRPr="00EF1C02" w:rsidRDefault="006675B1">
            <w:pPr>
              <w:spacing w:line="260" w:lineRule="exact"/>
              <w:rPr>
                <w:color w:val="000000"/>
                <w:szCs w:val="21"/>
              </w:rPr>
            </w:pPr>
            <w:r w:rsidRPr="00EF1C02">
              <w:rPr>
                <w:color w:val="000000"/>
                <w:szCs w:val="21"/>
              </w:rPr>
              <w:t>因中队原因造成的行政诉讼败诉案件或行政复议被撤销、变更案件。</w:t>
            </w:r>
          </w:p>
        </w:tc>
        <w:tc>
          <w:tcPr>
            <w:tcW w:w="4252" w:type="dxa"/>
            <w:vAlign w:val="center"/>
          </w:tcPr>
          <w:p w:rsidR="00413F5C" w:rsidRPr="00EF1C02" w:rsidRDefault="006675B1">
            <w:pPr>
              <w:spacing w:line="260" w:lineRule="exact"/>
              <w:rPr>
                <w:color w:val="000000"/>
                <w:szCs w:val="21"/>
              </w:rPr>
            </w:pPr>
            <w:r w:rsidRPr="00EF1C02">
              <w:rPr>
                <w:color w:val="000000"/>
                <w:szCs w:val="21"/>
              </w:rPr>
              <w:t>发现</w:t>
            </w:r>
            <w:r w:rsidRPr="00EF1C02">
              <w:rPr>
                <w:color w:val="000000"/>
                <w:szCs w:val="21"/>
              </w:rPr>
              <w:t>1</w:t>
            </w:r>
            <w:r w:rsidRPr="00EF1C02">
              <w:rPr>
                <w:color w:val="000000"/>
                <w:szCs w:val="21"/>
              </w:rPr>
              <w:t>起扣</w:t>
            </w:r>
            <w:r w:rsidRPr="00EF1C02">
              <w:rPr>
                <w:color w:val="000000"/>
                <w:szCs w:val="21"/>
              </w:rPr>
              <w:t>3</w:t>
            </w:r>
            <w:r w:rsidRPr="00EF1C02">
              <w:rPr>
                <w:color w:val="000000"/>
                <w:szCs w:val="21"/>
              </w:rPr>
              <w:t>分。</w:t>
            </w:r>
          </w:p>
        </w:tc>
        <w:tc>
          <w:tcPr>
            <w:tcW w:w="1134" w:type="dxa"/>
            <w:vMerge/>
            <w:tcBorders>
              <w:bottom w:val="single" w:sz="4" w:space="0" w:color="auto"/>
            </w:tcBorders>
            <w:vAlign w:val="center"/>
          </w:tcPr>
          <w:p w:rsidR="00413F5C" w:rsidRPr="00EF1C02" w:rsidRDefault="00413F5C" w:rsidP="00EF1C02">
            <w:pPr>
              <w:spacing w:line="260" w:lineRule="exact"/>
              <w:ind w:leftChars="-18" w:left="-30" w:hangingChars="4" w:hanging="8"/>
              <w:jc w:val="center"/>
              <w:rPr>
                <w:szCs w:val="21"/>
              </w:rPr>
            </w:pPr>
          </w:p>
        </w:tc>
        <w:tc>
          <w:tcPr>
            <w:tcW w:w="2210" w:type="dxa"/>
            <w:vMerge/>
            <w:vAlign w:val="center"/>
          </w:tcPr>
          <w:p w:rsidR="00413F5C" w:rsidRPr="00EF1C02" w:rsidRDefault="00413F5C">
            <w:pPr>
              <w:spacing w:line="260" w:lineRule="exact"/>
              <w:jc w:val="center"/>
              <w:rPr>
                <w:szCs w:val="21"/>
              </w:rPr>
            </w:pPr>
          </w:p>
        </w:tc>
      </w:tr>
      <w:tr w:rsidR="00413F5C" w:rsidRPr="00EF1C02">
        <w:trPr>
          <w:cantSplit/>
          <w:trHeight w:val="845"/>
          <w:jc w:val="center"/>
        </w:trPr>
        <w:tc>
          <w:tcPr>
            <w:tcW w:w="1272" w:type="dxa"/>
            <w:vMerge/>
            <w:vAlign w:val="center"/>
          </w:tcPr>
          <w:p w:rsidR="00413F5C" w:rsidRPr="00EF1C02" w:rsidRDefault="00413F5C">
            <w:pPr>
              <w:spacing w:line="260" w:lineRule="exact"/>
              <w:jc w:val="center"/>
              <w:rPr>
                <w:szCs w:val="21"/>
              </w:rPr>
            </w:pPr>
          </w:p>
        </w:tc>
        <w:tc>
          <w:tcPr>
            <w:tcW w:w="709" w:type="dxa"/>
            <w:vMerge w:val="restart"/>
            <w:vAlign w:val="center"/>
          </w:tcPr>
          <w:p w:rsidR="00413F5C" w:rsidRPr="00EF1C02" w:rsidRDefault="006675B1">
            <w:pPr>
              <w:spacing w:line="260" w:lineRule="exact"/>
              <w:jc w:val="center"/>
              <w:rPr>
                <w:bCs/>
                <w:szCs w:val="21"/>
              </w:rPr>
            </w:pPr>
            <w:r w:rsidRPr="00EF1C02">
              <w:rPr>
                <w:bCs/>
                <w:szCs w:val="21"/>
              </w:rPr>
              <w:t>快速反应</w:t>
            </w:r>
          </w:p>
        </w:tc>
        <w:tc>
          <w:tcPr>
            <w:tcW w:w="4678" w:type="dxa"/>
            <w:vAlign w:val="center"/>
          </w:tcPr>
          <w:p w:rsidR="00413F5C" w:rsidRPr="00EF1C02" w:rsidRDefault="006675B1">
            <w:pPr>
              <w:spacing w:line="260" w:lineRule="exact"/>
              <w:rPr>
                <w:color w:val="000000"/>
                <w:szCs w:val="21"/>
              </w:rPr>
            </w:pPr>
            <w:r w:rsidRPr="00EF1C02">
              <w:rPr>
                <w:color w:val="000000"/>
                <w:szCs w:val="21"/>
              </w:rPr>
              <w:t>建立健全影响队伍形象的突发事件快速反应机制，发生重大事件能立即响应，迅速处置，逐级报告。</w:t>
            </w:r>
          </w:p>
        </w:tc>
        <w:tc>
          <w:tcPr>
            <w:tcW w:w="4252" w:type="dxa"/>
            <w:vAlign w:val="center"/>
          </w:tcPr>
          <w:p w:rsidR="00413F5C" w:rsidRPr="00EF1C02" w:rsidRDefault="006675B1">
            <w:pPr>
              <w:spacing w:line="260" w:lineRule="exact"/>
              <w:rPr>
                <w:color w:val="000000"/>
                <w:szCs w:val="21"/>
              </w:rPr>
            </w:pPr>
            <w:r w:rsidRPr="00EF1C02">
              <w:rPr>
                <w:color w:val="000000"/>
                <w:szCs w:val="21"/>
              </w:rPr>
              <w:t>未建立健全重大事件快速反应机制的扣</w:t>
            </w:r>
            <w:r w:rsidRPr="00EF1C02">
              <w:rPr>
                <w:color w:val="000000"/>
                <w:szCs w:val="21"/>
              </w:rPr>
              <w:t>2</w:t>
            </w:r>
            <w:r w:rsidRPr="00EF1C02">
              <w:rPr>
                <w:color w:val="000000"/>
                <w:szCs w:val="21"/>
              </w:rPr>
              <w:t>分，发生重大事件应对不及时的扣</w:t>
            </w:r>
            <w:r w:rsidRPr="00EF1C02">
              <w:rPr>
                <w:color w:val="000000"/>
                <w:szCs w:val="21"/>
              </w:rPr>
              <w:t>1</w:t>
            </w:r>
            <w:r w:rsidRPr="00EF1C02">
              <w:rPr>
                <w:color w:val="000000"/>
                <w:szCs w:val="21"/>
              </w:rPr>
              <w:t>分，未及时报告的扣</w:t>
            </w:r>
            <w:r w:rsidRPr="00EF1C02">
              <w:rPr>
                <w:color w:val="000000"/>
                <w:szCs w:val="21"/>
              </w:rPr>
              <w:t>1</w:t>
            </w:r>
            <w:r w:rsidRPr="00EF1C02">
              <w:rPr>
                <w:color w:val="000000"/>
                <w:szCs w:val="21"/>
              </w:rPr>
              <w:t>分。</w:t>
            </w:r>
          </w:p>
        </w:tc>
        <w:tc>
          <w:tcPr>
            <w:tcW w:w="1134" w:type="dxa"/>
            <w:vMerge w:val="restart"/>
            <w:tcBorders>
              <w:top w:val="single" w:sz="4" w:space="0" w:color="auto"/>
            </w:tcBorders>
            <w:vAlign w:val="center"/>
          </w:tcPr>
          <w:p w:rsidR="00413F5C" w:rsidRPr="00EF1C02" w:rsidRDefault="006675B1" w:rsidP="00EF1C02">
            <w:pPr>
              <w:spacing w:line="260" w:lineRule="exact"/>
              <w:ind w:leftChars="-18" w:left="-30" w:hangingChars="4" w:hanging="8"/>
              <w:jc w:val="center"/>
              <w:rPr>
                <w:bCs/>
                <w:szCs w:val="21"/>
              </w:rPr>
            </w:pPr>
            <w:r w:rsidRPr="00EF1C02">
              <w:rPr>
                <w:szCs w:val="21"/>
              </w:rPr>
              <w:t>查看资料</w:t>
            </w:r>
          </w:p>
        </w:tc>
        <w:tc>
          <w:tcPr>
            <w:tcW w:w="2210" w:type="dxa"/>
            <w:vMerge/>
            <w:vAlign w:val="center"/>
          </w:tcPr>
          <w:p w:rsidR="00413F5C" w:rsidRPr="00EF1C02" w:rsidRDefault="00413F5C">
            <w:pPr>
              <w:spacing w:line="260" w:lineRule="exact"/>
              <w:jc w:val="center"/>
              <w:rPr>
                <w:szCs w:val="21"/>
              </w:rPr>
            </w:pPr>
          </w:p>
        </w:tc>
      </w:tr>
      <w:tr w:rsidR="00413F5C" w:rsidRPr="00EF1C02">
        <w:trPr>
          <w:cantSplit/>
          <w:trHeight w:val="875"/>
          <w:jc w:val="center"/>
        </w:trPr>
        <w:tc>
          <w:tcPr>
            <w:tcW w:w="1272" w:type="dxa"/>
            <w:vMerge/>
            <w:vAlign w:val="center"/>
          </w:tcPr>
          <w:p w:rsidR="00413F5C" w:rsidRPr="00EF1C02" w:rsidRDefault="00413F5C">
            <w:pPr>
              <w:spacing w:line="260" w:lineRule="exact"/>
              <w:jc w:val="center"/>
              <w:rPr>
                <w:szCs w:val="21"/>
              </w:rPr>
            </w:pPr>
          </w:p>
        </w:tc>
        <w:tc>
          <w:tcPr>
            <w:tcW w:w="709" w:type="dxa"/>
            <w:vMerge/>
            <w:vAlign w:val="center"/>
          </w:tcPr>
          <w:p w:rsidR="00413F5C" w:rsidRPr="00EF1C02" w:rsidRDefault="00413F5C">
            <w:pPr>
              <w:spacing w:line="260" w:lineRule="exact"/>
              <w:jc w:val="center"/>
              <w:rPr>
                <w:bCs/>
                <w:szCs w:val="21"/>
              </w:rPr>
            </w:pPr>
          </w:p>
        </w:tc>
        <w:tc>
          <w:tcPr>
            <w:tcW w:w="4678" w:type="dxa"/>
            <w:vAlign w:val="center"/>
          </w:tcPr>
          <w:p w:rsidR="00413F5C" w:rsidRPr="00EF1C02" w:rsidRDefault="006675B1">
            <w:pPr>
              <w:spacing w:line="260" w:lineRule="exact"/>
              <w:rPr>
                <w:color w:val="000000"/>
                <w:szCs w:val="21"/>
              </w:rPr>
            </w:pPr>
            <w:r w:rsidRPr="00EF1C02">
              <w:rPr>
                <w:color w:val="000000"/>
                <w:szCs w:val="21"/>
              </w:rPr>
              <w:t>建立健全自然灾害、恶劣天气及其他影响公共安全的突发事件快速反应机制，发生重大事件能立即响应，迅速处置，逐级报告。</w:t>
            </w:r>
          </w:p>
        </w:tc>
        <w:tc>
          <w:tcPr>
            <w:tcW w:w="4252" w:type="dxa"/>
            <w:vAlign w:val="center"/>
          </w:tcPr>
          <w:p w:rsidR="00413F5C" w:rsidRPr="00EF1C02" w:rsidRDefault="006675B1">
            <w:pPr>
              <w:spacing w:line="260" w:lineRule="exact"/>
              <w:rPr>
                <w:color w:val="000000"/>
                <w:szCs w:val="21"/>
              </w:rPr>
            </w:pPr>
            <w:r w:rsidRPr="00EF1C02">
              <w:rPr>
                <w:color w:val="000000"/>
                <w:szCs w:val="21"/>
              </w:rPr>
              <w:t>未建立健全重大事件快速反应机制的扣</w:t>
            </w:r>
            <w:r w:rsidRPr="00EF1C02">
              <w:rPr>
                <w:color w:val="000000"/>
                <w:szCs w:val="21"/>
              </w:rPr>
              <w:t>2</w:t>
            </w:r>
            <w:r w:rsidRPr="00EF1C02">
              <w:rPr>
                <w:color w:val="000000"/>
                <w:szCs w:val="21"/>
              </w:rPr>
              <w:t>分，发生重大事件应对不及时的扣</w:t>
            </w:r>
            <w:r w:rsidRPr="00EF1C02">
              <w:rPr>
                <w:color w:val="000000"/>
                <w:szCs w:val="21"/>
              </w:rPr>
              <w:t>1</w:t>
            </w:r>
            <w:r w:rsidRPr="00EF1C02">
              <w:rPr>
                <w:color w:val="000000"/>
                <w:szCs w:val="21"/>
              </w:rPr>
              <w:t>分，未及时报告的扣</w:t>
            </w:r>
            <w:r w:rsidRPr="00EF1C02">
              <w:rPr>
                <w:color w:val="000000"/>
                <w:szCs w:val="21"/>
              </w:rPr>
              <w:t>1</w:t>
            </w:r>
            <w:r w:rsidRPr="00EF1C02">
              <w:rPr>
                <w:color w:val="000000"/>
                <w:szCs w:val="21"/>
              </w:rPr>
              <w:t>分。</w:t>
            </w:r>
          </w:p>
        </w:tc>
        <w:tc>
          <w:tcPr>
            <w:tcW w:w="1134" w:type="dxa"/>
            <w:vMerge/>
            <w:tcBorders>
              <w:bottom w:val="single" w:sz="4" w:space="0" w:color="auto"/>
            </w:tcBorders>
            <w:vAlign w:val="center"/>
          </w:tcPr>
          <w:p w:rsidR="00413F5C" w:rsidRPr="00EF1C02" w:rsidRDefault="00413F5C" w:rsidP="00EF1C02">
            <w:pPr>
              <w:spacing w:line="260" w:lineRule="exact"/>
              <w:ind w:leftChars="-18" w:left="-30" w:hangingChars="4" w:hanging="8"/>
              <w:jc w:val="center"/>
              <w:rPr>
                <w:bCs/>
                <w:szCs w:val="21"/>
              </w:rPr>
            </w:pPr>
          </w:p>
        </w:tc>
        <w:tc>
          <w:tcPr>
            <w:tcW w:w="2210" w:type="dxa"/>
            <w:vMerge/>
            <w:tcBorders>
              <w:bottom w:val="single" w:sz="4" w:space="0" w:color="auto"/>
            </w:tcBorders>
            <w:vAlign w:val="center"/>
          </w:tcPr>
          <w:p w:rsidR="00413F5C" w:rsidRPr="00EF1C02" w:rsidRDefault="00413F5C">
            <w:pPr>
              <w:spacing w:line="260" w:lineRule="exact"/>
              <w:jc w:val="center"/>
              <w:rPr>
                <w:szCs w:val="21"/>
              </w:rPr>
            </w:pPr>
          </w:p>
        </w:tc>
      </w:tr>
    </w:tbl>
    <w:p w:rsidR="00413F5C" w:rsidRPr="00EF1C02" w:rsidRDefault="006675B1">
      <w:pPr>
        <w:jc w:val="center"/>
        <w:rPr>
          <w:rFonts w:eastAsia="方正小标宋简体"/>
          <w:sz w:val="44"/>
          <w:szCs w:val="44"/>
        </w:rPr>
      </w:pPr>
      <w:r w:rsidRPr="00EF1C02">
        <w:rPr>
          <w:rFonts w:eastAsia="方正小标宋简体"/>
          <w:sz w:val="44"/>
          <w:szCs w:val="44"/>
        </w:rPr>
        <w:lastRenderedPageBreak/>
        <w:t>常州市城管执法队伍规范化建设等级评定标准</w:t>
      </w:r>
    </w:p>
    <w:tbl>
      <w:tblPr>
        <w:tblW w:w="1425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72"/>
        <w:gridCol w:w="709"/>
        <w:gridCol w:w="4678"/>
        <w:gridCol w:w="4252"/>
        <w:gridCol w:w="1134"/>
        <w:gridCol w:w="2210"/>
      </w:tblGrid>
      <w:tr w:rsidR="00413F5C" w:rsidRPr="00EF1C02">
        <w:trPr>
          <w:cantSplit/>
          <w:trHeight w:val="165"/>
          <w:jc w:val="center"/>
        </w:trPr>
        <w:tc>
          <w:tcPr>
            <w:tcW w:w="1272" w:type="dxa"/>
            <w:vMerge w:val="restart"/>
            <w:vAlign w:val="center"/>
          </w:tcPr>
          <w:p w:rsidR="00413F5C" w:rsidRPr="00EF1C02" w:rsidRDefault="006675B1">
            <w:pPr>
              <w:jc w:val="center"/>
              <w:rPr>
                <w:rFonts w:eastAsia="黑体"/>
                <w:szCs w:val="21"/>
              </w:rPr>
            </w:pPr>
            <w:r w:rsidRPr="00EF1C02">
              <w:rPr>
                <w:rFonts w:eastAsia="黑体"/>
                <w:szCs w:val="21"/>
              </w:rPr>
              <w:t>考核项目</w:t>
            </w:r>
          </w:p>
        </w:tc>
        <w:tc>
          <w:tcPr>
            <w:tcW w:w="5387" w:type="dxa"/>
            <w:gridSpan w:val="2"/>
            <w:vAlign w:val="center"/>
          </w:tcPr>
          <w:p w:rsidR="00413F5C" w:rsidRPr="00EF1C02" w:rsidRDefault="006675B1">
            <w:pPr>
              <w:jc w:val="center"/>
              <w:rPr>
                <w:rFonts w:eastAsia="黑体"/>
                <w:szCs w:val="21"/>
              </w:rPr>
            </w:pPr>
            <w:r w:rsidRPr="00EF1C02">
              <w:rPr>
                <w:rFonts w:eastAsia="黑体"/>
                <w:szCs w:val="21"/>
              </w:rPr>
              <w:t>考核内容</w:t>
            </w:r>
          </w:p>
        </w:tc>
        <w:tc>
          <w:tcPr>
            <w:tcW w:w="4252" w:type="dxa"/>
            <w:vMerge w:val="restart"/>
            <w:vAlign w:val="center"/>
          </w:tcPr>
          <w:p w:rsidR="00413F5C" w:rsidRPr="00EF1C02" w:rsidRDefault="006675B1">
            <w:pPr>
              <w:jc w:val="center"/>
              <w:rPr>
                <w:rFonts w:eastAsia="黑体"/>
                <w:szCs w:val="21"/>
              </w:rPr>
            </w:pPr>
            <w:r w:rsidRPr="00EF1C02">
              <w:rPr>
                <w:rFonts w:eastAsia="黑体"/>
                <w:szCs w:val="21"/>
              </w:rPr>
              <w:t>评分标准</w:t>
            </w:r>
          </w:p>
        </w:tc>
        <w:tc>
          <w:tcPr>
            <w:tcW w:w="1134" w:type="dxa"/>
            <w:vMerge w:val="restart"/>
            <w:vAlign w:val="center"/>
          </w:tcPr>
          <w:p w:rsidR="00413F5C" w:rsidRPr="00EF1C02" w:rsidRDefault="006675B1">
            <w:pPr>
              <w:jc w:val="center"/>
              <w:rPr>
                <w:rFonts w:eastAsia="黑体"/>
                <w:szCs w:val="21"/>
              </w:rPr>
            </w:pPr>
            <w:r w:rsidRPr="00EF1C02">
              <w:rPr>
                <w:rFonts w:eastAsia="黑体"/>
                <w:szCs w:val="21"/>
              </w:rPr>
              <w:t>考核方式</w:t>
            </w:r>
          </w:p>
        </w:tc>
        <w:tc>
          <w:tcPr>
            <w:tcW w:w="2210" w:type="dxa"/>
            <w:vMerge w:val="restart"/>
            <w:vAlign w:val="center"/>
          </w:tcPr>
          <w:p w:rsidR="00413F5C" w:rsidRPr="00EF1C02" w:rsidRDefault="006675B1">
            <w:pPr>
              <w:jc w:val="center"/>
              <w:rPr>
                <w:rFonts w:eastAsia="黑体"/>
                <w:szCs w:val="21"/>
              </w:rPr>
            </w:pPr>
            <w:r w:rsidRPr="00EF1C02">
              <w:rPr>
                <w:rFonts w:eastAsia="黑体"/>
                <w:szCs w:val="21"/>
              </w:rPr>
              <w:t>备注</w:t>
            </w:r>
          </w:p>
        </w:tc>
      </w:tr>
      <w:tr w:rsidR="00413F5C" w:rsidRPr="00EF1C02">
        <w:trPr>
          <w:cantSplit/>
          <w:trHeight w:val="132"/>
          <w:jc w:val="center"/>
        </w:trPr>
        <w:tc>
          <w:tcPr>
            <w:tcW w:w="1272" w:type="dxa"/>
            <w:vMerge/>
            <w:vAlign w:val="center"/>
          </w:tcPr>
          <w:p w:rsidR="00413F5C" w:rsidRPr="00EF1C02" w:rsidRDefault="00413F5C">
            <w:pPr>
              <w:jc w:val="center"/>
              <w:rPr>
                <w:rFonts w:eastAsia="黑体"/>
                <w:szCs w:val="21"/>
              </w:rPr>
            </w:pPr>
          </w:p>
        </w:tc>
        <w:tc>
          <w:tcPr>
            <w:tcW w:w="709" w:type="dxa"/>
            <w:vAlign w:val="center"/>
          </w:tcPr>
          <w:p w:rsidR="00413F5C" w:rsidRPr="00EF1C02" w:rsidRDefault="006675B1">
            <w:pPr>
              <w:jc w:val="center"/>
              <w:rPr>
                <w:rFonts w:eastAsia="黑体"/>
                <w:szCs w:val="21"/>
              </w:rPr>
            </w:pPr>
            <w:r w:rsidRPr="00EF1C02">
              <w:rPr>
                <w:rFonts w:eastAsia="黑体"/>
                <w:szCs w:val="21"/>
              </w:rPr>
              <w:t>分项</w:t>
            </w:r>
          </w:p>
        </w:tc>
        <w:tc>
          <w:tcPr>
            <w:tcW w:w="4678" w:type="dxa"/>
            <w:vAlign w:val="center"/>
          </w:tcPr>
          <w:p w:rsidR="00413F5C" w:rsidRPr="00EF1C02" w:rsidRDefault="006675B1">
            <w:pPr>
              <w:jc w:val="center"/>
              <w:rPr>
                <w:rFonts w:eastAsia="黑体"/>
                <w:szCs w:val="21"/>
              </w:rPr>
            </w:pPr>
            <w:r w:rsidRPr="00EF1C02">
              <w:rPr>
                <w:rFonts w:eastAsia="黑体"/>
                <w:szCs w:val="21"/>
              </w:rPr>
              <w:t>内容</w:t>
            </w:r>
          </w:p>
        </w:tc>
        <w:tc>
          <w:tcPr>
            <w:tcW w:w="4252" w:type="dxa"/>
            <w:vMerge/>
            <w:vAlign w:val="center"/>
          </w:tcPr>
          <w:p w:rsidR="00413F5C" w:rsidRPr="00EF1C02" w:rsidRDefault="00413F5C">
            <w:pPr>
              <w:jc w:val="center"/>
              <w:rPr>
                <w:rFonts w:eastAsia="黑体"/>
                <w:szCs w:val="21"/>
              </w:rPr>
            </w:pPr>
          </w:p>
        </w:tc>
        <w:tc>
          <w:tcPr>
            <w:tcW w:w="1134" w:type="dxa"/>
            <w:vMerge/>
            <w:vAlign w:val="center"/>
          </w:tcPr>
          <w:p w:rsidR="00413F5C" w:rsidRPr="00EF1C02" w:rsidRDefault="00413F5C">
            <w:pPr>
              <w:jc w:val="center"/>
              <w:rPr>
                <w:rFonts w:eastAsia="黑体"/>
                <w:szCs w:val="21"/>
              </w:rPr>
            </w:pPr>
          </w:p>
        </w:tc>
        <w:tc>
          <w:tcPr>
            <w:tcW w:w="2210" w:type="dxa"/>
            <w:vMerge/>
            <w:vAlign w:val="center"/>
          </w:tcPr>
          <w:p w:rsidR="00413F5C" w:rsidRPr="00EF1C02" w:rsidRDefault="00413F5C">
            <w:pPr>
              <w:jc w:val="center"/>
              <w:rPr>
                <w:rFonts w:eastAsia="黑体"/>
                <w:szCs w:val="21"/>
              </w:rPr>
            </w:pPr>
          </w:p>
        </w:tc>
      </w:tr>
      <w:tr w:rsidR="00413F5C" w:rsidRPr="00EF1C02">
        <w:trPr>
          <w:cantSplit/>
          <w:trHeight w:val="1355"/>
          <w:jc w:val="center"/>
        </w:trPr>
        <w:tc>
          <w:tcPr>
            <w:tcW w:w="1272" w:type="dxa"/>
            <w:vMerge w:val="restart"/>
            <w:vAlign w:val="center"/>
          </w:tcPr>
          <w:p w:rsidR="00413F5C" w:rsidRPr="00EF1C02" w:rsidRDefault="006675B1">
            <w:pPr>
              <w:spacing w:line="260" w:lineRule="exact"/>
              <w:jc w:val="center"/>
              <w:rPr>
                <w:b/>
                <w:bCs/>
                <w:szCs w:val="21"/>
              </w:rPr>
            </w:pPr>
            <w:proofErr w:type="gramStart"/>
            <w:r w:rsidRPr="00EF1C02">
              <w:rPr>
                <w:b/>
                <w:bCs/>
                <w:szCs w:val="21"/>
              </w:rPr>
              <w:t>履</w:t>
            </w:r>
            <w:proofErr w:type="gramEnd"/>
          </w:p>
          <w:p w:rsidR="00413F5C" w:rsidRPr="00EF1C02" w:rsidRDefault="006675B1">
            <w:pPr>
              <w:spacing w:line="260" w:lineRule="exact"/>
              <w:jc w:val="center"/>
              <w:rPr>
                <w:b/>
                <w:bCs/>
                <w:szCs w:val="21"/>
              </w:rPr>
            </w:pPr>
            <w:r w:rsidRPr="00EF1C02">
              <w:rPr>
                <w:b/>
                <w:bCs/>
                <w:szCs w:val="21"/>
              </w:rPr>
              <w:t>职</w:t>
            </w:r>
          </w:p>
          <w:p w:rsidR="00413F5C" w:rsidRPr="00EF1C02" w:rsidRDefault="006675B1">
            <w:pPr>
              <w:spacing w:line="260" w:lineRule="exact"/>
              <w:jc w:val="center"/>
              <w:rPr>
                <w:b/>
                <w:bCs/>
                <w:szCs w:val="21"/>
              </w:rPr>
            </w:pPr>
            <w:r w:rsidRPr="00EF1C02">
              <w:rPr>
                <w:b/>
                <w:bCs/>
                <w:szCs w:val="21"/>
              </w:rPr>
              <w:t>督</w:t>
            </w:r>
          </w:p>
          <w:p w:rsidR="00413F5C" w:rsidRPr="00EF1C02" w:rsidRDefault="006675B1">
            <w:pPr>
              <w:spacing w:line="260" w:lineRule="exact"/>
              <w:jc w:val="center"/>
              <w:rPr>
                <w:b/>
                <w:bCs/>
                <w:szCs w:val="21"/>
              </w:rPr>
            </w:pPr>
            <w:r w:rsidRPr="00EF1C02">
              <w:rPr>
                <w:b/>
                <w:bCs/>
                <w:szCs w:val="21"/>
              </w:rPr>
              <w:t>察</w:t>
            </w:r>
          </w:p>
          <w:p w:rsidR="00413F5C" w:rsidRPr="00EF1C02" w:rsidRDefault="006675B1">
            <w:pPr>
              <w:spacing w:line="260" w:lineRule="exact"/>
              <w:jc w:val="center"/>
              <w:rPr>
                <w:b/>
                <w:bCs/>
                <w:szCs w:val="21"/>
              </w:rPr>
            </w:pPr>
            <w:r w:rsidRPr="00EF1C02">
              <w:rPr>
                <w:b/>
                <w:bCs/>
                <w:szCs w:val="21"/>
              </w:rPr>
              <w:t>（</w:t>
            </w:r>
            <w:r w:rsidRPr="00EF1C02">
              <w:rPr>
                <w:b/>
                <w:bCs/>
                <w:szCs w:val="21"/>
              </w:rPr>
              <w:t>15</w:t>
            </w:r>
            <w:r w:rsidRPr="00EF1C02">
              <w:rPr>
                <w:b/>
                <w:bCs/>
                <w:szCs w:val="21"/>
              </w:rPr>
              <w:t>分）</w:t>
            </w:r>
          </w:p>
        </w:tc>
        <w:tc>
          <w:tcPr>
            <w:tcW w:w="709" w:type="dxa"/>
            <w:vAlign w:val="center"/>
          </w:tcPr>
          <w:p w:rsidR="00413F5C" w:rsidRPr="00EF1C02" w:rsidRDefault="006675B1">
            <w:pPr>
              <w:spacing w:line="260" w:lineRule="exact"/>
              <w:jc w:val="center"/>
              <w:rPr>
                <w:bCs/>
                <w:szCs w:val="21"/>
              </w:rPr>
            </w:pPr>
            <w:r w:rsidRPr="00EF1C02">
              <w:rPr>
                <w:bCs/>
                <w:szCs w:val="21"/>
              </w:rPr>
              <w:t>法制督察</w:t>
            </w:r>
          </w:p>
        </w:tc>
        <w:tc>
          <w:tcPr>
            <w:tcW w:w="4678" w:type="dxa"/>
            <w:vAlign w:val="center"/>
          </w:tcPr>
          <w:p w:rsidR="00413F5C" w:rsidRPr="00EF1C02" w:rsidRDefault="006675B1">
            <w:pPr>
              <w:rPr>
                <w:color w:val="000000"/>
                <w:szCs w:val="21"/>
              </w:rPr>
            </w:pPr>
            <w:r w:rsidRPr="00EF1C02">
              <w:rPr>
                <w:color w:val="000000"/>
                <w:szCs w:val="21"/>
              </w:rPr>
              <w:t>建立城市管理行政执法法制督察制度，对行政执法案件</w:t>
            </w:r>
            <w:proofErr w:type="gramStart"/>
            <w:r w:rsidRPr="00EF1C02">
              <w:rPr>
                <w:color w:val="000000"/>
                <w:szCs w:val="21"/>
              </w:rPr>
              <w:t>办理全</w:t>
            </w:r>
            <w:proofErr w:type="gramEnd"/>
            <w:r w:rsidRPr="00EF1C02">
              <w:rPr>
                <w:color w:val="000000"/>
                <w:szCs w:val="21"/>
              </w:rPr>
              <w:t>过程予以法制督察，重点对举报投诉案件、来信来访案件、上级交办案件、媒体曝光案件等进行督察，针对中队办理的各类案卷，重点督察调查取证等相关执法行为是否规范。</w:t>
            </w:r>
          </w:p>
        </w:tc>
        <w:tc>
          <w:tcPr>
            <w:tcW w:w="4252" w:type="dxa"/>
            <w:vAlign w:val="center"/>
          </w:tcPr>
          <w:p w:rsidR="00413F5C" w:rsidRPr="00EF1C02" w:rsidRDefault="006675B1">
            <w:pPr>
              <w:spacing w:line="260" w:lineRule="exact"/>
              <w:rPr>
                <w:color w:val="000000"/>
                <w:szCs w:val="21"/>
              </w:rPr>
            </w:pPr>
            <w:r w:rsidRPr="00EF1C02">
              <w:rPr>
                <w:color w:val="000000"/>
                <w:szCs w:val="21"/>
              </w:rPr>
              <w:t>按照《常州市城市管理行政执法法制督察办法（试行）》实施，发现违规的每件扣</w:t>
            </w:r>
            <w:r w:rsidRPr="00EF1C02">
              <w:rPr>
                <w:color w:val="000000"/>
                <w:szCs w:val="21"/>
              </w:rPr>
              <w:t>2</w:t>
            </w:r>
            <w:r w:rsidRPr="00EF1C02">
              <w:rPr>
                <w:color w:val="000000"/>
                <w:szCs w:val="21"/>
              </w:rPr>
              <w:t>分。</w:t>
            </w:r>
          </w:p>
        </w:tc>
        <w:tc>
          <w:tcPr>
            <w:tcW w:w="1134" w:type="dxa"/>
            <w:vMerge w:val="restart"/>
            <w:vAlign w:val="center"/>
          </w:tcPr>
          <w:p w:rsidR="00413F5C" w:rsidRPr="00EF1C02" w:rsidRDefault="006675B1" w:rsidP="00EF1C02">
            <w:pPr>
              <w:spacing w:line="260" w:lineRule="exact"/>
              <w:ind w:leftChars="-18" w:left="-30" w:hangingChars="4" w:hanging="8"/>
              <w:jc w:val="center"/>
              <w:rPr>
                <w:szCs w:val="21"/>
              </w:rPr>
            </w:pPr>
            <w:r w:rsidRPr="00EF1C02">
              <w:rPr>
                <w:szCs w:val="21"/>
              </w:rPr>
              <w:t>查看卷宗</w:t>
            </w:r>
          </w:p>
          <w:p w:rsidR="00413F5C" w:rsidRPr="00EF1C02" w:rsidRDefault="00413F5C" w:rsidP="00EF1C02">
            <w:pPr>
              <w:spacing w:line="260" w:lineRule="exact"/>
              <w:ind w:leftChars="-18" w:left="-30" w:hangingChars="4" w:hanging="8"/>
              <w:jc w:val="center"/>
              <w:rPr>
                <w:szCs w:val="21"/>
              </w:rPr>
            </w:pPr>
          </w:p>
          <w:p w:rsidR="00413F5C" w:rsidRPr="00EF1C02" w:rsidRDefault="006675B1" w:rsidP="00EF1C02">
            <w:pPr>
              <w:spacing w:line="260" w:lineRule="exact"/>
              <w:ind w:leftChars="-18" w:left="-30" w:hangingChars="4" w:hanging="8"/>
              <w:jc w:val="center"/>
              <w:rPr>
                <w:szCs w:val="21"/>
              </w:rPr>
            </w:pPr>
            <w:r w:rsidRPr="00EF1C02">
              <w:rPr>
                <w:szCs w:val="21"/>
              </w:rPr>
              <w:t>查看资料</w:t>
            </w:r>
          </w:p>
          <w:p w:rsidR="00413F5C" w:rsidRPr="00EF1C02" w:rsidRDefault="00413F5C" w:rsidP="00EF1C02">
            <w:pPr>
              <w:spacing w:line="260" w:lineRule="exact"/>
              <w:ind w:leftChars="-18" w:left="-30" w:hangingChars="4" w:hanging="8"/>
              <w:jc w:val="center"/>
              <w:rPr>
                <w:bCs/>
                <w:szCs w:val="21"/>
              </w:rPr>
            </w:pPr>
          </w:p>
          <w:p w:rsidR="00413F5C" w:rsidRPr="00EF1C02" w:rsidRDefault="006675B1" w:rsidP="00EF1C02">
            <w:pPr>
              <w:spacing w:line="260" w:lineRule="exact"/>
              <w:ind w:leftChars="-18" w:left="-30" w:hangingChars="4" w:hanging="8"/>
              <w:jc w:val="center"/>
              <w:rPr>
                <w:szCs w:val="21"/>
              </w:rPr>
            </w:pPr>
            <w:r w:rsidRPr="00EF1C02">
              <w:rPr>
                <w:bCs/>
                <w:szCs w:val="21"/>
              </w:rPr>
              <w:t>随机抽查</w:t>
            </w:r>
          </w:p>
          <w:p w:rsidR="00413F5C" w:rsidRPr="00EF1C02" w:rsidRDefault="00413F5C" w:rsidP="00EF1C02">
            <w:pPr>
              <w:spacing w:line="260" w:lineRule="exact"/>
              <w:ind w:leftChars="-18" w:left="-30" w:hangingChars="4" w:hanging="8"/>
              <w:jc w:val="center"/>
              <w:rPr>
                <w:szCs w:val="21"/>
              </w:rPr>
            </w:pPr>
          </w:p>
        </w:tc>
        <w:tc>
          <w:tcPr>
            <w:tcW w:w="2210" w:type="dxa"/>
            <w:tcBorders>
              <w:bottom w:val="single" w:sz="4" w:space="0" w:color="auto"/>
            </w:tcBorders>
            <w:vAlign w:val="center"/>
          </w:tcPr>
          <w:p w:rsidR="00413F5C" w:rsidRPr="00EF1C02" w:rsidRDefault="006675B1">
            <w:pPr>
              <w:spacing w:line="320" w:lineRule="exact"/>
              <w:ind w:firstLineChars="200" w:firstLine="420"/>
              <w:rPr>
                <w:bCs/>
                <w:szCs w:val="21"/>
              </w:rPr>
            </w:pPr>
            <w:r w:rsidRPr="00EF1C02">
              <w:rPr>
                <w:bCs/>
                <w:szCs w:val="21"/>
              </w:rPr>
              <w:t>“5A</w:t>
            </w:r>
            <w:r w:rsidRPr="00EF1C02">
              <w:rPr>
                <w:bCs/>
                <w:szCs w:val="21"/>
              </w:rPr>
              <w:t>级</w:t>
            </w:r>
            <w:r w:rsidRPr="00EF1C02">
              <w:rPr>
                <w:bCs/>
                <w:szCs w:val="21"/>
              </w:rPr>
              <w:t>”</w:t>
            </w:r>
            <w:r w:rsidRPr="00EF1C02">
              <w:rPr>
                <w:bCs/>
                <w:szCs w:val="21"/>
              </w:rPr>
              <w:t>中队法制督察项如有扣分，不得超过</w:t>
            </w:r>
            <w:r w:rsidRPr="00EF1C02">
              <w:rPr>
                <w:bCs/>
                <w:szCs w:val="21"/>
              </w:rPr>
              <w:t>4</w:t>
            </w:r>
            <w:r w:rsidRPr="00EF1C02">
              <w:rPr>
                <w:bCs/>
                <w:szCs w:val="21"/>
              </w:rPr>
              <w:t>分。</w:t>
            </w:r>
          </w:p>
          <w:p w:rsidR="00413F5C" w:rsidRPr="00EF1C02" w:rsidRDefault="00413F5C">
            <w:pPr>
              <w:spacing w:line="260" w:lineRule="exact"/>
              <w:jc w:val="center"/>
              <w:rPr>
                <w:bCs/>
                <w:szCs w:val="21"/>
              </w:rPr>
            </w:pPr>
          </w:p>
          <w:p w:rsidR="00413F5C" w:rsidRPr="00EF1C02" w:rsidRDefault="00413F5C">
            <w:pPr>
              <w:spacing w:line="260" w:lineRule="exact"/>
              <w:rPr>
                <w:bCs/>
                <w:szCs w:val="21"/>
              </w:rPr>
            </w:pPr>
          </w:p>
        </w:tc>
      </w:tr>
      <w:tr w:rsidR="00413F5C" w:rsidRPr="00EF1C02">
        <w:trPr>
          <w:cantSplit/>
          <w:trHeight w:val="605"/>
          <w:jc w:val="center"/>
        </w:trPr>
        <w:tc>
          <w:tcPr>
            <w:tcW w:w="1272" w:type="dxa"/>
            <w:vMerge/>
            <w:vAlign w:val="center"/>
          </w:tcPr>
          <w:p w:rsidR="00413F5C" w:rsidRPr="00EF1C02" w:rsidRDefault="00413F5C">
            <w:pPr>
              <w:spacing w:line="260" w:lineRule="exact"/>
              <w:jc w:val="center"/>
              <w:rPr>
                <w:b/>
                <w:szCs w:val="21"/>
              </w:rPr>
            </w:pPr>
          </w:p>
        </w:tc>
        <w:tc>
          <w:tcPr>
            <w:tcW w:w="709" w:type="dxa"/>
            <w:vMerge w:val="restart"/>
            <w:vAlign w:val="center"/>
          </w:tcPr>
          <w:p w:rsidR="00413F5C" w:rsidRPr="00EF1C02" w:rsidRDefault="006675B1">
            <w:pPr>
              <w:spacing w:line="260" w:lineRule="exact"/>
              <w:jc w:val="center"/>
              <w:rPr>
                <w:color w:val="000000"/>
                <w:szCs w:val="21"/>
              </w:rPr>
            </w:pPr>
            <w:r w:rsidRPr="00EF1C02">
              <w:rPr>
                <w:szCs w:val="21"/>
              </w:rPr>
              <w:t>服务评价</w:t>
            </w:r>
          </w:p>
        </w:tc>
        <w:tc>
          <w:tcPr>
            <w:tcW w:w="4678" w:type="dxa"/>
            <w:vAlign w:val="center"/>
          </w:tcPr>
          <w:p w:rsidR="00413F5C" w:rsidRPr="00EF1C02" w:rsidRDefault="006675B1">
            <w:pPr>
              <w:spacing w:line="260" w:lineRule="exact"/>
              <w:rPr>
                <w:color w:val="000000"/>
                <w:szCs w:val="21"/>
              </w:rPr>
            </w:pPr>
            <w:r w:rsidRPr="00EF1C02">
              <w:rPr>
                <w:color w:val="000000"/>
                <w:szCs w:val="21"/>
              </w:rPr>
              <w:t>举报、投诉、来信、来访、移送案件处理及时，答复规范（有案件描述、处理情况、下一步措施等内容），办结率</w:t>
            </w:r>
            <w:r w:rsidRPr="00EF1C02">
              <w:rPr>
                <w:color w:val="000000"/>
                <w:szCs w:val="21"/>
              </w:rPr>
              <w:t>100%</w:t>
            </w:r>
            <w:r w:rsidRPr="00EF1C02">
              <w:rPr>
                <w:color w:val="000000"/>
                <w:szCs w:val="21"/>
              </w:rPr>
              <w:t>。</w:t>
            </w:r>
          </w:p>
        </w:tc>
        <w:tc>
          <w:tcPr>
            <w:tcW w:w="4252" w:type="dxa"/>
            <w:vAlign w:val="center"/>
          </w:tcPr>
          <w:p w:rsidR="00413F5C" w:rsidRPr="00EF1C02" w:rsidRDefault="006675B1">
            <w:pPr>
              <w:spacing w:line="260" w:lineRule="exact"/>
              <w:rPr>
                <w:color w:val="000000"/>
                <w:szCs w:val="21"/>
              </w:rPr>
            </w:pPr>
            <w:r w:rsidRPr="00EF1C02">
              <w:rPr>
                <w:color w:val="000000"/>
                <w:szCs w:val="21"/>
              </w:rPr>
              <w:t>不在规定时间处理举报、投诉、来信来访、移送案件扣</w:t>
            </w:r>
            <w:r w:rsidRPr="00EF1C02">
              <w:rPr>
                <w:color w:val="000000"/>
                <w:szCs w:val="21"/>
              </w:rPr>
              <w:t>2</w:t>
            </w:r>
            <w:r w:rsidRPr="00EF1C02">
              <w:rPr>
                <w:color w:val="000000"/>
                <w:szCs w:val="21"/>
              </w:rPr>
              <w:t>分，答复不规范扣</w:t>
            </w:r>
            <w:r w:rsidRPr="00EF1C02">
              <w:rPr>
                <w:color w:val="000000"/>
                <w:szCs w:val="21"/>
              </w:rPr>
              <w:t>1</w:t>
            </w:r>
            <w:r w:rsidRPr="00EF1C02">
              <w:rPr>
                <w:color w:val="000000"/>
                <w:szCs w:val="21"/>
              </w:rPr>
              <w:t>分，办结率每低</w:t>
            </w:r>
            <w:r w:rsidRPr="00EF1C02">
              <w:rPr>
                <w:color w:val="000000"/>
                <w:szCs w:val="21"/>
              </w:rPr>
              <w:t>1%</w:t>
            </w:r>
            <w:r w:rsidRPr="00EF1C02">
              <w:rPr>
                <w:color w:val="000000"/>
                <w:szCs w:val="21"/>
              </w:rPr>
              <w:t>扣</w:t>
            </w:r>
            <w:r w:rsidRPr="00EF1C02">
              <w:rPr>
                <w:color w:val="000000"/>
                <w:szCs w:val="21"/>
              </w:rPr>
              <w:t>0.5</w:t>
            </w:r>
            <w:r w:rsidRPr="00EF1C02">
              <w:rPr>
                <w:color w:val="000000"/>
                <w:szCs w:val="21"/>
              </w:rPr>
              <w:t>分。</w:t>
            </w:r>
          </w:p>
        </w:tc>
        <w:tc>
          <w:tcPr>
            <w:tcW w:w="1134" w:type="dxa"/>
            <w:vMerge/>
            <w:vAlign w:val="center"/>
          </w:tcPr>
          <w:p w:rsidR="00413F5C" w:rsidRPr="00EF1C02" w:rsidRDefault="00413F5C" w:rsidP="00EF1C02">
            <w:pPr>
              <w:spacing w:line="260" w:lineRule="exact"/>
              <w:ind w:leftChars="-18" w:left="-30" w:hangingChars="4" w:hanging="8"/>
              <w:jc w:val="center"/>
              <w:rPr>
                <w:szCs w:val="21"/>
              </w:rPr>
            </w:pPr>
          </w:p>
        </w:tc>
        <w:tc>
          <w:tcPr>
            <w:tcW w:w="2210" w:type="dxa"/>
            <w:vMerge w:val="restart"/>
            <w:tcBorders>
              <w:top w:val="single" w:sz="4" w:space="0" w:color="auto"/>
            </w:tcBorders>
            <w:vAlign w:val="center"/>
          </w:tcPr>
          <w:p w:rsidR="00413F5C" w:rsidRPr="00EF1C02" w:rsidRDefault="006675B1">
            <w:pPr>
              <w:spacing w:line="260" w:lineRule="exact"/>
              <w:ind w:firstLineChars="200" w:firstLine="420"/>
              <w:rPr>
                <w:bCs/>
                <w:szCs w:val="21"/>
              </w:rPr>
            </w:pPr>
            <w:r w:rsidRPr="00EF1C02">
              <w:rPr>
                <w:bCs/>
                <w:szCs w:val="21"/>
              </w:rPr>
              <w:t>“5A</w:t>
            </w:r>
            <w:r w:rsidRPr="00EF1C02">
              <w:rPr>
                <w:bCs/>
                <w:szCs w:val="21"/>
              </w:rPr>
              <w:t>级</w:t>
            </w:r>
            <w:r w:rsidRPr="00EF1C02">
              <w:rPr>
                <w:bCs/>
                <w:szCs w:val="21"/>
              </w:rPr>
              <w:t>”</w:t>
            </w:r>
            <w:r w:rsidRPr="00EF1C02">
              <w:rPr>
                <w:bCs/>
                <w:szCs w:val="21"/>
              </w:rPr>
              <w:t>中队的举报、投诉、来信、来访、移送案件处理办结率必须达到</w:t>
            </w:r>
            <w:r w:rsidRPr="00EF1C02">
              <w:rPr>
                <w:bCs/>
                <w:szCs w:val="21"/>
              </w:rPr>
              <w:t>100%</w:t>
            </w:r>
            <w:r w:rsidRPr="00EF1C02">
              <w:rPr>
                <w:bCs/>
                <w:szCs w:val="21"/>
              </w:rPr>
              <w:t>。</w:t>
            </w:r>
          </w:p>
        </w:tc>
      </w:tr>
      <w:tr w:rsidR="00413F5C" w:rsidRPr="00EF1C02">
        <w:trPr>
          <w:cantSplit/>
          <w:trHeight w:val="207"/>
          <w:jc w:val="center"/>
        </w:trPr>
        <w:tc>
          <w:tcPr>
            <w:tcW w:w="1272" w:type="dxa"/>
            <w:vMerge/>
            <w:vAlign w:val="center"/>
          </w:tcPr>
          <w:p w:rsidR="00413F5C" w:rsidRPr="00EF1C02" w:rsidRDefault="00413F5C">
            <w:pPr>
              <w:spacing w:line="260" w:lineRule="exact"/>
              <w:jc w:val="center"/>
              <w:rPr>
                <w:b/>
                <w:szCs w:val="21"/>
              </w:rPr>
            </w:pPr>
          </w:p>
        </w:tc>
        <w:tc>
          <w:tcPr>
            <w:tcW w:w="709" w:type="dxa"/>
            <w:vMerge/>
            <w:vAlign w:val="center"/>
          </w:tcPr>
          <w:p w:rsidR="00413F5C" w:rsidRPr="00EF1C02" w:rsidRDefault="00413F5C">
            <w:pPr>
              <w:spacing w:line="260" w:lineRule="exact"/>
              <w:jc w:val="center"/>
              <w:rPr>
                <w:color w:val="000000"/>
                <w:szCs w:val="21"/>
              </w:rPr>
            </w:pPr>
          </w:p>
        </w:tc>
        <w:tc>
          <w:tcPr>
            <w:tcW w:w="4678" w:type="dxa"/>
            <w:vAlign w:val="center"/>
          </w:tcPr>
          <w:p w:rsidR="00413F5C" w:rsidRPr="00EF1C02" w:rsidRDefault="006675B1">
            <w:pPr>
              <w:spacing w:line="260" w:lineRule="exact"/>
              <w:rPr>
                <w:szCs w:val="21"/>
              </w:rPr>
            </w:pPr>
            <w:r w:rsidRPr="00EF1C02">
              <w:rPr>
                <w:bCs/>
                <w:szCs w:val="21"/>
              </w:rPr>
              <w:t>开展</w:t>
            </w:r>
            <w:r w:rsidRPr="00EF1C02">
              <w:rPr>
                <w:bCs/>
                <w:szCs w:val="21"/>
              </w:rPr>
              <w:t>“</w:t>
            </w:r>
            <w:r w:rsidRPr="00EF1C02">
              <w:rPr>
                <w:bCs/>
                <w:szCs w:val="21"/>
              </w:rPr>
              <w:t>进学校、进社区、进企业</w:t>
            </w:r>
            <w:r w:rsidRPr="00EF1C02">
              <w:rPr>
                <w:bCs/>
                <w:szCs w:val="21"/>
              </w:rPr>
              <w:t>”</w:t>
            </w:r>
            <w:r w:rsidRPr="00EF1C02">
              <w:rPr>
                <w:bCs/>
                <w:szCs w:val="21"/>
              </w:rPr>
              <w:t>三走进活动。</w:t>
            </w:r>
          </w:p>
        </w:tc>
        <w:tc>
          <w:tcPr>
            <w:tcW w:w="4252" w:type="dxa"/>
            <w:vAlign w:val="center"/>
          </w:tcPr>
          <w:p w:rsidR="00413F5C" w:rsidRPr="00EF1C02" w:rsidRDefault="006675B1">
            <w:pPr>
              <w:spacing w:line="260" w:lineRule="exact"/>
              <w:rPr>
                <w:szCs w:val="21"/>
              </w:rPr>
            </w:pPr>
            <w:r w:rsidRPr="00EF1C02">
              <w:rPr>
                <w:bCs/>
                <w:szCs w:val="21"/>
              </w:rPr>
              <w:t>未开展每项扣</w:t>
            </w:r>
            <w:r w:rsidRPr="00EF1C02">
              <w:rPr>
                <w:bCs/>
                <w:szCs w:val="21"/>
              </w:rPr>
              <w:t>2</w:t>
            </w:r>
            <w:r w:rsidRPr="00EF1C02">
              <w:rPr>
                <w:bCs/>
                <w:szCs w:val="21"/>
              </w:rPr>
              <w:t>分。</w:t>
            </w:r>
          </w:p>
        </w:tc>
        <w:tc>
          <w:tcPr>
            <w:tcW w:w="1134" w:type="dxa"/>
            <w:vMerge/>
            <w:vAlign w:val="center"/>
          </w:tcPr>
          <w:p w:rsidR="00413F5C" w:rsidRPr="00EF1C02" w:rsidRDefault="00413F5C" w:rsidP="00EF1C02">
            <w:pPr>
              <w:spacing w:line="260" w:lineRule="exact"/>
              <w:ind w:leftChars="-18" w:left="-30" w:hangingChars="4" w:hanging="8"/>
              <w:jc w:val="center"/>
              <w:rPr>
                <w:szCs w:val="21"/>
              </w:rPr>
            </w:pPr>
          </w:p>
        </w:tc>
        <w:tc>
          <w:tcPr>
            <w:tcW w:w="2210" w:type="dxa"/>
            <w:vMerge/>
            <w:vAlign w:val="center"/>
          </w:tcPr>
          <w:p w:rsidR="00413F5C" w:rsidRPr="00EF1C02" w:rsidRDefault="00413F5C">
            <w:pPr>
              <w:spacing w:line="260" w:lineRule="exact"/>
              <w:rPr>
                <w:bCs/>
                <w:szCs w:val="21"/>
              </w:rPr>
            </w:pPr>
          </w:p>
        </w:tc>
      </w:tr>
      <w:tr w:rsidR="00413F5C" w:rsidRPr="00EF1C02">
        <w:trPr>
          <w:cantSplit/>
          <w:trHeight w:val="575"/>
          <w:jc w:val="center"/>
        </w:trPr>
        <w:tc>
          <w:tcPr>
            <w:tcW w:w="1272" w:type="dxa"/>
            <w:vMerge/>
            <w:tcBorders>
              <w:bottom w:val="single" w:sz="4" w:space="0" w:color="auto"/>
            </w:tcBorders>
            <w:vAlign w:val="center"/>
          </w:tcPr>
          <w:p w:rsidR="00413F5C" w:rsidRPr="00EF1C02" w:rsidRDefault="00413F5C">
            <w:pPr>
              <w:spacing w:line="260" w:lineRule="exact"/>
              <w:jc w:val="center"/>
              <w:rPr>
                <w:b/>
                <w:szCs w:val="21"/>
              </w:rPr>
            </w:pPr>
          </w:p>
        </w:tc>
        <w:tc>
          <w:tcPr>
            <w:tcW w:w="709" w:type="dxa"/>
            <w:vMerge/>
            <w:tcBorders>
              <w:bottom w:val="single" w:sz="4" w:space="0" w:color="auto"/>
            </w:tcBorders>
            <w:vAlign w:val="center"/>
          </w:tcPr>
          <w:p w:rsidR="00413F5C" w:rsidRPr="00EF1C02" w:rsidRDefault="00413F5C">
            <w:pPr>
              <w:spacing w:line="260" w:lineRule="exact"/>
              <w:jc w:val="center"/>
              <w:rPr>
                <w:color w:val="000000"/>
                <w:szCs w:val="21"/>
              </w:rPr>
            </w:pPr>
          </w:p>
        </w:tc>
        <w:tc>
          <w:tcPr>
            <w:tcW w:w="4678" w:type="dxa"/>
            <w:vAlign w:val="center"/>
          </w:tcPr>
          <w:p w:rsidR="00413F5C" w:rsidRPr="00EF1C02" w:rsidRDefault="006675B1">
            <w:pPr>
              <w:spacing w:line="260" w:lineRule="exact"/>
              <w:rPr>
                <w:bCs/>
                <w:spacing w:val="-4"/>
                <w:szCs w:val="21"/>
              </w:rPr>
            </w:pPr>
            <w:r w:rsidRPr="00EF1C02">
              <w:rPr>
                <w:bCs/>
                <w:spacing w:val="-4"/>
                <w:szCs w:val="21"/>
              </w:rPr>
              <w:t>向社区（村委）派驻城管联络员，建立</w:t>
            </w:r>
            <w:r w:rsidRPr="00EF1C02">
              <w:rPr>
                <w:bCs/>
                <w:spacing w:val="-4"/>
                <w:szCs w:val="21"/>
              </w:rPr>
              <w:t>“</w:t>
            </w:r>
            <w:r w:rsidRPr="00EF1C02">
              <w:rPr>
                <w:bCs/>
                <w:spacing w:val="-4"/>
                <w:szCs w:val="21"/>
              </w:rPr>
              <w:t>五个一</w:t>
            </w:r>
            <w:r w:rsidRPr="00EF1C02">
              <w:rPr>
                <w:bCs/>
                <w:spacing w:val="-4"/>
                <w:szCs w:val="21"/>
              </w:rPr>
              <w:t>”</w:t>
            </w:r>
            <w:r w:rsidRPr="00EF1C02">
              <w:rPr>
                <w:bCs/>
                <w:spacing w:val="-4"/>
                <w:szCs w:val="21"/>
              </w:rPr>
              <w:t>（一块公示牌、一套法律法规宣传资料、一本</w:t>
            </w:r>
            <w:proofErr w:type="gramStart"/>
            <w:r w:rsidRPr="00EF1C02">
              <w:rPr>
                <w:bCs/>
                <w:spacing w:val="-4"/>
                <w:szCs w:val="21"/>
              </w:rPr>
              <w:t>基础台</w:t>
            </w:r>
            <w:proofErr w:type="gramEnd"/>
            <w:r w:rsidRPr="00EF1C02">
              <w:rPr>
                <w:bCs/>
                <w:spacing w:val="-4"/>
                <w:szCs w:val="21"/>
              </w:rPr>
              <w:t>帐、一个意见监督箱、一本违章登记表）。</w:t>
            </w:r>
          </w:p>
        </w:tc>
        <w:tc>
          <w:tcPr>
            <w:tcW w:w="4252" w:type="dxa"/>
            <w:vAlign w:val="center"/>
          </w:tcPr>
          <w:p w:rsidR="00413F5C" w:rsidRPr="00EF1C02" w:rsidRDefault="006675B1">
            <w:pPr>
              <w:spacing w:line="260" w:lineRule="exact"/>
              <w:rPr>
                <w:bCs/>
                <w:szCs w:val="21"/>
              </w:rPr>
            </w:pPr>
            <w:r w:rsidRPr="00EF1C02">
              <w:rPr>
                <w:bCs/>
                <w:szCs w:val="21"/>
              </w:rPr>
              <w:t>未派驻每个扣</w:t>
            </w:r>
            <w:r w:rsidRPr="00EF1C02">
              <w:rPr>
                <w:bCs/>
                <w:szCs w:val="21"/>
              </w:rPr>
              <w:t>2</w:t>
            </w:r>
            <w:r w:rsidRPr="00EF1C02">
              <w:rPr>
                <w:bCs/>
                <w:szCs w:val="21"/>
              </w:rPr>
              <w:t>分，</w:t>
            </w:r>
            <w:r w:rsidRPr="00EF1C02">
              <w:rPr>
                <w:bCs/>
                <w:szCs w:val="21"/>
              </w:rPr>
              <w:t>“</w:t>
            </w:r>
            <w:r w:rsidRPr="00EF1C02">
              <w:rPr>
                <w:bCs/>
                <w:szCs w:val="21"/>
              </w:rPr>
              <w:t>五个一</w:t>
            </w:r>
            <w:r w:rsidRPr="00EF1C02">
              <w:rPr>
                <w:bCs/>
                <w:szCs w:val="21"/>
              </w:rPr>
              <w:t>”</w:t>
            </w:r>
            <w:r w:rsidRPr="00EF1C02">
              <w:rPr>
                <w:bCs/>
                <w:szCs w:val="21"/>
              </w:rPr>
              <w:t>缺一项扣</w:t>
            </w:r>
            <w:r w:rsidRPr="00EF1C02">
              <w:rPr>
                <w:bCs/>
                <w:szCs w:val="21"/>
              </w:rPr>
              <w:t>0.5</w:t>
            </w:r>
            <w:r w:rsidRPr="00EF1C02">
              <w:rPr>
                <w:bCs/>
                <w:szCs w:val="21"/>
              </w:rPr>
              <w:t>分。</w:t>
            </w:r>
          </w:p>
        </w:tc>
        <w:tc>
          <w:tcPr>
            <w:tcW w:w="1134" w:type="dxa"/>
            <w:vMerge/>
            <w:vAlign w:val="center"/>
          </w:tcPr>
          <w:p w:rsidR="00413F5C" w:rsidRPr="00EF1C02" w:rsidRDefault="00413F5C" w:rsidP="00EF1C02">
            <w:pPr>
              <w:spacing w:line="260" w:lineRule="exact"/>
              <w:ind w:leftChars="-18" w:left="-30" w:hangingChars="4" w:hanging="8"/>
              <w:jc w:val="center"/>
              <w:rPr>
                <w:szCs w:val="21"/>
              </w:rPr>
            </w:pPr>
          </w:p>
        </w:tc>
        <w:tc>
          <w:tcPr>
            <w:tcW w:w="2210" w:type="dxa"/>
            <w:vMerge/>
            <w:tcBorders>
              <w:bottom w:val="single" w:sz="4" w:space="0" w:color="auto"/>
            </w:tcBorders>
            <w:vAlign w:val="center"/>
          </w:tcPr>
          <w:p w:rsidR="00413F5C" w:rsidRPr="00EF1C02" w:rsidRDefault="00413F5C">
            <w:pPr>
              <w:spacing w:line="260" w:lineRule="exact"/>
              <w:rPr>
                <w:bCs/>
                <w:szCs w:val="21"/>
              </w:rPr>
            </w:pPr>
          </w:p>
        </w:tc>
      </w:tr>
      <w:tr w:rsidR="00413F5C" w:rsidRPr="00EF1C02">
        <w:trPr>
          <w:cantSplit/>
          <w:trHeight w:val="605"/>
          <w:jc w:val="center"/>
        </w:trPr>
        <w:tc>
          <w:tcPr>
            <w:tcW w:w="1981" w:type="dxa"/>
            <w:gridSpan w:val="2"/>
            <w:vMerge w:val="restart"/>
            <w:tcBorders>
              <w:top w:val="single" w:sz="4" w:space="0" w:color="auto"/>
            </w:tcBorders>
            <w:vAlign w:val="center"/>
          </w:tcPr>
          <w:p w:rsidR="00413F5C" w:rsidRPr="00EF1C02" w:rsidRDefault="006675B1" w:rsidP="00EF1C02">
            <w:pPr>
              <w:spacing w:line="260" w:lineRule="exact"/>
              <w:ind w:firstLineChars="300" w:firstLine="632"/>
              <w:rPr>
                <w:b/>
                <w:szCs w:val="21"/>
              </w:rPr>
            </w:pPr>
            <w:r w:rsidRPr="00EF1C02">
              <w:rPr>
                <w:b/>
                <w:szCs w:val="21"/>
              </w:rPr>
              <w:t>加分</w:t>
            </w:r>
          </w:p>
          <w:p w:rsidR="00413F5C" w:rsidRPr="00EF1C02" w:rsidRDefault="00413F5C" w:rsidP="00EF1C02">
            <w:pPr>
              <w:spacing w:line="260" w:lineRule="exact"/>
              <w:ind w:firstLineChars="200" w:firstLine="422"/>
              <w:rPr>
                <w:b/>
                <w:szCs w:val="21"/>
              </w:rPr>
            </w:pPr>
          </w:p>
          <w:p w:rsidR="00413F5C" w:rsidRPr="00EF1C02" w:rsidRDefault="006675B1" w:rsidP="00EF1C02">
            <w:pPr>
              <w:spacing w:line="260" w:lineRule="exact"/>
              <w:ind w:firstLineChars="300" w:firstLine="632"/>
              <w:rPr>
                <w:color w:val="000000"/>
                <w:szCs w:val="21"/>
              </w:rPr>
            </w:pPr>
            <w:r w:rsidRPr="00EF1C02">
              <w:rPr>
                <w:b/>
                <w:szCs w:val="21"/>
              </w:rPr>
              <w:t>项目</w:t>
            </w:r>
          </w:p>
        </w:tc>
        <w:tc>
          <w:tcPr>
            <w:tcW w:w="4678" w:type="dxa"/>
            <w:vAlign w:val="center"/>
          </w:tcPr>
          <w:p w:rsidR="00413F5C" w:rsidRPr="00EF1C02" w:rsidRDefault="006675B1">
            <w:pPr>
              <w:spacing w:line="260" w:lineRule="exact"/>
              <w:rPr>
                <w:bCs/>
                <w:color w:val="000000"/>
                <w:szCs w:val="21"/>
              </w:rPr>
            </w:pPr>
            <w:r w:rsidRPr="00EF1C02">
              <w:rPr>
                <w:bCs/>
                <w:color w:val="000000"/>
                <w:szCs w:val="21"/>
              </w:rPr>
              <w:t>积极打造</w:t>
            </w:r>
            <w:r w:rsidRPr="00EF1C02">
              <w:rPr>
                <w:bCs/>
                <w:color w:val="000000"/>
                <w:szCs w:val="21"/>
              </w:rPr>
              <w:t>“</w:t>
            </w:r>
            <w:r w:rsidRPr="00EF1C02">
              <w:rPr>
                <w:bCs/>
                <w:color w:val="000000"/>
                <w:szCs w:val="21"/>
              </w:rPr>
              <w:t>一队一品</w:t>
            </w:r>
            <w:r w:rsidRPr="00EF1C02">
              <w:rPr>
                <w:bCs/>
                <w:color w:val="000000"/>
                <w:szCs w:val="21"/>
              </w:rPr>
              <w:t>”</w:t>
            </w:r>
            <w:r w:rsidRPr="00EF1C02">
              <w:rPr>
                <w:bCs/>
                <w:color w:val="000000"/>
                <w:szCs w:val="21"/>
              </w:rPr>
              <w:t>，执法工作有示范意义。</w:t>
            </w:r>
          </w:p>
        </w:tc>
        <w:tc>
          <w:tcPr>
            <w:tcW w:w="4252" w:type="dxa"/>
            <w:vAlign w:val="center"/>
          </w:tcPr>
          <w:p w:rsidR="00413F5C" w:rsidRPr="00EF1C02" w:rsidRDefault="006675B1">
            <w:pPr>
              <w:spacing w:line="260" w:lineRule="exact"/>
              <w:rPr>
                <w:color w:val="000000"/>
                <w:szCs w:val="21"/>
              </w:rPr>
            </w:pPr>
            <w:r w:rsidRPr="00EF1C02">
              <w:rPr>
                <w:color w:val="000000"/>
                <w:szCs w:val="21"/>
              </w:rPr>
              <w:t>执法创新工作在全辖市（区）有推广价值的加</w:t>
            </w:r>
            <w:r w:rsidRPr="00EF1C02">
              <w:rPr>
                <w:color w:val="000000"/>
                <w:szCs w:val="21"/>
              </w:rPr>
              <w:t>1</w:t>
            </w:r>
            <w:r w:rsidRPr="00EF1C02">
              <w:rPr>
                <w:color w:val="000000"/>
                <w:szCs w:val="21"/>
              </w:rPr>
              <w:t>分，在全市有推广价值的加</w:t>
            </w:r>
            <w:r w:rsidRPr="00EF1C02">
              <w:rPr>
                <w:color w:val="000000"/>
                <w:szCs w:val="21"/>
              </w:rPr>
              <w:t>2</w:t>
            </w:r>
            <w:r w:rsidRPr="00EF1C02">
              <w:rPr>
                <w:color w:val="000000"/>
                <w:szCs w:val="21"/>
              </w:rPr>
              <w:t>分，在全省有推广价值的加</w:t>
            </w:r>
            <w:r w:rsidRPr="00EF1C02">
              <w:rPr>
                <w:color w:val="000000"/>
                <w:szCs w:val="21"/>
              </w:rPr>
              <w:t>3</w:t>
            </w:r>
            <w:r w:rsidRPr="00EF1C02">
              <w:rPr>
                <w:color w:val="000000"/>
                <w:szCs w:val="21"/>
              </w:rPr>
              <w:t>分，该项最高加</w:t>
            </w:r>
            <w:r w:rsidRPr="00EF1C02">
              <w:rPr>
                <w:color w:val="000000"/>
                <w:szCs w:val="21"/>
              </w:rPr>
              <w:t>3</w:t>
            </w:r>
            <w:r w:rsidRPr="00EF1C02">
              <w:rPr>
                <w:color w:val="000000"/>
                <w:szCs w:val="21"/>
              </w:rPr>
              <w:t>分。</w:t>
            </w:r>
          </w:p>
        </w:tc>
        <w:tc>
          <w:tcPr>
            <w:tcW w:w="1134" w:type="dxa"/>
            <w:vMerge w:val="restart"/>
            <w:vAlign w:val="center"/>
          </w:tcPr>
          <w:p w:rsidR="00413F5C" w:rsidRPr="00EF1C02" w:rsidRDefault="006675B1" w:rsidP="00EF1C02">
            <w:pPr>
              <w:spacing w:line="260" w:lineRule="exact"/>
              <w:ind w:leftChars="-18" w:left="-30" w:hangingChars="4" w:hanging="8"/>
              <w:jc w:val="center"/>
              <w:rPr>
                <w:szCs w:val="21"/>
              </w:rPr>
            </w:pPr>
            <w:r w:rsidRPr="00EF1C02">
              <w:rPr>
                <w:szCs w:val="21"/>
              </w:rPr>
              <w:t>查看资料</w:t>
            </w:r>
          </w:p>
          <w:p w:rsidR="00413F5C" w:rsidRPr="00EF1C02" w:rsidRDefault="00413F5C" w:rsidP="00EF1C02">
            <w:pPr>
              <w:spacing w:line="260" w:lineRule="exact"/>
              <w:ind w:leftChars="-18" w:left="-30" w:hangingChars="4" w:hanging="8"/>
              <w:jc w:val="center"/>
              <w:rPr>
                <w:szCs w:val="21"/>
              </w:rPr>
            </w:pPr>
          </w:p>
          <w:p w:rsidR="00413F5C" w:rsidRPr="00EF1C02" w:rsidRDefault="006675B1" w:rsidP="00EF1C02">
            <w:pPr>
              <w:spacing w:line="260" w:lineRule="exact"/>
              <w:ind w:leftChars="-18" w:left="-30" w:hangingChars="4" w:hanging="8"/>
              <w:jc w:val="center"/>
              <w:rPr>
                <w:szCs w:val="21"/>
              </w:rPr>
            </w:pPr>
            <w:r w:rsidRPr="00EF1C02">
              <w:rPr>
                <w:szCs w:val="21"/>
              </w:rPr>
              <w:t>现场查看</w:t>
            </w:r>
          </w:p>
          <w:p w:rsidR="00413F5C" w:rsidRPr="00EF1C02" w:rsidRDefault="00413F5C" w:rsidP="00EF1C02">
            <w:pPr>
              <w:spacing w:line="260" w:lineRule="exact"/>
              <w:ind w:leftChars="-18" w:left="-30" w:hangingChars="4" w:hanging="8"/>
              <w:jc w:val="center"/>
              <w:rPr>
                <w:szCs w:val="21"/>
              </w:rPr>
            </w:pPr>
          </w:p>
        </w:tc>
        <w:tc>
          <w:tcPr>
            <w:tcW w:w="2210" w:type="dxa"/>
            <w:vMerge w:val="restart"/>
            <w:tcBorders>
              <w:top w:val="single" w:sz="4" w:space="0" w:color="auto"/>
            </w:tcBorders>
            <w:vAlign w:val="center"/>
          </w:tcPr>
          <w:p w:rsidR="00413F5C" w:rsidRPr="00EF1C02" w:rsidRDefault="006675B1">
            <w:pPr>
              <w:spacing w:line="320" w:lineRule="exact"/>
              <w:ind w:firstLineChars="200" w:firstLine="420"/>
              <w:rPr>
                <w:bCs/>
                <w:szCs w:val="21"/>
              </w:rPr>
            </w:pPr>
            <w:r w:rsidRPr="00EF1C02">
              <w:rPr>
                <w:bCs/>
                <w:szCs w:val="21"/>
              </w:rPr>
              <w:t>“5A</w:t>
            </w:r>
            <w:r w:rsidRPr="00EF1C02">
              <w:rPr>
                <w:bCs/>
                <w:szCs w:val="21"/>
              </w:rPr>
              <w:t>级</w:t>
            </w:r>
            <w:r w:rsidRPr="00EF1C02">
              <w:rPr>
                <w:bCs/>
                <w:szCs w:val="21"/>
              </w:rPr>
              <w:t>”</w:t>
            </w:r>
            <w:r w:rsidRPr="00EF1C02">
              <w:rPr>
                <w:bCs/>
                <w:szCs w:val="21"/>
              </w:rPr>
              <w:t>中队在创建</w:t>
            </w:r>
            <w:r w:rsidRPr="00EF1C02">
              <w:rPr>
                <w:bCs/>
                <w:szCs w:val="21"/>
              </w:rPr>
              <w:t>“</w:t>
            </w:r>
            <w:r w:rsidRPr="00EF1C02">
              <w:rPr>
                <w:bCs/>
                <w:szCs w:val="21"/>
              </w:rPr>
              <w:t>一队一品</w:t>
            </w:r>
            <w:r w:rsidRPr="00EF1C02">
              <w:rPr>
                <w:bCs/>
                <w:szCs w:val="21"/>
              </w:rPr>
              <w:t>”</w:t>
            </w:r>
            <w:r w:rsidRPr="00EF1C02">
              <w:rPr>
                <w:bCs/>
                <w:szCs w:val="21"/>
              </w:rPr>
              <w:t>工作中应有典型示范意义。</w:t>
            </w:r>
          </w:p>
          <w:p w:rsidR="00413F5C" w:rsidRPr="00EF1C02" w:rsidRDefault="00413F5C">
            <w:pPr>
              <w:spacing w:line="260" w:lineRule="exact"/>
              <w:rPr>
                <w:bCs/>
                <w:szCs w:val="21"/>
              </w:rPr>
            </w:pPr>
          </w:p>
        </w:tc>
      </w:tr>
      <w:tr w:rsidR="00413F5C" w:rsidRPr="00EF1C02">
        <w:trPr>
          <w:cantSplit/>
          <w:trHeight w:val="555"/>
          <w:jc w:val="center"/>
        </w:trPr>
        <w:tc>
          <w:tcPr>
            <w:tcW w:w="1981" w:type="dxa"/>
            <w:gridSpan w:val="2"/>
            <w:vMerge/>
            <w:vAlign w:val="center"/>
          </w:tcPr>
          <w:p w:rsidR="00413F5C" w:rsidRPr="00EF1C02" w:rsidRDefault="00413F5C">
            <w:pPr>
              <w:spacing w:line="260" w:lineRule="exact"/>
              <w:jc w:val="center"/>
              <w:rPr>
                <w:szCs w:val="21"/>
              </w:rPr>
            </w:pPr>
          </w:p>
        </w:tc>
        <w:tc>
          <w:tcPr>
            <w:tcW w:w="4678" w:type="dxa"/>
            <w:vAlign w:val="center"/>
          </w:tcPr>
          <w:p w:rsidR="00413F5C" w:rsidRPr="00EF1C02" w:rsidRDefault="006675B1">
            <w:pPr>
              <w:spacing w:line="260" w:lineRule="exact"/>
              <w:rPr>
                <w:color w:val="000000"/>
                <w:szCs w:val="21"/>
              </w:rPr>
            </w:pPr>
            <w:r w:rsidRPr="00EF1C02">
              <w:rPr>
                <w:color w:val="000000"/>
                <w:szCs w:val="21"/>
              </w:rPr>
              <w:t>扎实开展党建工作，班子有责任感、荣誉感，为民服务意识强。</w:t>
            </w:r>
          </w:p>
        </w:tc>
        <w:tc>
          <w:tcPr>
            <w:tcW w:w="4252" w:type="dxa"/>
            <w:vAlign w:val="center"/>
          </w:tcPr>
          <w:p w:rsidR="00413F5C" w:rsidRPr="00EF1C02" w:rsidRDefault="006675B1">
            <w:pPr>
              <w:spacing w:line="260" w:lineRule="exact"/>
              <w:rPr>
                <w:color w:val="000000"/>
                <w:szCs w:val="21"/>
              </w:rPr>
            </w:pPr>
            <w:r w:rsidRPr="00EF1C02">
              <w:rPr>
                <w:color w:val="000000"/>
                <w:szCs w:val="21"/>
              </w:rPr>
              <w:t>好人好事有一件加</w:t>
            </w:r>
            <w:r w:rsidRPr="00EF1C02">
              <w:rPr>
                <w:color w:val="000000"/>
                <w:szCs w:val="21"/>
              </w:rPr>
              <w:t>0.1</w:t>
            </w:r>
            <w:r w:rsidRPr="00EF1C02">
              <w:rPr>
                <w:color w:val="000000"/>
                <w:szCs w:val="21"/>
              </w:rPr>
              <w:t>分，见义勇为市级的加</w:t>
            </w:r>
            <w:r w:rsidRPr="00EF1C02">
              <w:rPr>
                <w:color w:val="000000"/>
                <w:szCs w:val="21"/>
              </w:rPr>
              <w:t>0.5</w:t>
            </w:r>
            <w:r w:rsidRPr="00EF1C02">
              <w:rPr>
                <w:color w:val="000000"/>
                <w:szCs w:val="21"/>
              </w:rPr>
              <w:t>分，省级的加</w:t>
            </w:r>
            <w:r w:rsidRPr="00EF1C02">
              <w:rPr>
                <w:color w:val="000000"/>
                <w:szCs w:val="21"/>
              </w:rPr>
              <w:t>1</w:t>
            </w:r>
            <w:r w:rsidRPr="00EF1C02">
              <w:rPr>
                <w:color w:val="000000"/>
                <w:szCs w:val="21"/>
              </w:rPr>
              <w:t>分，国家级的加</w:t>
            </w:r>
            <w:r w:rsidRPr="00EF1C02">
              <w:rPr>
                <w:color w:val="000000"/>
                <w:szCs w:val="21"/>
              </w:rPr>
              <w:t>2</w:t>
            </w:r>
            <w:r w:rsidRPr="00EF1C02">
              <w:rPr>
                <w:color w:val="000000"/>
                <w:szCs w:val="21"/>
              </w:rPr>
              <w:t>分，该项最高加</w:t>
            </w:r>
            <w:r w:rsidRPr="00EF1C02">
              <w:rPr>
                <w:color w:val="000000"/>
                <w:szCs w:val="21"/>
              </w:rPr>
              <w:t>2</w:t>
            </w:r>
            <w:r w:rsidRPr="00EF1C02">
              <w:rPr>
                <w:color w:val="000000"/>
                <w:szCs w:val="21"/>
              </w:rPr>
              <w:t>分。</w:t>
            </w:r>
          </w:p>
        </w:tc>
        <w:tc>
          <w:tcPr>
            <w:tcW w:w="1134" w:type="dxa"/>
            <w:vMerge/>
            <w:vAlign w:val="center"/>
          </w:tcPr>
          <w:p w:rsidR="00413F5C" w:rsidRPr="00EF1C02" w:rsidRDefault="00413F5C" w:rsidP="00EF1C02">
            <w:pPr>
              <w:spacing w:line="260" w:lineRule="exact"/>
              <w:ind w:leftChars="-18" w:left="-30" w:hangingChars="4" w:hanging="8"/>
              <w:jc w:val="center"/>
              <w:rPr>
                <w:szCs w:val="21"/>
              </w:rPr>
            </w:pPr>
          </w:p>
        </w:tc>
        <w:tc>
          <w:tcPr>
            <w:tcW w:w="2210" w:type="dxa"/>
            <w:vMerge/>
            <w:vAlign w:val="center"/>
          </w:tcPr>
          <w:p w:rsidR="00413F5C" w:rsidRPr="00EF1C02" w:rsidRDefault="00413F5C">
            <w:pPr>
              <w:spacing w:line="260" w:lineRule="exact"/>
              <w:rPr>
                <w:szCs w:val="21"/>
              </w:rPr>
            </w:pPr>
          </w:p>
        </w:tc>
      </w:tr>
      <w:tr w:rsidR="00413F5C" w:rsidRPr="00EF1C02">
        <w:trPr>
          <w:cantSplit/>
          <w:trHeight w:val="800"/>
          <w:jc w:val="center"/>
        </w:trPr>
        <w:tc>
          <w:tcPr>
            <w:tcW w:w="1981" w:type="dxa"/>
            <w:gridSpan w:val="2"/>
            <w:vMerge/>
            <w:vAlign w:val="center"/>
          </w:tcPr>
          <w:p w:rsidR="00413F5C" w:rsidRPr="00EF1C02" w:rsidRDefault="00413F5C">
            <w:pPr>
              <w:spacing w:line="260" w:lineRule="exact"/>
              <w:jc w:val="center"/>
              <w:rPr>
                <w:szCs w:val="21"/>
              </w:rPr>
            </w:pPr>
          </w:p>
        </w:tc>
        <w:tc>
          <w:tcPr>
            <w:tcW w:w="4678" w:type="dxa"/>
            <w:vAlign w:val="center"/>
          </w:tcPr>
          <w:p w:rsidR="00413F5C" w:rsidRPr="00EF1C02" w:rsidRDefault="006675B1">
            <w:pPr>
              <w:spacing w:line="260" w:lineRule="exact"/>
              <w:rPr>
                <w:szCs w:val="21"/>
              </w:rPr>
            </w:pPr>
            <w:r w:rsidRPr="00EF1C02">
              <w:rPr>
                <w:szCs w:val="21"/>
              </w:rPr>
              <w:t>中队创优争先意识强。</w:t>
            </w:r>
          </w:p>
        </w:tc>
        <w:tc>
          <w:tcPr>
            <w:tcW w:w="4252" w:type="dxa"/>
            <w:vAlign w:val="center"/>
          </w:tcPr>
          <w:p w:rsidR="00413F5C" w:rsidRPr="00EF1C02" w:rsidRDefault="006675B1">
            <w:pPr>
              <w:spacing w:line="260" w:lineRule="exact"/>
              <w:rPr>
                <w:color w:val="000000"/>
                <w:szCs w:val="21"/>
              </w:rPr>
            </w:pPr>
            <w:r w:rsidRPr="00EF1C02">
              <w:rPr>
                <w:color w:val="000000"/>
                <w:szCs w:val="21"/>
              </w:rPr>
              <w:t>中队获得辖市（区）政府荣誉的加</w:t>
            </w:r>
            <w:r w:rsidRPr="00EF1C02">
              <w:rPr>
                <w:color w:val="000000"/>
                <w:szCs w:val="21"/>
              </w:rPr>
              <w:t>0.2</w:t>
            </w:r>
            <w:r w:rsidRPr="00EF1C02">
              <w:rPr>
                <w:color w:val="000000"/>
                <w:szCs w:val="21"/>
              </w:rPr>
              <w:t>分，市级荣誉的加</w:t>
            </w:r>
            <w:r w:rsidRPr="00EF1C02">
              <w:rPr>
                <w:color w:val="000000"/>
                <w:szCs w:val="21"/>
              </w:rPr>
              <w:t>0.3</w:t>
            </w:r>
            <w:r w:rsidRPr="00EF1C02">
              <w:rPr>
                <w:color w:val="000000"/>
                <w:szCs w:val="21"/>
              </w:rPr>
              <w:t>分，省级荣誉的加</w:t>
            </w:r>
            <w:r w:rsidRPr="00EF1C02">
              <w:rPr>
                <w:color w:val="000000"/>
                <w:szCs w:val="21"/>
              </w:rPr>
              <w:t>0.5</w:t>
            </w:r>
            <w:r w:rsidRPr="00EF1C02">
              <w:rPr>
                <w:color w:val="000000"/>
                <w:szCs w:val="21"/>
              </w:rPr>
              <w:t>分，国家级荣誉的加</w:t>
            </w:r>
            <w:r w:rsidRPr="00EF1C02">
              <w:rPr>
                <w:color w:val="000000"/>
                <w:szCs w:val="21"/>
              </w:rPr>
              <w:t>1</w:t>
            </w:r>
            <w:r w:rsidRPr="00EF1C02">
              <w:rPr>
                <w:color w:val="000000"/>
                <w:szCs w:val="21"/>
              </w:rPr>
              <w:t>分；个人获市级以上荣誉的加</w:t>
            </w:r>
            <w:r w:rsidRPr="00EF1C02">
              <w:rPr>
                <w:color w:val="000000"/>
                <w:szCs w:val="21"/>
              </w:rPr>
              <w:t>0.1</w:t>
            </w:r>
            <w:r w:rsidRPr="00EF1C02">
              <w:rPr>
                <w:color w:val="000000"/>
                <w:szCs w:val="21"/>
              </w:rPr>
              <w:t>分，该项最高加</w:t>
            </w:r>
            <w:r w:rsidRPr="00EF1C02">
              <w:rPr>
                <w:color w:val="000000"/>
                <w:szCs w:val="21"/>
              </w:rPr>
              <w:t>1</w:t>
            </w:r>
            <w:r w:rsidRPr="00EF1C02">
              <w:rPr>
                <w:color w:val="000000"/>
                <w:szCs w:val="21"/>
              </w:rPr>
              <w:t>分。</w:t>
            </w:r>
          </w:p>
        </w:tc>
        <w:tc>
          <w:tcPr>
            <w:tcW w:w="1134" w:type="dxa"/>
            <w:vMerge/>
            <w:vAlign w:val="center"/>
          </w:tcPr>
          <w:p w:rsidR="00413F5C" w:rsidRPr="00EF1C02" w:rsidRDefault="00413F5C" w:rsidP="00EF1C02">
            <w:pPr>
              <w:spacing w:line="260" w:lineRule="exact"/>
              <w:ind w:leftChars="-18" w:left="-30" w:hangingChars="4" w:hanging="8"/>
              <w:jc w:val="center"/>
              <w:rPr>
                <w:szCs w:val="21"/>
              </w:rPr>
            </w:pPr>
          </w:p>
        </w:tc>
        <w:tc>
          <w:tcPr>
            <w:tcW w:w="2210" w:type="dxa"/>
            <w:vMerge/>
            <w:vAlign w:val="center"/>
          </w:tcPr>
          <w:p w:rsidR="00413F5C" w:rsidRPr="00EF1C02" w:rsidRDefault="00413F5C">
            <w:pPr>
              <w:spacing w:line="260" w:lineRule="exact"/>
              <w:jc w:val="center"/>
              <w:rPr>
                <w:szCs w:val="21"/>
              </w:rPr>
            </w:pPr>
          </w:p>
        </w:tc>
      </w:tr>
      <w:tr w:rsidR="00413F5C" w:rsidRPr="00EF1C02">
        <w:trPr>
          <w:cantSplit/>
          <w:trHeight w:val="600"/>
          <w:jc w:val="center"/>
        </w:trPr>
        <w:tc>
          <w:tcPr>
            <w:tcW w:w="1981" w:type="dxa"/>
            <w:gridSpan w:val="2"/>
            <w:vMerge/>
            <w:vAlign w:val="center"/>
          </w:tcPr>
          <w:p w:rsidR="00413F5C" w:rsidRPr="00EF1C02" w:rsidRDefault="00413F5C">
            <w:pPr>
              <w:spacing w:line="260" w:lineRule="exact"/>
              <w:jc w:val="center"/>
              <w:rPr>
                <w:szCs w:val="21"/>
              </w:rPr>
            </w:pPr>
          </w:p>
        </w:tc>
        <w:tc>
          <w:tcPr>
            <w:tcW w:w="4678" w:type="dxa"/>
            <w:vAlign w:val="center"/>
          </w:tcPr>
          <w:p w:rsidR="00413F5C" w:rsidRPr="00EF1C02" w:rsidRDefault="006675B1">
            <w:pPr>
              <w:spacing w:line="260" w:lineRule="exact"/>
              <w:rPr>
                <w:bCs/>
                <w:color w:val="000000"/>
                <w:szCs w:val="21"/>
              </w:rPr>
            </w:pPr>
            <w:r w:rsidRPr="00EF1C02">
              <w:rPr>
                <w:bCs/>
                <w:color w:val="000000"/>
                <w:szCs w:val="21"/>
              </w:rPr>
              <w:t>有专（兼）职通讯员，宣传工作有声色，有成效。</w:t>
            </w:r>
          </w:p>
        </w:tc>
        <w:tc>
          <w:tcPr>
            <w:tcW w:w="4252" w:type="dxa"/>
            <w:vAlign w:val="center"/>
          </w:tcPr>
          <w:p w:rsidR="00413F5C" w:rsidRPr="00EF1C02" w:rsidRDefault="006675B1">
            <w:pPr>
              <w:spacing w:line="260" w:lineRule="exact"/>
              <w:rPr>
                <w:color w:val="000000"/>
                <w:szCs w:val="21"/>
              </w:rPr>
            </w:pPr>
            <w:r w:rsidRPr="00EF1C02">
              <w:rPr>
                <w:color w:val="000000"/>
                <w:szCs w:val="21"/>
              </w:rPr>
              <w:t>辖市（区）级媒体宣传有</w:t>
            </w:r>
            <w:r w:rsidRPr="00EF1C02">
              <w:rPr>
                <w:color w:val="000000"/>
                <w:szCs w:val="21"/>
              </w:rPr>
              <w:t>1</w:t>
            </w:r>
            <w:r w:rsidRPr="00EF1C02">
              <w:rPr>
                <w:color w:val="000000"/>
                <w:szCs w:val="21"/>
              </w:rPr>
              <w:t>篇加</w:t>
            </w:r>
            <w:r w:rsidRPr="00EF1C02">
              <w:rPr>
                <w:color w:val="000000"/>
                <w:szCs w:val="21"/>
              </w:rPr>
              <w:t>0.1</w:t>
            </w:r>
            <w:r w:rsidRPr="00EF1C02">
              <w:rPr>
                <w:color w:val="000000"/>
                <w:szCs w:val="21"/>
              </w:rPr>
              <w:t>分，市级的加</w:t>
            </w:r>
            <w:r w:rsidRPr="00EF1C02">
              <w:rPr>
                <w:color w:val="000000"/>
                <w:szCs w:val="21"/>
              </w:rPr>
              <w:t>0.2</w:t>
            </w:r>
            <w:r w:rsidRPr="00EF1C02">
              <w:rPr>
                <w:color w:val="000000"/>
                <w:szCs w:val="21"/>
              </w:rPr>
              <w:t>分，省级的加</w:t>
            </w:r>
            <w:r w:rsidRPr="00EF1C02">
              <w:rPr>
                <w:color w:val="000000"/>
                <w:szCs w:val="21"/>
              </w:rPr>
              <w:t>0.5</w:t>
            </w:r>
            <w:r w:rsidRPr="00EF1C02">
              <w:rPr>
                <w:color w:val="000000"/>
                <w:szCs w:val="21"/>
              </w:rPr>
              <w:t>分，国家级的加</w:t>
            </w:r>
            <w:r w:rsidRPr="00EF1C02">
              <w:rPr>
                <w:color w:val="000000"/>
                <w:szCs w:val="21"/>
              </w:rPr>
              <w:t>1</w:t>
            </w:r>
            <w:r w:rsidRPr="00EF1C02">
              <w:rPr>
                <w:color w:val="000000"/>
                <w:szCs w:val="21"/>
              </w:rPr>
              <w:t>分，该项最高加</w:t>
            </w:r>
            <w:r w:rsidRPr="00EF1C02">
              <w:rPr>
                <w:color w:val="000000"/>
                <w:szCs w:val="21"/>
              </w:rPr>
              <w:t>1</w:t>
            </w:r>
            <w:r w:rsidRPr="00EF1C02">
              <w:rPr>
                <w:color w:val="000000"/>
                <w:szCs w:val="21"/>
              </w:rPr>
              <w:t>分。</w:t>
            </w:r>
          </w:p>
        </w:tc>
        <w:tc>
          <w:tcPr>
            <w:tcW w:w="1134" w:type="dxa"/>
            <w:vMerge/>
            <w:vAlign w:val="center"/>
          </w:tcPr>
          <w:p w:rsidR="00413F5C" w:rsidRPr="00EF1C02" w:rsidRDefault="00413F5C" w:rsidP="00EF1C02">
            <w:pPr>
              <w:spacing w:line="260" w:lineRule="exact"/>
              <w:ind w:leftChars="-18" w:left="-30" w:hangingChars="4" w:hanging="8"/>
              <w:jc w:val="center"/>
              <w:rPr>
                <w:szCs w:val="21"/>
              </w:rPr>
            </w:pPr>
          </w:p>
        </w:tc>
        <w:tc>
          <w:tcPr>
            <w:tcW w:w="2210" w:type="dxa"/>
            <w:vMerge/>
            <w:vAlign w:val="center"/>
          </w:tcPr>
          <w:p w:rsidR="00413F5C" w:rsidRPr="00EF1C02" w:rsidRDefault="00413F5C">
            <w:pPr>
              <w:spacing w:line="260" w:lineRule="exact"/>
              <w:jc w:val="center"/>
              <w:rPr>
                <w:szCs w:val="21"/>
              </w:rPr>
            </w:pPr>
          </w:p>
        </w:tc>
      </w:tr>
      <w:tr w:rsidR="00413F5C" w:rsidRPr="00EF1C02">
        <w:trPr>
          <w:cantSplit/>
          <w:trHeight w:val="325"/>
          <w:jc w:val="center"/>
        </w:trPr>
        <w:tc>
          <w:tcPr>
            <w:tcW w:w="1981" w:type="dxa"/>
            <w:gridSpan w:val="2"/>
            <w:vMerge/>
            <w:vAlign w:val="center"/>
          </w:tcPr>
          <w:p w:rsidR="00413F5C" w:rsidRPr="00EF1C02" w:rsidRDefault="00413F5C">
            <w:pPr>
              <w:spacing w:line="260" w:lineRule="exact"/>
              <w:jc w:val="center"/>
              <w:rPr>
                <w:szCs w:val="21"/>
              </w:rPr>
            </w:pPr>
          </w:p>
        </w:tc>
        <w:tc>
          <w:tcPr>
            <w:tcW w:w="4678" w:type="dxa"/>
            <w:vAlign w:val="center"/>
          </w:tcPr>
          <w:p w:rsidR="00413F5C" w:rsidRPr="00EF1C02" w:rsidRDefault="006675B1">
            <w:pPr>
              <w:spacing w:line="260" w:lineRule="exact"/>
              <w:rPr>
                <w:bCs/>
                <w:color w:val="000000"/>
                <w:szCs w:val="21"/>
              </w:rPr>
            </w:pPr>
            <w:r w:rsidRPr="00EF1C02">
              <w:rPr>
                <w:bCs/>
                <w:color w:val="000000"/>
                <w:szCs w:val="21"/>
              </w:rPr>
              <w:t>执法执勤保障到位，设立城管执法岗亭或城管执法综合服务站。</w:t>
            </w:r>
          </w:p>
        </w:tc>
        <w:tc>
          <w:tcPr>
            <w:tcW w:w="4252" w:type="dxa"/>
            <w:vAlign w:val="center"/>
          </w:tcPr>
          <w:p w:rsidR="00413F5C" w:rsidRPr="00EF1C02" w:rsidRDefault="006675B1">
            <w:pPr>
              <w:spacing w:line="260" w:lineRule="exact"/>
              <w:rPr>
                <w:color w:val="000000"/>
                <w:szCs w:val="21"/>
              </w:rPr>
            </w:pPr>
            <w:r w:rsidRPr="00EF1C02">
              <w:rPr>
                <w:color w:val="000000"/>
                <w:szCs w:val="21"/>
              </w:rPr>
              <w:t>设立城管执法岗亭的加</w:t>
            </w:r>
            <w:r w:rsidRPr="00EF1C02">
              <w:rPr>
                <w:color w:val="000000"/>
                <w:szCs w:val="21"/>
              </w:rPr>
              <w:t>0.5</w:t>
            </w:r>
            <w:r w:rsidRPr="00EF1C02">
              <w:rPr>
                <w:color w:val="000000"/>
                <w:szCs w:val="21"/>
              </w:rPr>
              <w:t>分，综合服务站的加</w:t>
            </w:r>
            <w:r w:rsidRPr="00EF1C02">
              <w:rPr>
                <w:color w:val="000000"/>
                <w:szCs w:val="21"/>
              </w:rPr>
              <w:t>1</w:t>
            </w:r>
            <w:r w:rsidRPr="00EF1C02">
              <w:rPr>
                <w:color w:val="000000"/>
                <w:szCs w:val="21"/>
              </w:rPr>
              <w:t>分，该项最高加</w:t>
            </w:r>
            <w:r w:rsidRPr="00EF1C02">
              <w:rPr>
                <w:color w:val="000000"/>
                <w:szCs w:val="21"/>
              </w:rPr>
              <w:t>1</w:t>
            </w:r>
            <w:r w:rsidRPr="00EF1C02">
              <w:rPr>
                <w:color w:val="000000"/>
                <w:szCs w:val="21"/>
              </w:rPr>
              <w:t>分。</w:t>
            </w:r>
          </w:p>
        </w:tc>
        <w:tc>
          <w:tcPr>
            <w:tcW w:w="1134" w:type="dxa"/>
            <w:vMerge/>
            <w:vAlign w:val="center"/>
          </w:tcPr>
          <w:p w:rsidR="00413F5C" w:rsidRPr="00EF1C02" w:rsidRDefault="00413F5C" w:rsidP="00EF1C02">
            <w:pPr>
              <w:spacing w:line="260" w:lineRule="exact"/>
              <w:ind w:leftChars="-18" w:left="-30" w:hangingChars="4" w:hanging="8"/>
              <w:jc w:val="center"/>
              <w:rPr>
                <w:szCs w:val="21"/>
              </w:rPr>
            </w:pPr>
          </w:p>
        </w:tc>
        <w:tc>
          <w:tcPr>
            <w:tcW w:w="2210" w:type="dxa"/>
            <w:vMerge/>
            <w:vAlign w:val="center"/>
          </w:tcPr>
          <w:p w:rsidR="00413F5C" w:rsidRPr="00EF1C02" w:rsidRDefault="00413F5C">
            <w:pPr>
              <w:spacing w:line="260" w:lineRule="exact"/>
              <w:jc w:val="center"/>
              <w:rPr>
                <w:szCs w:val="21"/>
              </w:rPr>
            </w:pPr>
          </w:p>
        </w:tc>
      </w:tr>
      <w:tr w:rsidR="00413F5C" w:rsidRPr="00EF1C02">
        <w:trPr>
          <w:cantSplit/>
          <w:trHeight w:val="280"/>
          <w:jc w:val="center"/>
        </w:trPr>
        <w:tc>
          <w:tcPr>
            <w:tcW w:w="1981" w:type="dxa"/>
            <w:gridSpan w:val="2"/>
            <w:vMerge/>
            <w:vAlign w:val="center"/>
          </w:tcPr>
          <w:p w:rsidR="00413F5C" w:rsidRPr="00EF1C02" w:rsidRDefault="00413F5C">
            <w:pPr>
              <w:spacing w:line="260" w:lineRule="exact"/>
              <w:jc w:val="center"/>
              <w:rPr>
                <w:szCs w:val="21"/>
              </w:rPr>
            </w:pPr>
          </w:p>
        </w:tc>
        <w:tc>
          <w:tcPr>
            <w:tcW w:w="4678" w:type="dxa"/>
            <w:vAlign w:val="center"/>
          </w:tcPr>
          <w:p w:rsidR="00413F5C" w:rsidRPr="00EF1C02" w:rsidRDefault="006675B1">
            <w:pPr>
              <w:spacing w:line="260" w:lineRule="exact"/>
              <w:rPr>
                <w:bCs/>
                <w:color w:val="000000"/>
                <w:szCs w:val="21"/>
              </w:rPr>
            </w:pPr>
            <w:r w:rsidRPr="00EF1C02">
              <w:rPr>
                <w:bCs/>
                <w:color w:val="000000"/>
                <w:szCs w:val="21"/>
              </w:rPr>
              <w:t>积极开展执法探索，实施</w:t>
            </w:r>
            <w:r w:rsidRPr="00EF1C02">
              <w:rPr>
                <w:bCs/>
                <w:color w:val="000000"/>
                <w:szCs w:val="21"/>
              </w:rPr>
              <w:t>“</w:t>
            </w:r>
            <w:r w:rsidRPr="00EF1C02">
              <w:rPr>
                <w:bCs/>
                <w:color w:val="000000"/>
                <w:szCs w:val="21"/>
              </w:rPr>
              <w:t>律师驻队</w:t>
            </w:r>
            <w:r w:rsidRPr="00EF1C02">
              <w:rPr>
                <w:bCs/>
                <w:color w:val="000000"/>
                <w:szCs w:val="21"/>
              </w:rPr>
              <w:t>”</w:t>
            </w:r>
            <w:r w:rsidRPr="00EF1C02">
              <w:rPr>
                <w:bCs/>
                <w:color w:val="000000"/>
                <w:szCs w:val="21"/>
              </w:rPr>
              <w:t>或</w:t>
            </w:r>
            <w:r w:rsidRPr="00EF1C02">
              <w:rPr>
                <w:bCs/>
                <w:color w:val="000000"/>
                <w:szCs w:val="21"/>
              </w:rPr>
              <w:t>“</w:t>
            </w:r>
            <w:r w:rsidRPr="00EF1C02">
              <w:rPr>
                <w:bCs/>
                <w:color w:val="000000"/>
                <w:szCs w:val="21"/>
              </w:rPr>
              <w:t>非接触式执法</w:t>
            </w:r>
            <w:r w:rsidRPr="00EF1C02">
              <w:rPr>
                <w:bCs/>
                <w:color w:val="000000"/>
                <w:szCs w:val="21"/>
              </w:rPr>
              <w:t>”</w:t>
            </w:r>
            <w:r w:rsidRPr="00EF1C02">
              <w:rPr>
                <w:bCs/>
                <w:color w:val="000000"/>
                <w:szCs w:val="21"/>
              </w:rPr>
              <w:t>等执法方式。</w:t>
            </w:r>
          </w:p>
        </w:tc>
        <w:tc>
          <w:tcPr>
            <w:tcW w:w="4252" w:type="dxa"/>
            <w:vAlign w:val="center"/>
          </w:tcPr>
          <w:p w:rsidR="00413F5C" w:rsidRPr="00EF1C02" w:rsidRDefault="006675B1">
            <w:pPr>
              <w:spacing w:line="260" w:lineRule="exact"/>
              <w:rPr>
                <w:color w:val="000000"/>
                <w:szCs w:val="21"/>
              </w:rPr>
            </w:pPr>
            <w:r w:rsidRPr="00EF1C02">
              <w:rPr>
                <w:color w:val="000000"/>
                <w:szCs w:val="21"/>
              </w:rPr>
              <w:t>每种执法方式加</w:t>
            </w:r>
            <w:r w:rsidRPr="00EF1C02">
              <w:rPr>
                <w:color w:val="000000"/>
                <w:szCs w:val="21"/>
              </w:rPr>
              <w:t>1</w:t>
            </w:r>
            <w:r w:rsidRPr="00EF1C02">
              <w:rPr>
                <w:color w:val="000000"/>
                <w:szCs w:val="21"/>
              </w:rPr>
              <w:t>分，该项最高加</w:t>
            </w:r>
            <w:r w:rsidRPr="00EF1C02">
              <w:rPr>
                <w:color w:val="000000"/>
                <w:szCs w:val="21"/>
              </w:rPr>
              <w:t>2</w:t>
            </w:r>
            <w:r w:rsidRPr="00EF1C02">
              <w:rPr>
                <w:color w:val="000000"/>
                <w:szCs w:val="21"/>
              </w:rPr>
              <w:t>分。</w:t>
            </w:r>
          </w:p>
        </w:tc>
        <w:tc>
          <w:tcPr>
            <w:tcW w:w="1134" w:type="dxa"/>
            <w:vMerge/>
            <w:vAlign w:val="center"/>
          </w:tcPr>
          <w:p w:rsidR="00413F5C" w:rsidRPr="00EF1C02" w:rsidRDefault="00413F5C" w:rsidP="00EF1C02">
            <w:pPr>
              <w:spacing w:line="260" w:lineRule="exact"/>
              <w:ind w:leftChars="-18" w:left="-30" w:hangingChars="4" w:hanging="8"/>
              <w:jc w:val="center"/>
              <w:rPr>
                <w:szCs w:val="21"/>
              </w:rPr>
            </w:pPr>
          </w:p>
        </w:tc>
        <w:tc>
          <w:tcPr>
            <w:tcW w:w="2210" w:type="dxa"/>
            <w:vMerge/>
            <w:vAlign w:val="center"/>
          </w:tcPr>
          <w:p w:rsidR="00413F5C" w:rsidRPr="00EF1C02" w:rsidRDefault="00413F5C">
            <w:pPr>
              <w:spacing w:line="260" w:lineRule="exact"/>
              <w:jc w:val="center"/>
              <w:rPr>
                <w:szCs w:val="21"/>
              </w:rPr>
            </w:pPr>
          </w:p>
        </w:tc>
      </w:tr>
    </w:tbl>
    <w:p w:rsidR="00413F5C" w:rsidRPr="00EF1C02" w:rsidRDefault="00413F5C">
      <w:pPr>
        <w:rPr>
          <w:b/>
          <w:sz w:val="36"/>
          <w:szCs w:val="36"/>
        </w:rPr>
        <w:sectPr w:rsidR="00413F5C" w:rsidRPr="00EF1C02">
          <w:pgSz w:w="16838" w:h="11906" w:orient="landscape"/>
          <w:pgMar w:top="624" w:right="720" w:bottom="284" w:left="720" w:header="709" w:footer="1361" w:gutter="0"/>
          <w:cols w:space="720"/>
          <w:docGrid w:type="linesAndChars" w:linePitch="312"/>
        </w:sectPr>
      </w:pPr>
    </w:p>
    <w:p w:rsidR="00413F5C" w:rsidRPr="00EF1C02" w:rsidRDefault="006675B1">
      <w:pPr>
        <w:rPr>
          <w:rFonts w:eastAsia="黑体"/>
          <w:sz w:val="30"/>
          <w:szCs w:val="30"/>
        </w:rPr>
      </w:pPr>
      <w:r w:rsidRPr="00EF1C02">
        <w:rPr>
          <w:rFonts w:eastAsia="黑体"/>
          <w:sz w:val="30"/>
          <w:szCs w:val="30"/>
        </w:rPr>
        <w:lastRenderedPageBreak/>
        <w:t>附件</w:t>
      </w:r>
      <w:r w:rsidRPr="00EF1C02">
        <w:rPr>
          <w:rFonts w:eastAsia="黑体"/>
          <w:sz w:val="30"/>
          <w:szCs w:val="30"/>
        </w:rPr>
        <w:t>2</w:t>
      </w:r>
    </w:p>
    <w:p w:rsidR="00413F5C" w:rsidRPr="00EF1C02" w:rsidRDefault="006675B1">
      <w:pPr>
        <w:spacing w:line="560" w:lineRule="exact"/>
        <w:jc w:val="center"/>
        <w:rPr>
          <w:rFonts w:eastAsia="方正小标宋简体"/>
          <w:sz w:val="36"/>
          <w:szCs w:val="36"/>
        </w:rPr>
      </w:pPr>
      <w:r w:rsidRPr="00EF1C02">
        <w:rPr>
          <w:rFonts w:eastAsia="方正小标宋简体"/>
          <w:sz w:val="36"/>
          <w:szCs w:val="36"/>
        </w:rPr>
        <w:t>常州市城管执法队伍规范化建设自查成绩上报表</w:t>
      </w:r>
    </w:p>
    <w:p w:rsidR="00413F5C" w:rsidRPr="00EF1C02" w:rsidRDefault="00413F5C">
      <w:pPr>
        <w:rPr>
          <w:rFonts w:eastAsia="仿宋_GB2312"/>
          <w:sz w:val="18"/>
          <w:szCs w:val="18"/>
        </w:rPr>
      </w:pPr>
    </w:p>
    <w:p w:rsidR="00413F5C" w:rsidRPr="00EF1C02" w:rsidRDefault="006675B1">
      <w:pPr>
        <w:rPr>
          <w:rFonts w:eastAsia="仿宋_GB2312"/>
          <w:sz w:val="32"/>
          <w:szCs w:val="32"/>
        </w:rPr>
      </w:pPr>
      <w:r w:rsidRPr="00EF1C02">
        <w:rPr>
          <w:rFonts w:eastAsia="仿宋_GB2312"/>
          <w:sz w:val="32"/>
          <w:szCs w:val="32"/>
        </w:rPr>
        <w:t>中队：</w:t>
      </w:r>
      <w:r w:rsidRPr="00EF1C02">
        <w:rPr>
          <w:rFonts w:eastAsia="仿宋_GB2312"/>
          <w:sz w:val="32"/>
          <w:szCs w:val="32"/>
          <w:u w:val="single"/>
        </w:rPr>
        <w:t xml:space="preserve">              </w:t>
      </w:r>
      <w:r w:rsidRPr="00EF1C02">
        <w:rPr>
          <w:rFonts w:eastAsia="仿宋_GB2312"/>
          <w:sz w:val="32"/>
          <w:szCs w:val="32"/>
        </w:rPr>
        <w:t xml:space="preserve">                        </w:t>
      </w:r>
      <w:r w:rsidRPr="00EF1C02">
        <w:rPr>
          <w:rFonts w:eastAsia="仿宋_GB2312"/>
          <w:sz w:val="32"/>
          <w:szCs w:val="32"/>
        </w:rPr>
        <w:t>年</w:t>
      </w:r>
      <w:r w:rsidRPr="00EF1C02">
        <w:rPr>
          <w:rFonts w:eastAsia="仿宋_GB2312"/>
          <w:sz w:val="32"/>
          <w:szCs w:val="32"/>
        </w:rPr>
        <w:t xml:space="preserve">   </w:t>
      </w:r>
      <w:r w:rsidRPr="00EF1C02">
        <w:rPr>
          <w:rFonts w:eastAsia="仿宋_GB2312"/>
          <w:sz w:val="32"/>
          <w:szCs w:val="32"/>
        </w:rPr>
        <w:t>月</w:t>
      </w:r>
      <w:r w:rsidRPr="00EF1C02">
        <w:rPr>
          <w:rFonts w:eastAsia="仿宋_GB2312"/>
          <w:sz w:val="32"/>
          <w:szCs w:val="32"/>
        </w:rPr>
        <w:t xml:space="preserve">   </w:t>
      </w:r>
      <w:r w:rsidRPr="00EF1C02">
        <w:rPr>
          <w:rFonts w:eastAsia="仿宋_GB2312"/>
          <w:sz w:val="32"/>
          <w:szCs w:val="32"/>
        </w:rPr>
        <w:t>日</w:t>
      </w:r>
    </w:p>
    <w:tbl>
      <w:tblPr>
        <w:tblW w:w="90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81"/>
        <w:gridCol w:w="1532"/>
        <w:gridCol w:w="2119"/>
        <w:gridCol w:w="2476"/>
        <w:gridCol w:w="1149"/>
        <w:gridCol w:w="908"/>
      </w:tblGrid>
      <w:tr w:rsidR="00413F5C" w:rsidRPr="00EF1C02">
        <w:trPr>
          <w:trHeight w:val="605"/>
        </w:trPr>
        <w:tc>
          <w:tcPr>
            <w:tcW w:w="881" w:type="dxa"/>
            <w:shd w:val="clear" w:color="auto" w:fill="auto"/>
            <w:vAlign w:val="center"/>
          </w:tcPr>
          <w:p w:rsidR="00413F5C" w:rsidRPr="00EF1C02" w:rsidRDefault="006675B1">
            <w:pPr>
              <w:jc w:val="center"/>
              <w:rPr>
                <w:rFonts w:eastAsia="黑体"/>
                <w:sz w:val="28"/>
                <w:szCs w:val="28"/>
              </w:rPr>
            </w:pPr>
            <w:r w:rsidRPr="00EF1C02">
              <w:rPr>
                <w:rFonts w:eastAsia="黑体"/>
                <w:sz w:val="28"/>
                <w:szCs w:val="28"/>
              </w:rPr>
              <w:t>序号</w:t>
            </w:r>
          </w:p>
        </w:tc>
        <w:tc>
          <w:tcPr>
            <w:tcW w:w="1532" w:type="dxa"/>
            <w:shd w:val="clear" w:color="auto" w:fill="auto"/>
            <w:vAlign w:val="center"/>
          </w:tcPr>
          <w:p w:rsidR="00413F5C" w:rsidRPr="00EF1C02" w:rsidRDefault="006675B1">
            <w:pPr>
              <w:jc w:val="center"/>
              <w:rPr>
                <w:rFonts w:eastAsia="黑体"/>
                <w:sz w:val="28"/>
                <w:szCs w:val="28"/>
              </w:rPr>
            </w:pPr>
            <w:r w:rsidRPr="00EF1C02">
              <w:rPr>
                <w:rFonts w:eastAsia="黑体"/>
                <w:sz w:val="28"/>
                <w:szCs w:val="28"/>
              </w:rPr>
              <w:t>自查项目</w:t>
            </w:r>
          </w:p>
        </w:tc>
        <w:tc>
          <w:tcPr>
            <w:tcW w:w="2119" w:type="dxa"/>
            <w:shd w:val="clear" w:color="auto" w:fill="auto"/>
            <w:vAlign w:val="center"/>
          </w:tcPr>
          <w:p w:rsidR="00413F5C" w:rsidRPr="00EF1C02" w:rsidRDefault="006675B1">
            <w:pPr>
              <w:jc w:val="center"/>
              <w:rPr>
                <w:rFonts w:eastAsia="黑体"/>
                <w:sz w:val="28"/>
                <w:szCs w:val="28"/>
              </w:rPr>
            </w:pPr>
            <w:r w:rsidRPr="00EF1C02">
              <w:rPr>
                <w:rFonts w:eastAsia="黑体"/>
                <w:sz w:val="28"/>
                <w:szCs w:val="28"/>
              </w:rPr>
              <w:t>自查内容</w:t>
            </w:r>
          </w:p>
        </w:tc>
        <w:tc>
          <w:tcPr>
            <w:tcW w:w="2476" w:type="dxa"/>
            <w:shd w:val="clear" w:color="auto" w:fill="auto"/>
            <w:vAlign w:val="center"/>
          </w:tcPr>
          <w:p w:rsidR="00413F5C" w:rsidRPr="00EF1C02" w:rsidRDefault="006675B1">
            <w:pPr>
              <w:jc w:val="center"/>
              <w:rPr>
                <w:rFonts w:eastAsia="黑体"/>
                <w:sz w:val="28"/>
                <w:szCs w:val="28"/>
              </w:rPr>
            </w:pPr>
            <w:r w:rsidRPr="00EF1C02">
              <w:rPr>
                <w:rFonts w:eastAsia="黑体"/>
                <w:sz w:val="28"/>
                <w:szCs w:val="28"/>
              </w:rPr>
              <w:t>存在问题</w:t>
            </w:r>
          </w:p>
        </w:tc>
        <w:tc>
          <w:tcPr>
            <w:tcW w:w="1149" w:type="dxa"/>
            <w:shd w:val="clear" w:color="auto" w:fill="auto"/>
            <w:vAlign w:val="center"/>
          </w:tcPr>
          <w:p w:rsidR="00413F5C" w:rsidRPr="00EF1C02" w:rsidRDefault="006675B1">
            <w:pPr>
              <w:jc w:val="center"/>
              <w:rPr>
                <w:rFonts w:eastAsia="黑体"/>
                <w:sz w:val="28"/>
                <w:szCs w:val="28"/>
              </w:rPr>
            </w:pPr>
            <w:r w:rsidRPr="00EF1C02">
              <w:rPr>
                <w:rFonts w:eastAsia="黑体"/>
                <w:sz w:val="28"/>
                <w:szCs w:val="28"/>
              </w:rPr>
              <w:t>扣分</w:t>
            </w:r>
          </w:p>
        </w:tc>
        <w:tc>
          <w:tcPr>
            <w:tcW w:w="908" w:type="dxa"/>
            <w:shd w:val="clear" w:color="auto" w:fill="auto"/>
            <w:vAlign w:val="center"/>
          </w:tcPr>
          <w:p w:rsidR="00413F5C" w:rsidRPr="00EF1C02" w:rsidRDefault="006675B1">
            <w:pPr>
              <w:jc w:val="center"/>
              <w:rPr>
                <w:rFonts w:eastAsia="黑体"/>
                <w:sz w:val="28"/>
                <w:szCs w:val="28"/>
              </w:rPr>
            </w:pPr>
            <w:r w:rsidRPr="00EF1C02">
              <w:rPr>
                <w:rFonts w:eastAsia="黑体"/>
                <w:sz w:val="28"/>
                <w:szCs w:val="28"/>
              </w:rPr>
              <w:t>备注</w:t>
            </w: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1</w:t>
            </w:r>
          </w:p>
        </w:tc>
        <w:tc>
          <w:tcPr>
            <w:tcW w:w="1532" w:type="dxa"/>
            <w:vMerge w:val="restart"/>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基础建设</w:t>
            </w:r>
          </w:p>
          <w:p w:rsidR="00413F5C" w:rsidRPr="00EF1C02" w:rsidRDefault="006675B1">
            <w:pPr>
              <w:spacing w:line="460" w:lineRule="exact"/>
              <w:jc w:val="center"/>
              <w:rPr>
                <w:rFonts w:eastAsia="仿宋_GB2312"/>
                <w:sz w:val="28"/>
                <w:szCs w:val="28"/>
              </w:rPr>
            </w:pPr>
            <w:r w:rsidRPr="00EF1C02">
              <w:rPr>
                <w:rFonts w:eastAsia="仿宋_GB2312"/>
                <w:sz w:val="28"/>
                <w:szCs w:val="28"/>
              </w:rPr>
              <w:t>（</w:t>
            </w:r>
            <w:r w:rsidRPr="00EF1C02">
              <w:rPr>
                <w:rFonts w:eastAsia="仿宋_GB2312"/>
                <w:sz w:val="28"/>
                <w:szCs w:val="28"/>
              </w:rPr>
              <w:t>40</w:t>
            </w:r>
            <w:r w:rsidRPr="00EF1C02">
              <w:rPr>
                <w:rFonts w:eastAsia="仿宋_GB2312"/>
                <w:sz w:val="28"/>
                <w:szCs w:val="28"/>
              </w:rPr>
              <w:t>分）</w:t>
            </w:r>
          </w:p>
        </w:tc>
        <w:tc>
          <w:tcPr>
            <w:tcW w:w="2119"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办公场所</w:t>
            </w:r>
          </w:p>
        </w:tc>
        <w:tc>
          <w:tcPr>
            <w:tcW w:w="2476" w:type="dxa"/>
            <w:vMerge w:val="restart"/>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2</w:t>
            </w:r>
          </w:p>
        </w:tc>
        <w:tc>
          <w:tcPr>
            <w:tcW w:w="1532"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2119"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执法装备</w:t>
            </w:r>
          </w:p>
        </w:tc>
        <w:tc>
          <w:tcPr>
            <w:tcW w:w="2476"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3</w:t>
            </w:r>
          </w:p>
        </w:tc>
        <w:tc>
          <w:tcPr>
            <w:tcW w:w="1532"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2119"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执法服饰和标志管理</w:t>
            </w:r>
          </w:p>
        </w:tc>
        <w:tc>
          <w:tcPr>
            <w:tcW w:w="2476"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4</w:t>
            </w:r>
          </w:p>
        </w:tc>
        <w:tc>
          <w:tcPr>
            <w:tcW w:w="1532"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2119"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经费保障</w:t>
            </w:r>
          </w:p>
        </w:tc>
        <w:tc>
          <w:tcPr>
            <w:tcW w:w="2476"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5</w:t>
            </w:r>
          </w:p>
        </w:tc>
        <w:tc>
          <w:tcPr>
            <w:tcW w:w="1532" w:type="dxa"/>
            <w:vMerge w:val="restart"/>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队伍管理</w:t>
            </w:r>
          </w:p>
          <w:p w:rsidR="00413F5C" w:rsidRPr="00EF1C02" w:rsidRDefault="006675B1">
            <w:pPr>
              <w:spacing w:line="460" w:lineRule="exact"/>
              <w:jc w:val="center"/>
              <w:rPr>
                <w:rFonts w:eastAsia="仿宋_GB2312"/>
                <w:sz w:val="28"/>
                <w:szCs w:val="28"/>
              </w:rPr>
            </w:pPr>
            <w:r w:rsidRPr="00EF1C02">
              <w:rPr>
                <w:rFonts w:eastAsia="仿宋_GB2312"/>
                <w:sz w:val="28"/>
                <w:szCs w:val="28"/>
              </w:rPr>
              <w:t>（</w:t>
            </w:r>
            <w:r w:rsidRPr="00EF1C02">
              <w:rPr>
                <w:rFonts w:eastAsia="仿宋_GB2312"/>
                <w:sz w:val="28"/>
                <w:szCs w:val="28"/>
              </w:rPr>
              <w:t>20</w:t>
            </w:r>
            <w:r w:rsidRPr="00EF1C02">
              <w:rPr>
                <w:rFonts w:eastAsia="仿宋_GB2312"/>
                <w:sz w:val="28"/>
                <w:szCs w:val="28"/>
              </w:rPr>
              <w:t>分）</w:t>
            </w:r>
          </w:p>
        </w:tc>
        <w:tc>
          <w:tcPr>
            <w:tcW w:w="2119"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教育培训</w:t>
            </w:r>
          </w:p>
        </w:tc>
        <w:tc>
          <w:tcPr>
            <w:tcW w:w="2476" w:type="dxa"/>
            <w:vMerge w:val="restart"/>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6</w:t>
            </w:r>
          </w:p>
        </w:tc>
        <w:tc>
          <w:tcPr>
            <w:tcW w:w="1532"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2119"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日常管理</w:t>
            </w:r>
          </w:p>
        </w:tc>
        <w:tc>
          <w:tcPr>
            <w:tcW w:w="2476"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7</w:t>
            </w:r>
          </w:p>
        </w:tc>
        <w:tc>
          <w:tcPr>
            <w:tcW w:w="1532"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2119"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廉政建设</w:t>
            </w:r>
          </w:p>
        </w:tc>
        <w:tc>
          <w:tcPr>
            <w:tcW w:w="2476"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8</w:t>
            </w:r>
          </w:p>
        </w:tc>
        <w:tc>
          <w:tcPr>
            <w:tcW w:w="1532" w:type="dxa"/>
            <w:vMerge w:val="restart"/>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执法规范</w:t>
            </w:r>
          </w:p>
          <w:p w:rsidR="00413F5C" w:rsidRPr="00EF1C02" w:rsidRDefault="006675B1">
            <w:pPr>
              <w:spacing w:line="460" w:lineRule="exact"/>
              <w:jc w:val="center"/>
              <w:rPr>
                <w:rFonts w:eastAsia="仿宋_GB2312"/>
                <w:sz w:val="28"/>
                <w:szCs w:val="28"/>
              </w:rPr>
            </w:pPr>
            <w:r w:rsidRPr="00EF1C02">
              <w:rPr>
                <w:rFonts w:eastAsia="仿宋_GB2312"/>
                <w:sz w:val="28"/>
                <w:szCs w:val="28"/>
              </w:rPr>
              <w:t>（</w:t>
            </w:r>
            <w:r w:rsidRPr="00EF1C02">
              <w:rPr>
                <w:rFonts w:eastAsia="仿宋_GB2312"/>
                <w:sz w:val="28"/>
                <w:szCs w:val="28"/>
              </w:rPr>
              <w:t>25</w:t>
            </w:r>
            <w:r w:rsidRPr="00EF1C02">
              <w:rPr>
                <w:rFonts w:eastAsia="仿宋_GB2312"/>
                <w:sz w:val="28"/>
                <w:szCs w:val="28"/>
              </w:rPr>
              <w:t>分）</w:t>
            </w:r>
          </w:p>
        </w:tc>
        <w:tc>
          <w:tcPr>
            <w:tcW w:w="2119"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主体合法</w:t>
            </w:r>
          </w:p>
        </w:tc>
        <w:tc>
          <w:tcPr>
            <w:tcW w:w="2476" w:type="dxa"/>
            <w:vMerge w:val="restart"/>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9</w:t>
            </w:r>
          </w:p>
        </w:tc>
        <w:tc>
          <w:tcPr>
            <w:tcW w:w="1532"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2119"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执法行为</w:t>
            </w:r>
          </w:p>
        </w:tc>
        <w:tc>
          <w:tcPr>
            <w:tcW w:w="2476"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10</w:t>
            </w:r>
          </w:p>
        </w:tc>
        <w:tc>
          <w:tcPr>
            <w:tcW w:w="1532"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2119"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快速反应</w:t>
            </w:r>
          </w:p>
        </w:tc>
        <w:tc>
          <w:tcPr>
            <w:tcW w:w="2476"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440"/>
        </w:trPr>
        <w:tc>
          <w:tcPr>
            <w:tcW w:w="881" w:type="dxa"/>
            <w:vMerge w:val="restart"/>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11</w:t>
            </w:r>
          </w:p>
        </w:tc>
        <w:tc>
          <w:tcPr>
            <w:tcW w:w="1532" w:type="dxa"/>
            <w:vMerge w:val="restart"/>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履职督察</w:t>
            </w:r>
          </w:p>
          <w:p w:rsidR="00413F5C" w:rsidRPr="00EF1C02" w:rsidRDefault="006675B1">
            <w:pPr>
              <w:spacing w:line="460" w:lineRule="exact"/>
              <w:jc w:val="center"/>
              <w:rPr>
                <w:rFonts w:eastAsia="仿宋_GB2312"/>
                <w:sz w:val="28"/>
                <w:szCs w:val="28"/>
              </w:rPr>
            </w:pPr>
            <w:r w:rsidRPr="00EF1C02">
              <w:rPr>
                <w:rFonts w:eastAsia="仿宋_GB2312"/>
                <w:sz w:val="28"/>
                <w:szCs w:val="28"/>
              </w:rPr>
              <w:t>（</w:t>
            </w:r>
            <w:r w:rsidRPr="00EF1C02">
              <w:rPr>
                <w:rFonts w:eastAsia="仿宋_GB2312"/>
                <w:sz w:val="28"/>
                <w:szCs w:val="28"/>
              </w:rPr>
              <w:t>15</w:t>
            </w:r>
            <w:r w:rsidRPr="00EF1C02">
              <w:rPr>
                <w:rFonts w:eastAsia="仿宋_GB2312"/>
                <w:sz w:val="28"/>
                <w:szCs w:val="28"/>
              </w:rPr>
              <w:t>分）</w:t>
            </w:r>
          </w:p>
        </w:tc>
        <w:tc>
          <w:tcPr>
            <w:tcW w:w="2119" w:type="dxa"/>
            <w:tcBorders>
              <w:bottom w:val="single" w:sz="4" w:space="0" w:color="auto"/>
            </w:tcBorders>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法制督察</w:t>
            </w:r>
          </w:p>
        </w:tc>
        <w:tc>
          <w:tcPr>
            <w:tcW w:w="2476" w:type="dxa"/>
            <w:vMerge w:val="restart"/>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tcBorders>
              <w:bottom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tcBorders>
              <w:bottom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465"/>
        </w:trPr>
        <w:tc>
          <w:tcPr>
            <w:tcW w:w="881"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1532"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2119" w:type="dxa"/>
            <w:tcBorders>
              <w:top w:val="single" w:sz="4" w:space="0" w:color="auto"/>
            </w:tcBorders>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服务评价</w:t>
            </w:r>
          </w:p>
        </w:tc>
        <w:tc>
          <w:tcPr>
            <w:tcW w:w="2476" w:type="dxa"/>
            <w:vMerge/>
            <w:shd w:val="clear" w:color="auto" w:fill="auto"/>
            <w:vAlign w:val="center"/>
          </w:tcPr>
          <w:p w:rsidR="00413F5C" w:rsidRPr="00EF1C02" w:rsidRDefault="00413F5C">
            <w:pPr>
              <w:spacing w:line="460" w:lineRule="exact"/>
              <w:jc w:val="center"/>
              <w:rPr>
                <w:rFonts w:eastAsia="仿宋_GB2312"/>
                <w:sz w:val="28"/>
                <w:szCs w:val="28"/>
              </w:rPr>
            </w:pPr>
          </w:p>
        </w:tc>
        <w:tc>
          <w:tcPr>
            <w:tcW w:w="1149" w:type="dxa"/>
            <w:tcBorders>
              <w:top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908" w:type="dxa"/>
            <w:tcBorders>
              <w:top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12</w:t>
            </w:r>
          </w:p>
        </w:tc>
        <w:tc>
          <w:tcPr>
            <w:tcW w:w="1532"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加分项目</w:t>
            </w:r>
          </w:p>
        </w:tc>
        <w:tc>
          <w:tcPr>
            <w:tcW w:w="6652" w:type="dxa"/>
            <w:gridSpan w:val="4"/>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881"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13</w:t>
            </w:r>
          </w:p>
        </w:tc>
        <w:tc>
          <w:tcPr>
            <w:tcW w:w="1532"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最终得分</w:t>
            </w:r>
          </w:p>
        </w:tc>
        <w:tc>
          <w:tcPr>
            <w:tcW w:w="6652" w:type="dxa"/>
            <w:gridSpan w:val="4"/>
            <w:shd w:val="clear" w:color="auto" w:fill="auto"/>
            <w:vAlign w:val="center"/>
          </w:tcPr>
          <w:p w:rsidR="00413F5C" w:rsidRPr="00EF1C02" w:rsidRDefault="00413F5C">
            <w:pPr>
              <w:spacing w:line="460" w:lineRule="exact"/>
              <w:jc w:val="center"/>
              <w:rPr>
                <w:rFonts w:eastAsia="仿宋_GB2312"/>
                <w:sz w:val="28"/>
                <w:szCs w:val="28"/>
              </w:rPr>
            </w:pPr>
          </w:p>
        </w:tc>
      </w:tr>
    </w:tbl>
    <w:p w:rsidR="00413F5C" w:rsidRPr="00EF1C02" w:rsidRDefault="006675B1">
      <w:pPr>
        <w:spacing w:before="120" w:line="400" w:lineRule="exact"/>
        <w:rPr>
          <w:rFonts w:eastAsia="仿宋_GB2312"/>
          <w:sz w:val="28"/>
          <w:szCs w:val="28"/>
        </w:rPr>
      </w:pPr>
      <w:r w:rsidRPr="00EF1C02">
        <w:rPr>
          <w:rFonts w:eastAsia="仿宋_GB2312"/>
          <w:sz w:val="28"/>
          <w:szCs w:val="28"/>
        </w:rPr>
        <w:t>注：加分项目由各辖市、</w:t>
      </w:r>
      <w:proofErr w:type="gramStart"/>
      <w:r w:rsidRPr="00EF1C02">
        <w:rPr>
          <w:rFonts w:eastAsia="仿宋_GB2312"/>
          <w:sz w:val="28"/>
          <w:szCs w:val="28"/>
        </w:rPr>
        <w:t>区执法</w:t>
      </w:r>
      <w:proofErr w:type="gramEnd"/>
      <w:r w:rsidRPr="00EF1C02">
        <w:rPr>
          <w:rFonts w:eastAsia="仿宋_GB2312"/>
          <w:sz w:val="28"/>
          <w:szCs w:val="28"/>
        </w:rPr>
        <w:t>局，</w:t>
      </w:r>
      <w:r w:rsidRPr="00EF1C02">
        <w:rPr>
          <w:rFonts w:eastAsia="仿宋_GB2312"/>
          <w:sz w:val="28"/>
          <w:szCs w:val="28"/>
          <w:lang w:val="zh-CN"/>
        </w:rPr>
        <w:t>经开区综合执法局</w:t>
      </w:r>
      <w:r w:rsidRPr="00EF1C02">
        <w:rPr>
          <w:rFonts w:eastAsia="仿宋_GB2312"/>
          <w:sz w:val="28"/>
          <w:szCs w:val="28"/>
        </w:rPr>
        <w:t>每季度上报（含原件或复印件证明），但不纳入自查季度分，经市执法局核实后，计算在季度总分内。</w:t>
      </w:r>
    </w:p>
    <w:p w:rsidR="00413F5C" w:rsidRPr="00EF1C02" w:rsidRDefault="006675B1">
      <w:pPr>
        <w:spacing w:before="240" w:line="400" w:lineRule="exact"/>
        <w:ind w:firstLineChars="1850" w:firstLine="5180"/>
        <w:rPr>
          <w:rFonts w:eastAsia="仿宋_GB2312"/>
          <w:sz w:val="28"/>
          <w:szCs w:val="28"/>
          <w:u w:val="single"/>
        </w:rPr>
      </w:pPr>
      <w:r w:rsidRPr="00EF1C02">
        <w:rPr>
          <w:rFonts w:eastAsia="仿宋_GB2312"/>
          <w:sz w:val="28"/>
          <w:szCs w:val="28"/>
        </w:rPr>
        <w:t>填报单位：（盖章）</w:t>
      </w:r>
      <w:r w:rsidRPr="00EF1C02">
        <w:rPr>
          <w:rFonts w:eastAsia="仿宋_GB2312"/>
          <w:sz w:val="28"/>
          <w:szCs w:val="28"/>
          <w:u w:val="single"/>
        </w:rPr>
        <w:t xml:space="preserve">          </w:t>
      </w:r>
    </w:p>
    <w:p w:rsidR="00413F5C" w:rsidRPr="00EF1C02" w:rsidRDefault="006675B1">
      <w:pPr>
        <w:rPr>
          <w:rFonts w:eastAsia="方正小标宋简体"/>
          <w:sz w:val="32"/>
          <w:szCs w:val="32"/>
        </w:rPr>
      </w:pPr>
      <w:r w:rsidRPr="00EF1C02">
        <w:rPr>
          <w:rFonts w:eastAsia="仿宋_GB2312"/>
          <w:sz w:val="28"/>
          <w:szCs w:val="28"/>
          <w:u w:val="single"/>
        </w:rPr>
        <w:br w:type="page"/>
      </w:r>
      <w:r w:rsidRPr="00EF1C02">
        <w:rPr>
          <w:rFonts w:eastAsia="黑体"/>
          <w:sz w:val="30"/>
          <w:szCs w:val="30"/>
        </w:rPr>
        <w:lastRenderedPageBreak/>
        <w:t>附件</w:t>
      </w:r>
      <w:r w:rsidRPr="00EF1C02">
        <w:rPr>
          <w:rFonts w:eastAsia="黑体"/>
          <w:sz w:val="30"/>
          <w:szCs w:val="30"/>
        </w:rPr>
        <w:t>3</w:t>
      </w:r>
    </w:p>
    <w:p w:rsidR="00413F5C" w:rsidRPr="00EF1C02" w:rsidRDefault="006675B1">
      <w:pPr>
        <w:spacing w:line="560" w:lineRule="exact"/>
        <w:jc w:val="center"/>
        <w:rPr>
          <w:rFonts w:eastAsia="方正小标宋简体"/>
          <w:sz w:val="36"/>
          <w:szCs w:val="36"/>
        </w:rPr>
      </w:pPr>
      <w:r w:rsidRPr="00EF1C02">
        <w:rPr>
          <w:rFonts w:eastAsia="方正小标宋简体"/>
          <w:sz w:val="36"/>
          <w:szCs w:val="36"/>
        </w:rPr>
        <w:t>常州市城管执法队伍执法满意度调查表</w:t>
      </w:r>
    </w:p>
    <w:p w:rsidR="00413F5C" w:rsidRPr="00EF1C02" w:rsidRDefault="00413F5C">
      <w:pPr>
        <w:rPr>
          <w:rFonts w:eastAsia="仿宋_GB2312"/>
          <w:sz w:val="18"/>
          <w:szCs w:val="18"/>
        </w:rPr>
      </w:pPr>
    </w:p>
    <w:p w:rsidR="00413F5C" w:rsidRPr="00EF1C02" w:rsidRDefault="006675B1">
      <w:pPr>
        <w:rPr>
          <w:rFonts w:eastAsia="仿宋_GB2312"/>
          <w:sz w:val="32"/>
          <w:szCs w:val="32"/>
        </w:rPr>
      </w:pPr>
      <w:r w:rsidRPr="00EF1C02">
        <w:rPr>
          <w:rFonts w:eastAsia="仿宋_GB2312"/>
          <w:sz w:val="32"/>
          <w:szCs w:val="32"/>
        </w:rPr>
        <w:t>中队：</w:t>
      </w:r>
      <w:r w:rsidRPr="00EF1C02">
        <w:rPr>
          <w:rFonts w:eastAsia="仿宋_GB2312"/>
          <w:sz w:val="32"/>
          <w:szCs w:val="32"/>
          <w:u w:val="single"/>
        </w:rPr>
        <w:t xml:space="preserve">               </w:t>
      </w:r>
      <w:r w:rsidRPr="00EF1C02">
        <w:rPr>
          <w:rFonts w:eastAsia="仿宋_GB2312"/>
          <w:sz w:val="32"/>
          <w:szCs w:val="32"/>
        </w:rPr>
        <w:t xml:space="preserve">                      </w:t>
      </w:r>
      <w:r w:rsidRPr="00EF1C02">
        <w:rPr>
          <w:rFonts w:eastAsia="仿宋_GB2312"/>
          <w:sz w:val="32"/>
          <w:szCs w:val="32"/>
        </w:rPr>
        <w:t>年</w:t>
      </w:r>
      <w:r w:rsidRPr="00EF1C02">
        <w:rPr>
          <w:rFonts w:eastAsia="仿宋_GB2312"/>
          <w:sz w:val="32"/>
          <w:szCs w:val="32"/>
        </w:rPr>
        <w:t xml:space="preserve">   </w:t>
      </w:r>
      <w:r w:rsidRPr="00EF1C02">
        <w:rPr>
          <w:rFonts w:eastAsia="仿宋_GB2312"/>
          <w:sz w:val="32"/>
          <w:szCs w:val="32"/>
        </w:rPr>
        <w:t>月</w:t>
      </w:r>
      <w:r w:rsidRPr="00EF1C02">
        <w:rPr>
          <w:rFonts w:eastAsia="仿宋_GB2312"/>
          <w:sz w:val="32"/>
          <w:szCs w:val="32"/>
        </w:rPr>
        <w:t xml:space="preserve">   </w:t>
      </w:r>
      <w:r w:rsidRPr="00EF1C02">
        <w:rPr>
          <w:rFonts w:eastAsia="仿宋_GB2312"/>
          <w:sz w:val="32"/>
          <w:szCs w:val="32"/>
        </w:rPr>
        <w:t>日</w:t>
      </w:r>
    </w:p>
    <w:p w:rsidR="00413F5C" w:rsidRPr="00EF1C02" w:rsidRDefault="006675B1">
      <w:pPr>
        <w:rPr>
          <w:rFonts w:eastAsia="仿宋_GB2312"/>
          <w:sz w:val="32"/>
          <w:szCs w:val="32"/>
          <w:u w:val="single"/>
        </w:rPr>
      </w:pPr>
      <w:r w:rsidRPr="00EF1C02">
        <w:rPr>
          <w:rFonts w:eastAsia="仿宋_GB2312"/>
          <w:sz w:val="32"/>
          <w:szCs w:val="32"/>
        </w:rPr>
        <w:t>姓名：</w:t>
      </w:r>
      <w:r w:rsidRPr="00EF1C02">
        <w:rPr>
          <w:rFonts w:eastAsia="仿宋_GB2312"/>
          <w:sz w:val="32"/>
          <w:szCs w:val="32"/>
          <w:u w:val="single"/>
        </w:rPr>
        <w:t xml:space="preserve">               </w:t>
      </w:r>
      <w:r w:rsidRPr="00EF1C02">
        <w:rPr>
          <w:rFonts w:eastAsia="仿宋_GB2312"/>
          <w:sz w:val="32"/>
          <w:szCs w:val="32"/>
        </w:rPr>
        <w:t xml:space="preserve">          </w:t>
      </w:r>
      <w:r w:rsidRPr="00EF1C02">
        <w:rPr>
          <w:rFonts w:eastAsia="仿宋_GB2312"/>
          <w:sz w:val="32"/>
          <w:szCs w:val="32"/>
        </w:rPr>
        <w:t>单位：</w:t>
      </w:r>
      <w:r w:rsidRPr="00EF1C02">
        <w:rPr>
          <w:rFonts w:eastAsia="仿宋_GB2312"/>
          <w:sz w:val="32"/>
          <w:szCs w:val="32"/>
          <w:u w:val="single"/>
        </w:rPr>
        <w:t xml:space="preserve">                  </w:t>
      </w:r>
      <w:r w:rsidRPr="00EF1C02">
        <w:rPr>
          <w:rFonts w:eastAsia="仿宋_GB2312"/>
          <w:sz w:val="32"/>
          <w:szCs w:val="32"/>
        </w:rPr>
        <w:t xml:space="preserve"> </w:t>
      </w:r>
    </w:p>
    <w:p w:rsidR="00413F5C" w:rsidRPr="00EF1C02" w:rsidRDefault="006675B1">
      <w:pPr>
        <w:rPr>
          <w:rFonts w:eastAsia="仿宋_GB2312"/>
          <w:sz w:val="32"/>
          <w:szCs w:val="32"/>
          <w:u w:val="single"/>
        </w:rPr>
      </w:pPr>
      <w:r w:rsidRPr="00EF1C02">
        <w:rPr>
          <w:rFonts w:eastAsia="仿宋_GB2312"/>
          <w:sz w:val="32"/>
          <w:szCs w:val="32"/>
        </w:rPr>
        <w:t>性别：男（</w:t>
      </w:r>
      <w:r w:rsidRPr="00EF1C02">
        <w:rPr>
          <w:rFonts w:eastAsia="仿宋_GB2312"/>
          <w:sz w:val="32"/>
          <w:szCs w:val="32"/>
        </w:rPr>
        <w:t xml:space="preserve"> </w:t>
      </w:r>
      <w:r w:rsidRPr="00EF1C02">
        <w:rPr>
          <w:rFonts w:eastAsia="仿宋_GB2312"/>
          <w:sz w:val="32"/>
          <w:szCs w:val="32"/>
        </w:rPr>
        <w:t>）</w:t>
      </w:r>
      <w:r w:rsidRPr="00EF1C02">
        <w:rPr>
          <w:rFonts w:eastAsia="仿宋_GB2312"/>
          <w:sz w:val="32"/>
          <w:szCs w:val="32"/>
        </w:rPr>
        <w:t xml:space="preserve">   </w:t>
      </w:r>
      <w:r w:rsidRPr="00EF1C02">
        <w:rPr>
          <w:rFonts w:eastAsia="仿宋_GB2312"/>
          <w:sz w:val="32"/>
          <w:szCs w:val="32"/>
        </w:rPr>
        <w:t>女（</w:t>
      </w:r>
      <w:r w:rsidRPr="00EF1C02">
        <w:rPr>
          <w:rFonts w:eastAsia="仿宋_GB2312"/>
          <w:sz w:val="32"/>
          <w:szCs w:val="32"/>
        </w:rPr>
        <w:t xml:space="preserve"> </w:t>
      </w:r>
      <w:r w:rsidRPr="00EF1C02">
        <w:rPr>
          <w:rFonts w:eastAsia="仿宋_GB2312"/>
          <w:sz w:val="32"/>
          <w:szCs w:val="32"/>
        </w:rPr>
        <w:t>）</w:t>
      </w:r>
      <w:r w:rsidRPr="00EF1C02">
        <w:rPr>
          <w:rFonts w:eastAsia="仿宋_GB2312"/>
          <w:sz w:val="32"/>
          <w:szCs w:val="32"/>
        </w:rPr>
        <w:t xml:space="preserve">        </w:t>
      </w:r>
      <w:r w:rsidRPr="00EF1C02">
        <w:rPr>
          <w:rFonts w:eastAsia="仿宋_GB2312"/>
          <w:sz w:val="32"/>
          <w:szCs w:val="32"/>
        </w:rPr>
        <w:t>年龄：</w:t>
      </w:r>
      <w:r w:rsidRPr="00EF1C02">
        <w:rPr>
          <w:rFonts w:eastAsia="仿宋_GB2312"/>
          <w:sz w:val="32"/>
          <w:szCs w:val="32"/>
          <w:u w:val="single"/>
        </w:rPr>
        <w:t xml:space="preserve">                  </w:t>
      </w:r>
    </w:p>
    <w:tbl>
      <w:tblPr>
        <w:tblW w:w="90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30"/>
        <w:gridCol w:w="4040"/>
        <w:gridCol w:w="1130"/>
        <w:gridCol w:w="1050"/>
        <w:gridCol w:w="1200"/>
        <w:gridCol w:w="1015"/>
      </w:tblGrid>
      <w:tr w:rsidR="00413F5C" w:rsidRPr="00EF1C02">
        <w:trPr>
          <w:trHeight w:val="605"/>
        </w:trPr>
        <w:tc>
          <w:tcPr>
            <w:tcW w:w="630" w:type="dxa"/>
            <w:vMerge w:val="restart"/>
            <w:shd w:val="clear" w:color="auto" w:fill="auto"/>
            <w:vAlign w:val="center"/>
          </w:tcPr>
          <w:p w:rsidR="00413F5C" w:rsidRPr="00EF1C02" w:rsidRDefault="006675B1">
            <w:pPr>
              <w:jc w:val="center"/>
              <w:rPr>
                <w:rFonts w:eastAsia="黑体"/>
                <w:sz w:val="24"/>
              </w:rPr>
            </w:pPr>
            <w:r w:rsidRPr="00EF1C02">
              <w:rPr>
                <w:rFonts w:eastAsia="黑体"/>
                <w:sz w:val="24"/>
              </w:rPr>
              <w:t>序号</w:t>
            </w:r>
          </w:p>
        </w:tc>
        <w:tc>
          <w:tcPr>
            <w:tcW w:w="4040" w:type="dxa"/>
            <w:vMerge w:val="restart"/>
            <w:shd w:val="clear" w:color="auto" w:fill="auto"/>
            <w:vAlign w:val="center"/>
          </w:tcPr>
          <w:p w:rsidR="00413F5C" w:rsidRPr="00EF1C02" w:rsidRDefault="006675B1">
            <w:pPr>
              <w:jc w:val="center"/>
              <w:rPr>
                <w:rFonts w:eastAsia="黑体"/>
                <w:sz w:val="24"/>
              </w:rPr>
            </w:pPr>
            <w:r w:rsidRPr="00EF1C02">
              <w:rPr>
                <w:rFonts w:eastAsia="黑体"/>
                <w:sz w:val="24"/>
              </w:rPr>
              <w:t>内容</w:t>
            </w:r>
          </w:p>
        </w:tc>
        <w:tc>
          <w:tcPr>
            <w:tcW w:w="4395" w:type="dxa"/>
            <w:gridSpan w:val="4"/>
            <w:shd w:val="clear" w:color="auto" w:fill="auto"/>
            <w:vAlign w:val="center"/>
          </w:tcPr>
          <w:p w:rsidR="00413F5C" w:rsidRPr="00EF1C02" w:rsidRDefault="006675B1">
            <w:pPr>
              <w:jc w:val="center"/>
              <w:rPr>
                <w:rFonts w:eastAsia="黑体"/>
                <w:sz w:val="24"/>
              </w:rPr>
            </w:pPr>
            <w:r w:rsidRPr="00EF1C02">
              <w:rPr>
                <w:rFonts w:eastAsia="黑体"/>
                <w:sz w:val="24"/>
              </w:rPr>
              <w:t>意见</w:t>
            </w:r>
          </w:p>
        </w:tc>
      </w:tr>
      <w:tr w:rsidR="00413F5C" w:rsidRPr="00EF1C02">
        <w:trPr>
          <w:trHeight w:val="510"/>
        </w:trPr>
        <w:tc>
          <w:tcPr>
            <w:tcW w:w="630" w:type="dxa"/>
            <w:vMerge/>
            <w:tcBorders>
              <w:bottom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4040" w:type="dxa"/>
            <w:vMerge/>
            <w:tcBorders>
              <w:bottom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1130" w:type="dxa"/>
            <w:tcBorders>
              <w:bottom w:val="single" w:sz="4" w:space="0" w:color="auto"/>
              <w:right w:val="single" w:sz="4" w:space="0" w:color="auto"/>
            </w:tcBorders>
            <w:shd w:val="clear" w:color="auto" w:fill="auto"/>
            <w:vAlign w:val="center"/>
          </w:tcPr>
          <w:p w:rsidR="00413F5C" w:rsidRPr="00EF1C02" w:rsidRDefault="006675B1">
            <w:pPr>
              <w:spacing w:line="460" w:lineRule="exact"/>
              <w:jc w:val="center"/>
              <w:rPr>
                <w:rFonts w:eastAsia="黑体"/>
                <w:sz w:val="24"/>
              </w:rPr>
            </w:pPr>
            <w:r w:rsidRPr="00EF1C02">
              <w:rPr>
                <w:rFonts w:eastAsia="黑体"/>
                <w:sz w:val="24"/>
              </w:rPr>
              <w:t>很满意</w:t>
            </w:r>
          </w:p>
        </w:tc>
        <w:tc>
          <w:tcPr>
            <w:tcW w:w="1050" w:type="dxa"/>
            <w:tcBorders>
              <w:left w:val="single" w:sz="4" w:space="0" w:color="auto"/>
              <w:bottom w:val="single" w:sz="4" w:space="0" w:color="auto"/>
            </w:tcBorders>
            <w:shd w:val="clear" w:color="auto" w:fill="auto"/>
            <w:vAlign w:val="center"/>
          </w:tcPr>
          <w:p w:rsidR="00413F5C" w:rsidRPr="00EF1C02" w:rsidRDefault="006675B1">
            <w:pPr>
              <w:spacing w:line="460" w:lineRule="exact"/>
              <w:jc w:val="center"/>
              <w:rPr>
                <w:rFonts w:eastAsia="黑体"/>
                <w:sz w:val="24"/>
              </w:rPr>
            </w:pPr>
            <w:r w:rsidRPr="00EF1C02">
              <w:rPr>
                <w:rFonts w:eastAsia="黑体"/>
                <w:sz w:val="24"/>
              </w:rPr>
              <w:t>满意</w:t>
            </w:r>
          </w:p>
        </w:tc>
        <w:tc>
          <w:tcPr>
            <w:tcW w:w="1200" w:type="dxa"/>
            <w:shd w:val="clear" w:color="auto" w:fill="auto"/>
            <w:vAlign w:val="center"/>
          </w:tcPr>
          <w:p w:rsidR="00413F5C" w:rsidRPr="00EF1C02" w:rsidRDefault="006675B1">
            <w:pPr>
              <w:spacing w:line="460" w:lineRule="exact"/>
              <w:jc w:val="center"/>
              <w:rPr>
                <w:rFonts w:eastAsia="黑体"/>
                <w:sz w:val="24"/>
              </w:rPr>
            </w:pPr>
            <w:r w:rsidRPr="00EF1C02">
              <w:rPr>
                <w:rFonts w:eastAsia="黑体"/>
                <w:sz w:val="24"/>
              </w:rPr>
              <w:t>基本满意</w:t>
            </w:r>
          </w:p>
        </w:tc>
        <w:tc>
          <w:tcPr>
            <w:tcW w:w="1015" w:type="dxa"/>
            <w:shd w:val="clear" w:color="auto" w:fill="auto"/>
            <w:vAlign w:val="center"/>
          </w:tcPr>
          <w:p w:rsidR="00413F5C" w:rsidRPr="00EF1C02" w:rsidRDefault="006675B1">
            <w:pPr>
              <w:spacing w:line="460" w:lineRule="exact"/>
              <w:jc w:val="center"/>
              <w:rPr>
                <w:rFonts w:eastAsia="黑体"/>
                <w:sz w:val="24"/>
              </w:rPr>
            </w:pPr>
            <w:r w:rsidRPr="00EF1C02">
              <w:rPr>
                <w:rFonts w:eastAsia="黑体"/>
                <w:sz w:val="24"/>
              </w:rPr>
              <w:t>不满意</w:t>
            </w:r>
          </w:p>
        </w:tc>
      </w:tr>
      <w:tr w:rsidR="00413F5C" w:rsidRPr="00EF1C02">
        <w:trPr>
          <w:trHeight w:val="510"/>
        </w:trPr>
        <w:tc>
          <w:tcPr>
            <w:tcW w:w="630" w:type="dxa"/>
            <w:tcBorders>
              <w:top w:val="single" w:sz="4" w:space="0" w:color="auto"/>
            </w:tcBorders>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1</w:t>
            </w:r>
          </w:p>
        </w:tc>
        <w:tc>
          <w:tcPr>
            <w:tcW w:w="4040" w:type="dxa"/>
            <w:tcBorders>
              <w:top w:val="single" w:sz="4" w:space="0" w:color="auto"/>
              <w:bottom w:val="single" w:sz="4" w:space="0" w:color="auto"/>
            </w:tcBorders>
            <w:shd w:val="clear" w:color="auto" w:fill="auto"/>
            <w:vAlign w:val="center"/>
          </w:tcPr>
          <w:p w:rsidR="00413F5C" w:rsidRPr="00EF1C02" w:rsidRDefault="006675B1">
            <w:pPr>
              <w:spacing w:line="460" w:lineRule="exact"/>
              <w:rPr>
                <w:rFonts w:eastAsia="仿宋_GB2312"/>
                <w:sz w:val="28"/>
                <w:szCs w:val="28"/>
              </w:rPr>
            </w:pPr>
            <w:r w:rsidRPr="00EF1C02">
              <w:rPr>
                <w:rFonts w:eastAsia="仿宋_GB2312"/>
                <w:sz w:val="28"/>
                <w:szCs w:val="28"/>
              </w:rPr>
              <w:t>您对所在城管中队队伍形象的看法</w:t>
            </w:r>
          </w:p>
        </w:tc>
        <w:tc>
          <w:tcPr>
            <w:tcW w:w="1130" w:type="dxa"/>
            <w:tcBorders>
              <w:top w:val="single" w:sz="4" w:space="0" w:color="auto"/>
              <w:bottom w:val="single" w:sz="4" w:space="0" w:color="auto"/>
              <w:right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1050" w:type="dxa"/>
            <w:tcBorders>
              <w:top w:val="single" w:sz="4" w:space="0" w:color="auto"/>
              <w:left w:val="single" w:sz="4" w:space="0" w:color="auto"/>
              <w:bottom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1200" w:type="dxa"/>
            <w:shd w:val="clear" w:color="auto" w:fill="auto"/>
            <w:vAlign w:val="center"/>
          </w:tcPr>
          <w:p w:rsidR="00413F5C" w:rsidRPr="00EF1C02" w:rsidRDefault="00413F5C">
            <w:pPr>
              <w:spacing w:line="460" w:lineRule="exact"/>
              <w:jc w:val="center"/>
              <w:rPr>
                <w:rFonts w:eastAsia="仿宋_GB2312"/>
                <w:sz w:val="28"/>
                <w:szCs w:val="28"/>
              </w:rPr>
            </w:pPr>
          </w:p>
        </w:tc>
        <w:tc>
          <w:tcPr>
            <w:tcW w:w="1015"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630"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2</w:t>
            </w:r>
          </w:p>
        </w:tc>
        <w:tc>
          <w:tcPr>
            <w:tcW w:w="4040" w:type="dxa"/>
            <w:tcBorders>
              <w:top w:val="single" w:sz="4" w:space="0" w:color="auto"/>
              <w:bottom w:val="single" w:sz="4" w:space="0" w:color="auto"/>
            </w:tcBorders>
            <w:shd w:val="clear" w:color="auto" w:fill="auto"/>
            <w:vAlign w:val="center"/>
          </w:tcPr>
          <w:p w:rsidR="00413F5C" w:rsidRPr="00EF1C02" w:rsidRDefault="006675B1">
            <w:pPr>
              <w:spacing w:line="460" w:lineRule="exact"/>
              <w:rPr>
                <w:rFonts w:eastAsia="仿宋_GB2312"/>
                <w:sz w:val="28"/>
                <w:szCs w:val="28"/>
              </w:rPr>
            </w:pPr>
            <w:r w:rsidRPr="00EF1C02">
              <w:rPr>
                <w:rFonts w:eastAsia="仿宋_GB2312"/>
                <w:sz w:val="28"/>
                <w:szCs w:val="28"/>
              </w:rPr>
              <w:t>您对所在城管中队文明执法、规范执法的看法</w:t>
            </w:r>
          </w:p>
        </w:tc>
        <w:tc>
          <w:tcPr>
            <w:tcW w:w="1130" w:type="dxa"/>
            <w:tcBorders>
              <w:top w:val="single" w:sz="4" w:space="0" w:color="auto"/>
              <w:bottom w:val="single" w:sz="4" w:space="0" w:color="auto"/>
              <w:right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1050" w:type="dxa"/>
            <w:tcBorders>
              <w:top w:val="single" w:sz="4" w:space="0" w:color="auto"/>
              <w:left w:val="single" w:sz="4" w:space="0" w:color="auto"/>
              <w:bottom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1200" w:type="dxa"/>
            <w:shd w:val="clear" w:color="auto" w:fill="auto"/>
            <w:vAlign w:val="center"/>
          </w:tcPr>
          <w:p w:rsidR="00413F5C" w:rsidRPr="00EF1C02" w:rsidRDefault="00413F5C">
            <w:pPr>
              <w:spacing w:line="460" w:lineRule="exact"/>
              <w:jc w:val="center"/>
              <w:rPr>
                <w:rFonts w:eastAsia="仿宋_GB2312"/>
                <w:sz w:val="28"/>
                <w:szCs w:val="28"/>
              </w:rPr>
            </w:pPr>
          </w:p>
        </w:tc>
        <w:tc>
          <w:tcPr>
            <w:tcW w:w="1015"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510"/>
        </w:trPr>
        <w:tc>
          <w:tcPr>
            <w:tcW w:w="630"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3</w:t>
            </w:r>
          </w:p>
        </w:tc>
        <w:tc>
          <w:tcPr>
            <w:tcW w:w="4040" w:type="dxa"/>
            <w:tcBorders>
              <w:top w:val="single" w:sz="4" w:space="0" w:color="auto"/>
            </w:tcBorders>
            <w:shd w:val="clear" w:color="auto" w:fill="auto"/>
            <w:vAlign w:val="center"/>
          </w:tcPr>
          <w:p w:rsidR="00413F5C" w:rsidRPr="00EF1C02" w:rsidRDefault="006675B1">
            <w:pPr>
              <w:spacing w:line="460" w:lineRule="exact"/>
              <w:rPr>
                <w:rFonts w:eastAsia="仿宋_GB2312"/>
                <w:sz w:val="28"/>
                <w:szCs w:val="28"/>
              </w:rPr>
            </w:pPr>
            <w:r w:rsidRPr="00EF1C02">
              <w:rPr>
                <w:rFonts w:eastAsia="仿宋_GB2312"/>
                <w:sz w:val="28"/>
                <w:szCs w:val="28"/>
              </w:rPr>
              <w:t>您对所在城管中队行风建设的看法</w:t>
            </w:r>
          </w:p>
        </w:tc>
        <w:tc>
          <w:tcPr>
            <w:tcW w:w="1130" w:type="dxa"/>
            <w:tcBorders>
              <w:top w:val="single" w:sz="4" w:space="0" w:color="auto"/>
              <w:bottom w:val="single" w:sz="4" w:space="0" w:color="auto"/>
              <w:right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1050" w:type="dxa"/>
            <w:tcBorders>
              <w:top w:val="single" w:sz="4" w:space="0" w:color="auto"/>
              <w:left w:val="single" w:sz="4" w:space="0" w:color="auto"/>
              <w:bottom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1200" w:type="dxa"/>
            <w:shd w:val="clear" w:color="auto" w:fill="auto"/>
            <w:vAlign w:val="center"/>
          </w:tcPr>
          <w:p w:rsidR="00413F5C" w:rsidRPr="00EF1C02" w:rsidRDefault="00413F5C">
            <w:pPr>
              <w:spacing w:line="460" w:lineRule="exact"/>
              <w:jc w:val="center"/>
              <w:rPr>
                <w:rFonts w:eastAsia="仿宋_GB2312"/>
                <w:sz w:val="28"/>
                <w:szCs w:val="28"/>
              </w:rPr>
            </w:pPr>
          </w:p>
        </w:tc>
        <w:tc>
          <w:tcPr>
            <w:tcW w:w="1015"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715"/>
        </w:trPr>
        <w:tc>
          <w:tcPr>
            <w:tcW w:w="630" w:type="dxa"/>
            <w:shd w:val="clear" w:color="auto" w:fill="auto"/>
            <w:vAlign w:val="center"/>
          </w:tcPr>
          <w:p w:rsidR="00413F5C" w:rsidRPr="00EF1C02" w:rsidRDefault="006675B1">
            <w:pPr>
              <w:spacing w:line="460" w:lineRule="exact"/>
              <w:jc w:val="center"/>
              <w:rPr>
                <w:rFonts w:eastAsia="仿宋_GB2312"/>
                <w:sz w:val="28"/>
                <w:szCs w:val="28"/>
              </w:rPr>
            </w:pPr>
            <w:r w:rsidRPr="00EF1C02">
              <w:rPr>
                <w:rFonts w:eastAsia="仿宋_GB2312"/>
                <w:sz w:val="28"/>
                <w:szCs w:val="28"/>
              </w:rPr>
              <w:t>4</w:t>
            </w:r>
          </w:p>
        </w:tc>
        <w:tc>
          <w:tcPr>
            <w:tcW w:w="4040" w:type="dxa"/>
            <w:tcBorders>
              <w:bottom w:val="single" w:sz="4" w:space="0" w:color="auto"/>
            </w:tcBorders>
            <w:shd w:val="clear" w:color="auto" w:fill="auto"/>
            <w:vAlign w:val="center"/>
          </w:tcPr>
          <w:p w:rsidR="00413F5C" w:rsidRPr="00EF1C02" w:rsidRDefault="006675B1">
            <w:pPr>
              <w:spacing w:line="460" w:lineRule="exact"/>
              <w:rPr>
                <w:rFonts w:eastAsia="仿宋_GB2312"/>
                <w:sz w:val="28"/>
                <w:szCs w:val="28"/>
              </w:rPr>
            </w:pPr>
            <w:r w:rsidRPr="00EF1C02">
              <w:rPr>
                <w:rFonts w:eastAsia="仿宋_GB2312"/>
                <w:sz w:val="28"/>
                <w:szCs w:val="28"/>
              </w:rPr>
              <w:t>您对城市市容环境变化的看法</w:t>
            </w:r>
          </w:p>
        </w:tc>
        <w:tc>
          <w:tcPr>
            <w:tcW w:w="1130" w:type="dxa"/>
            <w:tcBorders>
              <w:top w:val="single" w:sz="4" w:space="0" w:color="auto"/>
              <w:bottom w:val="single" w:sz="4" w:space="0" w:color="auto"/>
              <w:right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1050" w:type="dxa"/>
            <w:tcBorders>
              <w:top w:val="single" w:sz="4" w:space="0" w:color="auto"/>
              <w:left w:val="single" w:sz="4" w:space="0" w:color="auto"/>
              <w:bottom w:val="single" w:sz="4" w:space="0" w:color="auto"/>
            </w:tcBorders>
            <w:shd w:val="clear" w:color="auto" w:fill="auto"/>
            <w:vAlign w:val="center"/>
          </w:tcPr>
          <w:p w:rsidR="00413F5C" w:rsidRPr="00EF1C02" w:rsidRDefault="00413F5C">
            <w:pPr>
              <w:spacing w:line="460" w:lineRule="exact"/>
              <w:jc w:val="center"/>
              <w:rPr>
                <w:rFonts w:eastAsia="仿宋_GB2312"/>
                <w:sz w:val="28"/>
                <w:szCs w:val="28"/>
              </w:rPr>
            </w:pPr>
          </w:p>
        </w:tc>
        <w:tc>
          <w:tcPr>
            <w:tcW w:w="1200" w:type="dxa"/>
            <w:shd w:val="clear" w:color="auto" w:fill="auto"/>
            <w:vAlign w:val="center"/>
          </w:tcPr>
          <w:p w:rsidR="00413F5C" w:rsidRPr="00EF1C02" w:rsidRDefault="00413F5C">
            <w:pPr>
              <w:spacing w:line="460" w:lineRule="exact"/>
              <w:jc w:val="center"/>
              <w:rPr>
                <w:rFonts w:eastAsia="仿宋_GB2312"/>
                <w:sz w:val="28"/>
                <w:szCs w:val="28"/>
              </w:rPr>
            </w:pPr>
          </w:p>
        </w:tc>
        <w:tc>
          <w:tcPr>
            <w:tcW w:w="1015" w:type="dxa"/>
            <w:shd w:val="clear" w:color="auto" w:fill="auto"/>
            <w:vAlign w:val="center"/>
          </w:tcPr>
          <w:p w:rsidR="00413F5C" w:rsidRPr="00EF1C02" w:rsidRDefault="00413F5C">
            <w:pPr>
              <w:spacing w:line="460" w:lineRule="exact"/>
              <w:jc w:val="center"/>
              <w:rPr>
                <w:rFonts w:eastAsia="仿宋_GB2312"/>
                <w:sz w:val="28"/>
                <w:szCs w:val="28"/>
              </w:rPr>
            </w:pPr>
          </w:p>
        </w:tc>
      </w:tr>
      <w:tr w:rsidR="00413F5C" w:rsidRPr="00EF1C02">
        <w:trPr>
          <w:trHeight w:val="3570"/>
        </w:trPr>
        <w:tc>
          <w:tcPr>
            <w:tcW w:w="9065" w:type="dxa"/>
            <w:gridSpan w:val="6"/>
            <w:shd w:val="clear" w:color="auto" w:fill="auto"/>
          </w:tcPr>
          <w:p w:rsidR="00413F5C" w:rsidRPr="00EF1C02" w:rsidRDefault="006675B1">
            <w:pPr>
              <w:tabs>
                <w:tab w:val="left" w:pos="3620"/>
              </w:tabs>
              <w:spacing w:line="460" w:lineRule="exact"/>
              <w:rPr>
                <w:rFonts w:eastAsia="仿宋_GB2312"/>
                <w:sz w:val="28"/>
                <w:szCs w:val="28"/>
              </w:rPr>
            </w:pPr>
            <w:r w:rsidRPr="00EF1C02">
              <w:rPr>
                <w:rFonts w:eastAsia="仿宋_GB2312"/>
                <w:sz w:val="28"/>
                <w:szCs w:val="28"/>
              </w:rPr>
              <w:t>您对城管执法中队队伍建设和执法工作的其它意见和建议：</w:t>
            </w:r>
          </w:p>
        </w:tc>
      </w:tr>
    </w:tbl>
    <w:p w:rsidR="00413F5C" w:rsidRPr="00EF1C02" w:rsidRDefault="006675B1">
      <w:pPr>
        <w:spacing w:before="120" w:line="400" w:lineRule="exact"/>
        <w:rPr>
          <w:rFonts w:eastAsia="仿宋_GB2312"/>
          <w:sz w:val="28"/>
          <w:szCs w:val="28"/>
          <w:u w:val="single"/>
        </w:rPr>
      </w:pPr>
      <w:r w:rsidRPr="00EF1C02">
        <w:rPr>
          <w:rFonts w:eastAsia="仿宋_GB2312"/>
          <w:sz w:val="28"/>
          <w:szCs w:val="28"/>
        </w:rPr>
        <w:t>注：请您详细填写以上栏目，性别、</w:t>
      </w:r>
      <w:proofErr w:type="gramStart"/>
      <w:r w:rsidRPr="00EF1C02">
        <w:rPr>
          <w:rFonts w:eastAsia="仿宋_GB2312"/>
          <w:sz w:val="28"/>
          <w:szCs w:val="28"/>
        </w:rPr>
        <w:t>意见栏打</w:t>
      </w:r>
      <w:r w:rsidRPr="00EF1C02">
        <w:rPr>
          <w:rFonts w:eastAsia="仿宋_GB2312"/>
          <w:sz w:val="28"/>
          <w:szCs w:val="28"/>
        </w:rPr>
        <w:t>“√”</w:t>
      </w:r>
      <w:proofErr w:type="gramEnd"/>
      <w:r w:rsidRPr="00EF1C02">
        <w:rPr>
          <w:rFonts w:eastAsia="仿宋_GB2312"/>
          <w:sz w:val="28"/>
          <w:szCs w:val="28"/>
        </w:rPr>
        <w:t>。</w:t>
      </w:r>
      <w:bookmarkStart w:id="0" w:name="_GoBack"/>
      <w:bookmarkEnd w:id="0"/>
    </w:p>
    <w:sectPr w:rsidR="00413F5C" w:rsidRPr="00EF1C02">
      <w:pgSz w:w="11906" w:h="16838"/>
      <w:pgMar w:top="2098" w:right="1531" w:bottom="1985" w:left="1531" w:header="709" w:footer="1361"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35F" w:rsidRDefault="00BD235F">
      <w:r>
        <w:separator/>
      </w:r>
    </w:p>
  </w:endnote>
  <w:endnote w:type="continuationSeparator" w:id="0">
    <w:p w:rsidR="00BD235F" w:rsidRDefault="00BD2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72E6B4A2-78BA-4E8A-81B5-0F5D8CDAB623}"/>
  </w:font>
  <w:font w:name="方正小标宋简体">
    <w:panose1 w:val="03000509000000000000"/>
    <w:charset w:val="86"/>
    <w:family w:val="script"/>
    <w:pitch w:val="fixed"/>
    <w:sig w:usb0="00000001" w:usb1="080E0000" w:usb2="00000010" w:usb3="00000000" w:csb0="00040000" w:csb1="00000000"/>
    <w:embedRegular r:id="rId2" w:subsetted="1" w:fontKey="{F869B461-D7E5-45AF-86D1-DE8D6E58C786}"/>
  </w:font>
  <w:font w:name="仿宋_GB2312">
    <w:panose1 w:val="02010609030101010101"/>
    <w:charset w:val="86"/>
    <w:family w:val="modern"/>
    <w:pitch w:val="fixed"/>
    <w:sig w:usb0="00000001" w:usb1="080E0000" w:usb2="00000010" w:usb3="00000000" w:csb0="00040000" w:csb1="00000000"/>
    <w:embedRegular r:id="rId3" w:subsetted="1" w:fontKey="{283363C9-D6C7-45D8-8412-D8205B46EAB1}"/>
  </w:font>
  <w:font w:name="隶书">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F5C" w:rsidRDefault="006675B1">
    <w:pPr>
      <w:pStyle w:val="a4"/>
      <w:framePr w:wrap="around" w:vAnchor="text" w:hAnchor="margin" w:xAlign="outside" w:y="1"/>
      <w:rPr>
        <w:rStyle w:val="a6"/>
      </w:rPr>
    </w:pPr>
    <w:r>
      <w:fldChar w:fldCharType="begin"/>
    </w:r>
    <w:r>
      <w:rPr>
        <w:rStyle w:val="a6"/>
      </w:rPr>
      <w:instrText xml:space="preserve">PAGE  </w:instrText>
    </w:r>
    <w:r>
      <w:fldChar w:fldCharType="end"/>
    </w:r>
  </w:p>
  <w:p w:rsidR="00413F5C" w:rsidRDefault="00413F5C">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F5C" w:rsidRDefault="006675B1">
    <w:pPr>
      <w:pStyle w:val="a4"/>
      <w:framePr w:h="1451" w:hRule="exact" w:wrap="around" w:vAnchor="text" w:hAnchor="margin" w:xAlign="outside" w:y="367"/>
      <w:ind w:right="296" w:firstLine="280"/>
      <w:rPr>
        <w:rStyle w:val="a6"/>
        <w:rFonts w:ascii="仿宋_GB2312" w:eastAsia="仿宋_GB2312"/>
        <w:sz w:val="28"/>
        <w:szCs w:val="28"/>
      </w:rPr>
    </w:pPr>
    <w:r>
      <w:rPr>
        <w:rStyle w:val="a6"/>
        <w:rFonts w:ascii="仿宋_GB2312" w:eastAsia="仿宋_GB2312" w:hint="eastAsia"/>
        <w:sz w:val="28"/>
        <w:szCs w:val="28"/>
      </w:rPr>
      <w:t xml:space="preserve">— </w:t>
    </w:r>
    <w:r>
      <w:rPr>
        <w:rFonts w:eastAsia="隶书"/>
        <w:sz w:val="28"/>
        <w:szCs w:val="28"/>
      </w:rPr>
      <w:fldChar w:fldCharType="begin"/>
    </w:r>
    <w:r>
      <w:rPr>
        <w:rStyle w:val="a6"/>
        <w:rFonts w:eastAsia="隶书"/>
        <w:sz w:val="28"/>
        <w:szCs w:val="28"/>
      </w:rPr>
      <w:instrText xml:space="preserve">PAGE  </w:instrText>
    </w:r>
    <w:r>
      <w:rPr>
        <w:rFonts w:eastAsia="隶书"/>
        <w:sz w:val="28"/>
        <w:szCs w:val="28"/>
      </w:rPr>
      <w:fldChar w:fldCharType="separate"/>
    </w:r>
    <w:r w:rsidR="00CD13D0">
      <w:rPr>
        <w:rStyle w:val="a6"/>
        <w:rFonts w:eastAsia="隶书"/>
        <w:noProof/>
        <w:sz w:val="28"/>
        <w:szCs w:val="28"/>
      </w:rPr>
      <w:t>1</w:t>
    </w:r>
    <w:r>
      <w:rPr>
        <w:rFonts w:eastAsia="隶书"/>
        <w:sz w:val="28"/>
        <w:szCs w:val="28"/>
      </w:rPr>
      <w:fldChar w:fldCharType="end"/>
    </w:r>
    <w:r>
      <w:rPr>
        <w:rStyle w:val="a6"/>
        <w:rFonts w:eastAsia="隶书" w:hint="eastAsia"/>
        <w:sz w:val="28"/>
        <w:szCs w:val="28"/>
      </w:rPr>
      <w:t xml:space="preserve"> </w:t>
    </w:r>
    <w:r>
      <w:rPr>
        <w:rStyle w:val="a6"/>
        <w:rFonts w:ascii="仿宋_GB2312" w:eastAsia="仿宋_GB2312" w:hint="eastAsia"/>
        <w:sz w:val="28"/>
        <w:szCs w:val="28"/>
      </w:rPr>
      <w:t>—</w:t>
    </w:r>
  </w:p>
  <w:p w:rsidR="00413F5C" w:rsidRDefault="00413F5C">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35F" w:rsidRDefault="00BD235F">
      <w:r>
        <w:separator/>
      </w:r>
    </w:p>
  </w:footnote>
  <w:footnote w:type="continuationSeparator" w:id="0">
    <w:p w:rsidR="00BD235F" w:rsidRDefault="00BD23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A7BB22B"/>
    <w:multiLevelType w:val="singleLevel"/>
    <w:tmpl w:val="BA7BB22B"/>
    <w:lvl w:ilvl="0">
      <w:start w:val="1"/>
      <w:numFmt w:val="decimal"/>
      <w:suff w:val="space"/>
      <w:lvlText w:val="%1."/>
      <w:lvlJc w:val="left"/>
    </w:lvl>
  </w:abstractNum>
  <w:abstractNum w:abstractNumId="1">
    <w:nsid w:val="C032EB49"/>
    <w:multiLevelType w:val="singleLevel"/>
    <w:tmpl w:val="C032EB49"/>
    <w:lvl w:ilvl="0">
      <w:start w:val="1"/>
      <w:numFmt w:val="decimal"/>
      <w:suff w:val="space"/>
      <w:lvlText w:val="%1."/>
      <w:lvlJc w:val="left"/>
    </w:lvl>
  </w:abstractNum>
  <w:abstractNum w:abstractNumId="2">
    <w:nsid w:val="2223FC68"/>
    <w:multiLevelType w:val="singleLevel"/>
    <w:tmpl w:val="2223FC68"/>
    <w:lvl w:ilvl="0">
      <w:start w:val="3"/>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24D"/>
    <w:rsid w:val="00000573"/>
    <w:rsid w:val="00011AE0"/>
    <w:rsid w:val="00016907"/>
    <w:rsid w:val="000203D7"/>
    <w:rsid w:val="00022C6E"/>
    <w:rsid w:val="00026350"/>
    <w:rsid w:val="00031D5F"/>
    <w:rsid w:val="00031DDA"/>
    <w:rsid w:val="000354E2"/>
    <w:rsid w:val="000431B9"/>
    <w:rsid w:val="00044C5F"/>
    <w:rsid w:val="000464C9"/>
    <w:rsid w:val="00051B92"/>
    <w:rsid w:val="000566E3"/>
    <w:rsid w:val="00061F67"/>
    <w:rsid w:val="00065D5E"/>
    <w:rsid w:val="00066BD5"/>
    <w:rsid w:val="00073972"/>
    <w:rsid w:val="00074196"/>
    <w:rsid w:val="00075E0F"/>
    <w:rsid w:val="00076575"/>
    <w:rsid w:val="000808A8"/>
    <w:rsid w:val="00081455"/>
    <w:rsid w:val="00082531"/>
    <w:rsid w:val="0008728D"/>
    <w:rsid w:val="000913A6"/>
    <w:rsid w:val="0009198E"/>
    <w:rsid w:val="00091D98"/>
    <w:rsid w:val="000938F1"/>
    <w:rsid w:val="000967A0"/>
    <w:rsid w:val="00097540"/>
    <w:rsid w:val="000A0CF6"/>
    <w:rsid w:val="000A2947"/>
    <w:rsid w:val="000A4AEF"/>
    <w:rsid w:val="000A5533"/>
    <w:rsid w:val="000B0CF7"/>
    <w:rsid w:val="000B2D87"/>
    <w:rsid w:val="000B4E42"/>
    <w:rsid w:val="000B5989"/>
    <w:rsid w:val="000C087C"/>
    <w:rsid w:val="000C1A5D"/>
    <w:rsid w:val="000C629D"/>
    <w:rsid w:val="000C739A"/>
    <w:rsid w:val="000C7E34"/>
    <w:rsid w:val="000C7F72"/>
    <w:rsid w:val="000D0A53"/>
    <w:rsid w:val="000D1B2A"/>
    <w:rsid w:val="000D2D89"/>
    <w:rsid w:val="000D4555"/>
    <w:rsid w:val="000E0C34"/>
    <w:rsid w:val="000E2990"/>
    <w:rsid w:val="000E6396"/>
    <w:rsid w:val="000F15F0"/>
    <w:rsid w:val="000F4321"/>
    <w:rsid w:val="000F517F"/>
    <w:rsid w:val="000F5B00"/>
    <w:rsid w:val="000F5C38"/>
    <w:rsid w:val="000F7A9A"/>
    <w:rsid w:val="00100025"/>
    <w:rsid w:val="00105DB2"/>
    <w:rsid w:val="00110C36"/>
    <w:rsid w:val="0011257B"/>
    <w:rsid w:val="00112F4E"/>
    <w:rsid w:val="001174DC"/>
    <w:rsid w:val="00120F1B"/>
    <w:rsid w:val="00131012"/>
    <w:rsid w:val="0013171D"/>
    <w:rsid w:val="00132465"/>
    <w:rsid w:val="00133421"/>
    <w:rsid w:val="00135AF0"/>
    <w:rsid w:val="00135D15"/>
    <w:rsid w:val="00146071"/>
    <w:rsid w:val="00146F54"/>
    <w:rsid w:val="001474B1"/>
    <w:rsid w:val="00151CFE"/>
    <w:rsid w:val="00157A78"/>
    <w:rsid w:val="00157B72"/>
    <w:rsid w:val="00170954"/>
    <w:rsid w:val="00175ECD"/>
    <w:rsid w:val="00176A32"/>
    <w:rsid w:val="0018417E"/>
    <w:rsid w:val="001865B4"/>
    <w:rsid w:val="00186E77"/>
    <w:rsid w:val="00191ECC"/>
    <w:rsid w:val="00193224"/>
    <w:rsid w:val="0019638E"/>
    <w:rsid w:val="001A6E30"/>
    <w:rsid w:val="001C0C85"/>
    <w:rsid w:val="001D58EC"/>
    <w:rsid w:val="001D69EB"/>
    <w:rsid w:val="001E2603"/>
    <w:rsid w:val="001E38F8"/>
    <w:rsid w:val="001E3EF4"/>
    <w:rsid w:val="001E6394"/>
    <w:rsid w:val="001E7C71"/>
    <w:rsid w:val="001F202F"/>
    <w:rsid w:val="001F33A6"/>
    <w:rsid w:val="001F4A79"/>
    <w:rsid w:val="001F654B"/>
    <w:rsid w:val="0020169C"/>
    <w:rsid w:val="00201F8F"/>
    <w:rsid w:val="00202D64"/>
    <w:rsid w:val="00203EDC"/>
    <w:rsid w:val="002123C5"/>
    <w:rsid w:val="00213FD5"/>
    <w:rsid w:val="00215038"/>
    <w:rsid w:val="00215956"/>
    <w:rsid w:val="00220DD9"/>
    <w:rsid w:val="00227C38"/>
    <w:rsid w:val="002323FE"/>
    <w:rsid w:val="0023389F"/>
    <w:rsid w:val="002338FF"/>
    <w:rsid w:val="002355BF"/>
    <w:rsid w:val="00242A43"/>
    <w:rsid w:val="00242B22"/>
    <w:rsid w:val="00244DA8"/>
    <w:rsid w:val="0024721E"/>
    <w:rsid w:val="00256AD8"/>
    <w:rsid w:val="00257BF4"/>
    <w:rsid w:val="0026282D"/>
    <w:rsid w:val="002667E9"/>
    <w:rsid w:val="002702D4"/>
    <w:rsid w:val="0027378C"/>
    <w:rsid w:val="00277CDB"/>
    <w:rsid w:val="00277D8D"/>
    <w:rsid w:val="00280DCD"/>
    <w:rsid w:val="0028125E"/>
    <w:rsid w:val="002837C6"/>
    <w:rsid w:val="00283A75"/>
    <w:rsid w:val="00284DBB"/>
    <w:rsid w:val="00287CAD"/>
    <w:rsid w:val="0029594D"/>
    <w:rsid w:val="00295C5B"/>
    <w:rsid w:val="002A6D6F"/>
    <w:rsid w:val="002B0A9E"/>
    <w:rsid w:val="002B1F7D"/>
    <w:rsid w:val="002B31B6"/>
    <w:rsid w:val="002B519C"/>
    <w:rsid w:val="002B6772"/>
    <w:rsid w:val="002C1405"/>
    <w:rsid w:val="002C23DF"/>
    <w:rsid w:val="002C3BC3"/>
    <w:rsid w:val="002C4330"/>
    <w:rsid w:val="002C4D6F"/>
    <w:rsid w:val="002D0E64"/>
    <w:rsid w:val="002D1554"/>
    <w:rsid w:val="002D1FAF"/>
    <w:rsid w:val="002D46C1"/>
    <w:rsid w:val="002D561B"/>
    <w:rsid w:val="002E0E1C"/>
    <w:rsid w:val="002E1DE4"/>
    <w:rsid w:val="002E26A7"/>
    <w:rsid w:val="002E4E37"/>
    <w:rsid w:val="002F3E53"/>
    <w:rsid w:val="002F6DB9"/>
    <w:rsid w:val="0030053F"/>
    <w:rsid w:val="00303F86"/>
    <w:rsid w:val="00304821"/>
    <w:rsid w:val="003056B8"/>
    <w:rsid w:val="00306BE8"/>
    <w:rsid w:val="00307EA9"/>
    <w:rsid w:val="00314BC3"/>
    <w:rsid w:val="00316B8C"/>
    <w:rsid w:val="00316EB6"/>
    <w:rsid w:val="0032199A"/>
    <w:rsid w:val="00322224"/>
    <w:rsid w:val="00324373"/>
    <w:rsid w:val="00324ABA"/>
    <w:rsid w:val="00337750"/>
    <w:rsid w:val="00342A7A"/>
    <w:rsid w:val="00346F5B"/>
    <w:rsid w:val="00347610"/>
    <w:rsid w:val="00350334"/>
    <w:rsid w:val="003537C7"/>
    <w:rsid w:val="003549B3"/>
    <w:rsid w:val="003666F0"/>
    <w:rsid w:val="0037157C"/>
    <w:rsid w:val="00375A61"/>
    <w:rsid w:val="003815B2"/>
    <w:rsid w:val="003838F9"/>
    <w:rsid w:val="00383CF2"/>
    <w:rsid w:val="003861CF"/>
    <w:rsid w:val="0038674B"/>
    <w:rsid w:val="00395D11"/>
    <w:rsid w:val="003A0109"/>
    <w:rsid w:val="003A3EED"/>
    <w:rsid w:val="003B39F8"/>
    <w:rsid w:val="003C303D"/>
    <w:rsid w:val="003C6145"/>
    <w:rsid w:val="003C69EF"/>
    <w:rsid w:val="003D3A1C"/>
    <w:rsid w:val="003E29D8"/>
    <w:rsid w:val="003E3CD2"/>
    <w:rsid w:val="003E5E5C"/>
    <w:rsid w:val="003F1863"/>
    <w:rsid w:val="003F1A2A"/>
    <w:rsid w:val="003F3FB7"/>
    <w:rsid w:val="003F46A0"/>
    <w:rsid w:val="003F498B"/>
    <w:rsid w:val="004007CA"/>
    <w:rsid w:val="0040696B"/>
    <w:rsid w:val="0041225E"/>
    <w:rsid w:val="00413566"/>
    <w:rsid w:val="00413F5C"/>
    <w:rsid w:val="00420E69"/>
    <w:rsid w:val="004212CD"/>
    <w:rsid w:val="004235D7"/>
    <w:rsid w:val="004263A1"/>
    <w:rsid w:val="004340A9"/>
    <w:rsid w:val="004418B1"/>
    <w:rsid w:val="00441F8F"/>
    <w:rsid w:val="00442A6A"/>
    <w:rsid w:val="004437EB"/>
    <w:rsid w:val="004441D5"/>
    <w:rsid w:val="004460CA"/>
    <w:rsid w:val="00451EF0"/>
    <w:rsid w:val="00451F11"/>
    <w:rsid w:val="004533DF"/>
    <w:rsid w:val="00454DEE"/>
    <w:rsid w:val="0045654A"/>
    <w:rsid w:val="00457956"/>
    <w:rsid w:val="004622B9"/>
    <w:rsid w:val="0046261C"/>
    <w:rsid w:val="00462C45"/>
    <w:rsid w:val="00484AE0"/>
    <w:rsid w:val="004927F5"/>
    <w:rsid w:val="00494573"/>
    <w:rsid w:val="004973E1"/>
    <w:rsid w:val="004A031D"/>
    <w:rsid w:val="004A0D74"/>
    <w:rsid w:val="004A309F"/>
    <w:rsid w:val="004B2E39"/>
    <w:rsid w:val="004C0367"/>
    <w:rsid w:val="004C4A95"/>
    <w:rsid w:val="004C549B"/>
    <w:rsid w:val="004C5B9C"/>
    <w:rsid w:val="004C5C38"/>
    <w:rsid w:val="004C7880"/>
    <w:rsid w:val="004D496B"/>
    <w:rsid w:val="004D6178"/>
    <w:rsid w:val="004D6DE9"/>
    <w:rsid w:val="004E440B"/>
    <w:rsid w:val="004F0A09"/>
    <w:rsid w:val="004F50AD"/>
    <w:rsid w:val="004F7B04"/>
    <w:rsid w:val="00501993"/>
    <w:rsid w:val="005041DC"/>
    <w:rsid w:val="00504C6B"/>
    <w:rsid w:val="0050502A"/>
    <w:rsid w:val="00506E45"/>
    <w:rsid w:val="005121A2"/>
    <w:rsid w:val="005132DF"/>
    <w:rsid w:val="0051535B"/>
    <w:rsid w:val="0052279E"/>
    <w:rsid w:val="00523176"/>
    <w:rsid w:val="005241ED"/>
    <w:rsid w:val="005243EF"/>
    <w:rsid w:val="0053362A"/>
    <w:rsid w:val="005411FE"/>
    <w:rsid w:val="005451BF"/>
    <w:rsid w:val="005464E3"/>
    <w:rsid w:val="005474F2"/>
    <w:rsid w:val="00552DEB"/>
    <w:rsid w:val="00554DA4"/>
    <w:rsid w:val="00571556"/>
    <w:rsid w:val="005721F1"/>
    <w:rsid w:val="0057404B"/>
    <w:rsid w:val="0057642F"/>
    <w:rsid w:val="0057714C"/>
    <w:rsid w:val="005807FB"/>
    <w:rsid w:val="00581D67"/>
    <w:rsid w:val="00586167"/>
    <w:rsid w:val="005867FC"/>
    <w:rsid w:val="005874E4"/>
    <w:rsid w:val="00590A60"/>
    <w:rsid w:val="005A1589"/>
    <w:rsid w:val="005A46AD"/>
    <w:rsid w:val="005A4AFA"/>
    <w:rsid w:val="005A6CC7"/>
    <w:rsid w:val="005C212E"/>
    <w:rsid w:val="005C2791"/>
    <w:rsid w:val="005C6A01"/>
    <w:rsid w:val="005C7667"/>
    <w:rsid w:val="005D0899"/>
    <w:rsid w:val="005D70C0"/>
    <w:rsid w:val="005D7EA9"/>
    <w:rsid w:val="005E14AE"/>
    <w:rsid w:val="005E22A8"/>
    <w:rsid w:val="005E4B1F"/>
    <w:rsid w:val="005E4CF9"/>
    <w:rsid w:val="005E5B46"/>
    <w:rsid w:val="005F0403"/>
    <w:rsid w:val="005F0EF9"/>
    <w:rsid w:val="005F2A2B"/>
    <w:rsid w:val="005F3EEB"/>
    <w:rsid w:val="005F5BEE"/>
    <w:rsid w:val="005F5C8F"/>
    <w:rsid w:val="005F617E"/>
    <w:rsid w:val="00604302"/>
    <w:rsid w:val="00605D19"/>
    <w:rsid w:val="00610855"/>
    <w:rsid w:val="00612FE0"/>
    <w:rsid w:val="00614921"/>
    <w:rsid w:val="00615618"/>
    <w:rsid w:val="0061774E"/>
    <w:rsid w:val="0061776C"/>
    <w:rsid w:val="00624A94"/>
    <w:rsid w:val="006274AA"/>
    <w:rsid w:val="00630FA1"/>
    <w:rsid w:val="00645526"/>
    <w:rsid w:val="0064640A"/>
    <w:rsid w:val="00647758"/>
    <w:rsid w:val="00650C08"/>
    <w:rsid w:val="00651580"/>
    <w:rsid w:val="00651EA8"/>
    <w:rsid w:val="00652190"/>
    <w:rsid w:val="00653B0D"/>
    <w:rsid w:val="0065484C"/>
    <w:rsid w:val="00662BCD"/>
    <w:rsid w:val="006634F4"/>
    <w:rsid w:val="006675B1"/>
    <w:rsid w:val="00670FB5"/>
    <w:rsid w:val="00682498"/>
    <w:rsid w:val="00682DCD"/>
    <w:rsid w:val="00683839"/>
    <w:rsid w:val="00686DD3"/>
    <w:rsid w:val="00697498"/>
    <w:rsid w:val="00697BE0"/>
    <w:rsid w:val="006A19FC"/>
    <w:rsid w:val="006A557E"/>
    <w:rsid w:val="006A6567"/>
    <w:rsid w:val="006A7FA8"/>
    <w:rsid w:val="006B0191"/>
    <w:rsid w:val="006B55A5"/>
    <w:rsid w:val="006C2DB5"/>
    <w:rsid w:val="006C6FB5"/>
    <w:rsid w:val="006C71D5"/>
    <w:rsid w:val="006E2258"/>
    <w:rsid w:val="006E2309"/>
    <w:rsid w:val="006E26FB"/>
    <w:rsid w:val="006F011B"/>
    <w:rsid w:val="006F11C4"/>
    <w:rsid w:val="006F30D4"/>
    <w:rsid w:val="006F7429"/>
    <w:rsid w:val="007026F4"/>
    <w:rsid w:val="007113D2"/>
    <w:rsid w:val="00714F21"/>
    <w:rsid w:val="00723985"/>
    <w:rsid w:val="00726F75"/>
    <w:rsid w:val="00735C2F"/>
    <w:rsid w:val="00737641"/>
    <w:rsid w:val="0073775F"/>
    <w:rsid w:val="00741943"/>
    <w:rsid w:val="00742FC6"/>
    <w:rsid w:val="00744F03"/>
    <w:rsid w:val="00747F4F"/>
    <w:rsid w:val="00750EB9"/>
    <w:rsid w:val="007514D7"/>
    <w:rsid w:val="00751E90"/>
    <w:rsid w:val="00752492"/>
    <w:rsid w:val="007547EC"/>
    <w:rsid w:val="0075497F"/>
    <w:rsid w:val="00756D59"/>
    <w:rsid w:val="00764FA8"/>
    <w:rsid w:val="00770F10"/>
    <w:rsid w:val="00772E70"/>
    <w:rsid w:val="0077598F"/>
    <w:rsid w:val="00775BF6"/>
    <w:rsid w:val="0077769A"/>
    <w:rsid w:val="007805B7"/>
    <w:rsid w:val="00780BD2"/>
    <w:rsid w:val="00780C8B"/>
    <w:rsid w:val="00782085"/>
    <w:rsid w:val="00782417"/>
    <w:rsid w:val="00784D57"/>
    <w:rsid w:val="0078544D"/>
    <w:rsid w:val="00790142"/>
    <w:rsid w:val="00793AD0"/>
    <w:rsid w:val="007A05FD"/>
    <w:rsid w:val="007A3E4A"/>
    <w:rsid w:val="007A3FDC"/>
    <w:rsid w:val="007A4DB6"/>
    <w:rsid w:val="007B178A"/>
    <w:rsid w:val="007C0CC5"/>
    <w:rsid w:val="007D3045"/>
    <w:rsid w:val="007E19FD"/>
    <w:rsid w:val="007E52D3"/>
    <w:rsid w:val="007F03DC"/>
    <w:rsid w:val="007F2D79"/>
    <w:rsid w:val="007F4132"/>
    <w:rsid w:val="007F68C7"/>
    <w:rsid w:val="007F7F46"/>
    <w:rsid w:val="00803F05"/>
    <w:rsid w:val="0081004E"/>
    <w:rsid w:val="00810170"/>
    <w:rsid w:val="008104BB"/>
    <w:rsid w:val="0081086E"/>
    <w:rsid w:val="0081135B"/>
    <w:rsid w:val="008130AA"/>
    <w:rsid w:val="008146B7"/>
    <w:rsid w:val="00815E23"/>
    <w:rsid w:val="00820FD5"/>
    <w:rsid w:val="00822A7D"/>
    <w:rsid w:val="00824CB9"/>
    <w:rsid w:val="0082658B"/>
    <w:rsid w:val="00827651"/>
    <w:rsid w:val="00842007"/>
    <w:rsid w:val="008436F2"/>
    <w:rsid w:val="00852411"/>
    <w:rsid w:val="00852C32"/>
    <w:rsid w:val="00855506"/>
    <w:rsid w:val="0085772B"/>
    <w:rsid w:val="00863D47"/>
    <w:rsid w:val="008668E8"/>
    <w:rsid w:val="0087127A"/>
    <w:rsid w:val="00874B57"/>
    <w:rsid w:val="00876CE7"/>
    <w:rsid w:val="00877A1F"/>
    <w:rsid w:val="008814FD"/>
    <w:rsid w:val="0089102F"/>
    <w:rsid w:val="00892821"/>
    <w:rsid w:val="00893ED9"/>
    <w:rsid w:val="00896601"/>
    <w:rsid w:val="008A203F"/>
    <w:rsid w:val="008A2526"/>
    <w:rsid w:val="008A4BDB"/>
    <w:rsid w:val="008A6023"/>
    <w:rsid w:val="008B1A63"/>
    <w:rsid w:val="008B25F5"/>
    <w:rsid w:val="008B7556"/>
    <w:rsid w:val="008C007B"/>
    <w:rsid w:val="008C038C"/>
    <w:rsid w:val="008C0431"/>
    <w:rsid w:val="008C1362"/>
    <w:rsid w:val="008C513A"/>
    <w:rsid w:val="008C68ED"/>
    <w:rsid w:val="008C6EEB"/>
    <w:rsid w:val="008D3DDB"/>
    <w:rsid w:val="008D6CF8"/>
    <w:rsid w:val="008D6F06"/>
    <w:rsid w:val="008E3514"/>
    <w:rsid w:val="008F5B4E"/>
    <w:rsid w:val="008F5FAA"/>
    <w:rsid w:val="008F7A77"/>
    <w:rsid w:val="00900837"/>
    <w:rsid w:val="00900A09"/>
    <w:rsid w:val="009139C3"/>
    <w:rsid w:val="00913FDE"/>
    <w:rsid w:val="00915205"/>
    <w:rsid w:val="00917920"/>
    <w:rsid w:val="00920AF0"/>
    <w:rsid w:val="0092220B"/>
    <w:rsid w:val="0092346B"/>
    <w:rsid w:val="009250DC"/>
    <w:rsid w:val="0093002E"/>
    <w:rsid w:val="00931999"/>
    <w:rsid w:val="00937912"/>
    <w:rsid w:val="00943D71"/>
    <w:rsid w:val="009560FE"/>
    <w:rsid w:val="009607B1"/>
    <w:rsid w:val="00967E4D"/>
    <w:rsid w:val="00971AF9"/>
    <w:rsid w:val="00972F37"/>
    <w:rsid w:val="00974507"/>
    <w:rsid w:val="0098069C"/>
    <w:rsid w:val="00982CD2"/>
    <w:rsid w:val="00985059"/>
    <w:rsid w:val="00994AEB"/>
    <w:rsid w:val="009974B6"/>
    <w:rsid w:val="009975A6"/>
    <w:rsid w:val="00997D04"/>
    <w:rsid w:val="00997DD8"/>
    <w:rsid w:val="009A033D"/>
    <w:rsid w:val="009A52CB"/>
    <w:rsid w:val="009A57FF"/>
    <w:rsid w:val="009B19EF"/>
    <w:rsid w:val="009B58FA"/>
    <w:rsid w:val="009B61DB"/>
    <w:rsid w:val="009C1AE2"/>
    <w:rsid w:val="009C343A"/>
    <w:rsid w:val="009C5A85"/>
    <w:rsid w:val="009C6298"/>
    <w:rsid w:val="009C78B0"/>
    <w:rsid w:val="009D28AF"/>
    <w:rsid w:val="009D52E2"/>
    <w:rsid w:val="009D6125"/>
    <w:rsid w:val="009E1D98"/>
    <w:rsid w:val="009E25F2"/>
    <w:rsid w:val="009E3CE5"/>
    <w:rsid w:val="009E3EC3"/>
    <w:rsid w:val="009E7675"/>
    <w:rsid w:val="009E778A"/>
    <w:rsid w:val="009F1D69"/>
    <w:rsid w:val="009F5390"/>
    <w:rsid w:val="009F7D45"/>
    <w:rsid w:val="00A00E35"/>
    <w:rsid w:val="00A01707"/>
    <w:rsid w:val="00A02F0F"/>
    <w:rsid w:val="00A2089D"/>
    <w:rsid w:val="00A22690"/>
    <w:rsid w:val="00A31B1C"/>
    <w:rsid w:val="00A322B7"/>
    <w:rsid w:val="00A33732"/>
    <w:rsid w:val="00A35C5D"/>
    <w:rsid w:val="00A37011"/>
    <w:rsid w:val="00A50715"/>
    <w:rsid w:val="00A51B24"/>
    <w:rsid w:val="00A541E4"/>
    <w:rsid w:val="00A548F3"/>
    <w:rsid w:val="00A558B0"/>
    <w:rsid w:val="00A608E6"/>
    <w:rsid w:val="00A624A0"/>
    <w:rsid w:val="00A62662"/>
    <w:rsid w:val="00A74599"/>
    <w:rsid w:val="00A74B25"/>
    <w:rsid w:val="00A802F6"/>
    <w:rsid w:val="00A92933"/>
    <w:rsid w:val="00A93340"/>
    <w:rsid w:val="00A95914"/>
    <w:rsid w:val="00A97065"/>
    <w:rsid w:val="00AA4B31"/>
    <w:rsid w:val="00AA509C"/>
    <w:rsid w:val="00AA7643"/>
    <w:rsid w:val="00AB0544"/>
    <w:rsid w:val="00AB0C74"/>
    <w:rsid w:val="00AB47F7"/>
    <w:rsid w:val="00AB4B31"/>
    <w:rsid w:val="00AC12E8"/>
    <w:rsid w:val="00AC24B9"/>
    <w:rsid w:val="00AC2D9F"/>
    <w:rsid w:val="00AC44F0"/>
    <w:rsid w:val="00AC7D22"/>
    <w:rsid w:val="00AD28A1"/>
    <w:rsid w:val="00AD4A81"/>
    <w:rsid w:val="00AD535A"/>
    <w:rsid w:val="00AE2925"/>
    <w:rsid w:val="00AE3BCF"/>
    <w:rsid w:val="00AE579F"/>
    <w:rsid w:val="00AF129B"/>
    <w:rsid w:val="00AF1A93"/>
    <w:rsid w:val="00AF27A3"/>
    <w:rsid w:val="00AF27AF"/>
    <w:rsid w:val="00AF3649"/>
    <w:rsid w:val="00AF3DA2"/>
    <w:rsid w:val="00AF58DD"/>
    <w:rsid w:val="00B00878"/>
    <w:rsid w:val="00B04E35"/>
    <w:rsid w:val="00B14884"/>
    <w:rsid w:val="00B17581"/>
    <w:rsid w:val="00B21962"/>
    <w:rsid w:val="00B22931"/>
    <w:rsid w:val="00B22ED8"/>
    <w:rsid w:val="00B27168"/>
    <w:rsid w:val="00B326F7"/>
    <w:rsid w:val="00B35C4A"/>
    <w:rsid w:val="00B36FE8"/>
    <w:rsid w:val="00B3781F"/>
    <w:rsid w:val="00B406F7"/>
    <w:rsid w:val="00B42A23"/>
    <w:rsid w:val="00B524B5"/>
    <w:rsid w:val="00B552A3"/>
    <w:rsid w:val="00B604B6"/>
    <w:rsid w:val="00B610B5"/>
    <w:rsid w:val="00B62DCD"/>
    <w:rsid w:val="00B63280"/>
    <w:rsid w:val="00B63BAA"/>
    <w:rsid w:val="00B65D15"/>
    <w:rsid w:val="00B67EE2"/>
    <w:rsid w:val="00B7307B"/>
    <w:rsid w:val="00B74B43"/>
    <w:rsid w:val="00B759FE"/>
    <w:rsid w:val="00B9347D"/>
    <w:rsid w:val="00B9512C"/>
    <w:rsid w:val="00B95FC4"/>
    <w:rsid w:val="00B96638"/>
    <w:rsid w:val="00B97CD2"/>
    <w:rsid w:val="00BA0949"/>
    <w:rsid w:val="00BA31DD"/>
    <w:rsid w:val="00BA5E63"/>
    <w:rsid w:val="00BB034F"/>
    <w:rsid w:val="00BB200A"/>
    <w:rsid w:val="00BC1326"/>
    <w:rsid w:val="00BC53D8"/>
    <w:rsid w:val="00BD235F"/>
    <w:rsid w:val="00BD64EB"/>
    <w:rsid w:val="00BD7C3E"/>
    <w:rsid w:val="00BE0119"/>
    <w:rsid w:val="00BE0507"/>
    <w:rsid w:val="00BE18CC"/>
    <w:rsid w:val="00BE2232"/>
    <w:rsid w:val="00BE23BC"/>
    <w:rsid w:val="00BE54D6"/>
    <w:rsid w:val="00BF15ED"/>
    <w:rsid w:val="00BF344A"/>
    <w:rsid w:val="00BF3F5C"/>
    <w:rsid w:val="00C019E0"/>
    <w:rsid w:val="00C061F7"/>
    <w:rsid w:val="00C0773D"/>
    <w:rsid w:val="00C10F52"/>
    <w:rsid w:val="00C112C5"/>
    <w:rsid w:val="00C113AC"/>
    <w:rsid w:val="00C13DB2"/>
    <w:rsid w:val="00C1580F"/>
    <w:rsid w:val="00C22781"/>
    <w:rsid w:val="00C22CAF"/>
    <w:rsid w:val="00C24F8B"/>
    <w:rsid w:val="00C25408"/>
    <w:rsid w:val="00C31BB4"/>
    <w:rsid w:val="00C344E2"/>
    <w:rsid w:val="00C3523B"/>
    <w:rsid w:val="00C352EF"/>
    <w:rsid w:val="00C356F7"/>
    <w:rsid w:val="00C35E46"/>
    <w:rsid w:val="00C40FC1"/>
    <w:rsid w:val="00C41878"/>
    <w:rsid w:val="00C41F8A"/>
    <w:rsid w:val="00C55F15"/>
    <w:rsid w:val="00C5622C"/>
    <w:rsid w:val="00C60BAD"/>
    <w:rsid w:val="00C67895"/>
    <w:rsid w:val="00C6793E"/>
    <w:rsid w:val="00C7079A"/>
    <w:rsid w:val="00C71205"/>
    <w:rsid w:val="00C745B2"/>
    <w:rsid w:val="00C749F9"/>
    <w:rsid w:val="00C85844"/>
    <w:rsid w:val="00C91A30"/>
    <w:rsid w:val="00C9273B"/>
    <w:rsid w:val="00C95EEB"/>
    <w:rsid w:val="00C97377"/>
    <w:rsid w:val="00CA463A"/>
    <w:rsid w:val="00CA527A"/>
    <w:rsid w:val="00CA7D4D"/>
    <w:rsid w:val="00CB0933"/>
    <w:rsid w:val="00CB644C"/>
    <w:rsid w:val="00CB65AF"/>
    <w:rsid w:val="00CB68BC"/>
    <w:rsid w:val="00CC02C1"/>
    <w:rsid w:val="00CC4FDD"/>
    <w:rsid w:val="00CC540C"/>
    <w:rsid w:val="00CD13D0"/>
    <w:rsid w:val="00CD1CC9"/>
    <w:rsid w:val="00CD72B6"/>
    <w:rsid w:val="00CE4806"/>
    <w:rsid w:val="00CE5D24"/>
    <w:rsid w:val="00CE7FA1"/>
    <w:rsid w:val="00CF5B1F"/>
    <w:rsid w:val="00CF75E9"/>
    <w:rsid w:val="00D009A6"/>
    <w:rsid w:val="00D053F9"/>
    <w:rsid w:val="00D05C8B"/>
    <w:rsid w:val="00D16627"/>
    <w:rsid w:val="00D17FA9"/>
    <w:rsid w:val="00D2108C"/>
    <w:rsid w:val="00D22C77"/>
    <w:rsid w:val="00D235A1"/>
    <w:rsid w:val="00D313F6"/>
    <w:rsid w:val="00D327C8"/>
    <w:rsid w:val="00D33A9A"/>
    <w:rsid w:val="00D36D56"/>
    <w:rsid w:val="00D422D1"/>
    <w:rsid w:val="00D43BEB"/>
    <w:rsid w:val="00D44E89"/>
    <w:rsid w:val="00D516F7"/>
    <w:rsid w:val="00D602EC"/>
    <w:rsid w:val="00D61168"/>
    <w:rsid w:val="00D62993"/>
    <w:rsid w:val="00D62B52"/>
    <w:rsid w:val="00D7259B"/>
    <w:rsid w:val="00D73781"/>
    <w:rsid w:val="00D73AA1"/>
    <w:rsid w:val="00D73C65"/>
    <w:rsid w:val="00D74E82"/>
    <w:rsid w:val="00D7724D"/>
    <w:rsid w:val="00D80897"/>
    <w:rsid w:val="00D810A4"/>
    <w:rsid w:val="00D825F1"/>
    <w:rsid w:val="00D933C3"/>
    <w:rsid w:val="00D96174"/>
    <w:rsid w:val="00D9652D"/>
    <w:rsid w:val="00D9674A"/>
    <w:rsid w:val="00D967F7"/>
    <w:rsid w:val="00DA3ACA"/>
    <w:rsid w:val="00DA48FD"/>
    <w:rsid w:val="00DA5B41"/>
    <w:rsid w:val="00DA7DD9"/>
    <w:rsid w:val="00DA7E26"/>
    <w:rsid w:val="00DC0092"/>
    <w:rsid w:val="00DC0C2B"/>
    <w:rsid w:val="00DC1F29"/>
    <w:rsid w:val="00DC3EDA"/>
    <w:rsid w:val="00DC5562"/>
    <w:rsid w:val="00DC68DF"/>
    <w:rsid w:val="00DE3284"/>
    <w:rsid w:val="00DE3D8C"/>
    <w:rsid w:val="00DE5577"/>
    <w:rsid w:val="00DE64DF"/>
    <w:rsid w:val="00E0163C"/>
    <w:rsid w:val="00E0205C"/>
    <w:rsid w:val="00E022F3"/>
    <w:rsid w:val="00E02328"/>
    <w:rsid w:val="00E02BDD"/>
    <w:rsid w:val="00E04202"/>
    <w:rsid w:val="00E057D9"/>
    <w:rsid w:val="00E12FBC"/>
    <w:rsid w:val="00E1394E"/>
    <w:rsid w:val="00E32E26"/>
    <w:rsid w:val="00E36A93"/>
    <w:rsid w:val="00E37AFD"/>
    <w:rsid w:val="00E40CAE"/>
    <w:rsid w:val="00E41111"/>
    <w:rsid w:val="00E412C9"/>
    <w:rsid w:val="00E459D3"/>
    <w:rsid w:val="00E46553"/>
    <w:rsid w:val="00E46FB5"/>
    <w:rsid w:val="00E51428"/>
    <w:rsid w:val="00E535D5"/>
    <w:rsid w:val="00E603C9"/>
    <w:rsid w:val="00E6083E"/>
    <w:rsid w:val="00E63E8C"/>
    <w:rsid w:val="00E648ED"/>
    <w:rsid w:val="00E70CDD"/>
    <w:rsid w:val="00E71198"/>
    <w:rsid w:val="00E75DE0"/>
    <w:rsid w:val="00E75F1D"/>
    <w:rsid w:val="00E76E71"/>
    <w:rsid w:val="00E867DD"/>
    <w:rsid w:val="00E876C2"/>
    <w:rsid w:val="00E904D6"/>
    <w:rsid w:val="00E90F32"/>
    <w:rsid w:val="00E941CE"/>
    <w:rsid w:val="00E942FB"/>
    <w:rsid w:val="00E95C7B"/>
    <w:rsid w:val="00EA442D"/>
    <w:rsid w:val="00EA5D63"/>
    <w:rsid w:val="00EC0AA1"/>
    <w:rsid w:val="00EC5E71"/>
    <w:rsid w:val="00EC5EFA"/>
    <w:rsid w:val="00EC72CD"/>
    <w:rsid w:val="00ED1E28"/>
    <w:rsid w:val="00ED5482"/>
    <w:rsid w:val="00ED60F9"/>
    <w:rsid w:val="00EE3B7E"/>
    <w:rsid w:val="00EE5ECB"/>
    <w:rsid w:val="00EE6D22"/>
    <w:rsid w:val="00EF010F"/>
    <w:rsid w:val="00EF1C02"/>
    <w:rsid w:val="00EF3343"/>
    <w:rsid w:val="00F02B4D"/>
    <w:rsid w:val="00F05F97"/>
    <w:rsid w:val="00F154DF"/>
    <w:rsid w:val="00F20167"/>
    <w:rsid w:val="00F22320"/>
    <w:rsid w:val="00F27E58"/>
    <w:rsid w:val="00F27F69"/>
    <w:rsid w:val="00F35854"/>
    <w:rsid w:val="00F42E86"/>
    <w:rsid w:val="00F45714"/>
    <w:rsid w:val="00F46320"/>
    <w:rsid w:val="00F517BB"/>
    <w:rsid w:val="00F52BA8"/>
    <w:rsid w:val="00F63B0A"/>
    <w:rsid w:val="00F653F1"/>
    <w:rsid w:val="00F66B6C"/>
    <w:rsid w:val="00F7249C"/>
    <w:rsid w:val="00F74933"/>
    <w:rsid w:val="00F74E15"/>
    <w:rsid w:val="00F76FB2"/>
    <w:rsid w:val="00F775FA"/>
    <w:rsid w:val="00F81991"/>
    <w:rsid w:val="00F83D6E"/>
    <w:rsid w:val="00F87ABC"/>
    <w:rsid w:val="00F915A3"/>
    <w:rsid w:val="00F9527B"/>
    <w:rsid w:val="00FA34A5"/>
    <w:rsid w:val="00FA5C04"/>
    <w:rsid w:val="00FC132D"/>
    <w:rsid w:val="00FC240A"/>
    <w:rsid w:val="00FC63C7"/>
    <w:rsid w:val="00FD117A"/>
    <w:rsid w:val="00FD161F"/>
    <w:rsid w:val="00FE1126"/>
    <w:rsid w:val="00FE48A9"/>
    <w:rsid w:val="00FE5B56"/>
    <w:rsid w:val="00FF3475"/>
    <w:rsid w:val="00FF46D6"/>
    <w:rsid w:val="00FF4D29"/>
    <w:rsid w:val="00FF5FB4"/>
    <w:rsid w:val="00FF685F"/>
    <w:rsid w:val="00FF7B5F"/>
    <w:rsid w:val="02DC5D5C"/>
    <w:rsid w:val="05D37352"/>
    <w:rsid w:val="08A97E88"/>
    <w:rsid w:val="0DC6786B"/>
    <w:rsid w:val="0DEF0D32"/>
    <w:rsid w:val="0E2E5828"/>
    <w:rsid w:val="0FC455B1"/>
    <w:rsid w:val="10F577FC"/>
    <w:rsid w:val="11411021"/>
    <w:rsid w:val="11E21442"/>
    <w:rsid w:val="15CA50E3"/>
    <w:rsid w:val="17621455"/>
    <w:rsid w:val="189D1A99"/>
    <w:rsid w:val="190A5C64"/>
    <w:rsid w:val="19BF6C61"/>
    <w:rsid w:val="1B170449"/>
    <w:rsid w:val="1B25632E"/>
    <w:rsid w:val="1BA82AD4"/>
    <w:rsid w:val="1C3C61C5"/>
    <w:rsid w:val="1CCB24FE"/>
    <w:rsid w:val="1D3A65CE"/>
    <w:rsid w:val="1EF84A89"/>
    <w:rsid w:val="2150671D"/>
    <w:rsid w:val="21EF2377"/>
    <w:rsid w:val="21F7769B"/>
    <w:rsid w:val="224658C0"/>
    <w:rsid w:val="23654B25"/>
    <w:rsid w:val="24EF257E"/>
    <w:rsid w:val="260104DE"/>
    <w:rsid w:val="27056A97"/>
    <w:rsid w:val="2A1976ED"/>
    <w:rsid w:val="2B48384D"/>
    <w:rsid w:val="2C02138C"/>
    <w:rsid w:val="2E0F6697"/>
    <w:rsid w:val="2E993981"/>
    <w:rsid w:val="2EDB2A75"/>
    <w:rsid w:val="2EF607A2"/>
    <w:rsid w:val="2F021D4D"/>
    <w:rsid w:val="2F42722F"/>
    <w:rsid w:val="2FB8601C"/>
    <w:rsid w:val="2FC347F0"/>
    <w:rsid w:val="30CB469F"/>
    <w:rsid w:val="33351450"/>
    <w:rsid w:val="389D3EC6"/>
    <w:rsid w:val="39BD5569"/>
    <w:rsid w:val="3A5D5DEA"/>
    <w:rsid w:val="3B0A569C"/>
    <w:rsid w:val="3C9115B1"/>
    <w:rsid w:val="3D035B23"/>
    <w:rsid w:val="3E0F3E23"/>
    <w:rsid w:val="3E956F21"/>
    <w:rsid w:val="3F15465E"/>
    <w:rsid w:val="3F24303C"/>
    <w:rsid w:val="3FA6041F"/>
    <w:rsid w:val="3FE439C5"/>
    <w:rsid w:val="40557C66"/>
    <w:rsid w:val="41CD73D4"/>
    <w:rsid w:val="43B33F97"/>
    <w:rsid w:val="443C64A7"/>
    <w:rsid w:val="443F1C3F"/>
    <w:rsid w:val="482601C3"/>
    <w:rsid w:val="49463204"/>
    <w:rsid w:val="497C5285"/>
    <w:rsid w:val="4A5A5D5C"/>
    <w:rsid w:val="4AB14E59"/>
    <w:rsid w:val="4B154D8D"/>
    <w:rsid w:val="4B48050C"/>
    <w:rsid w:val="4C541806"/>
    <w:rsid w:val="4E997E39"/>
    <w:rsid w:val="540236E4"/>
    <w:rsid w:val="55916186"/>
    <w:rsid w:val="56734E7F"/>
    <w:rsid w:val="56845172"/>
    <w:rsid w:val="570704A4"/>
    <w:rsid w:val="571A164B"/>
    <w:rsid w:val="571C2050"/>
    <w:rsid w:val="57EC04B8"/>
    <w:rsid w:val="58CB5C5D"/>
    <w:rsid w:val="592F1A7E"/>
    <w:rsid w:val="5A03347A"/>
    <w:rsid w:val="5A3D30A3"/>
    <w:rsid w:val="5A786D3D"/>
    <w:rsid w:val="5A8F594F"/>
    <w:rsid w:val="5B0A31E9"/>
    <w:rsid w:val="5BF42C03"/>
    <w:rsid w:val="5C40690B"/>
    <w:rsid w:val="5C95757B"/>
    <w:rsid w:val="5DD72E96"/>
    <w:rsid w:val="5E710887"/>
    <w:rsid w:val="5F5A1FE1"/>
    <w:rsid w:val="60235ECC"/>
    <w:rsid w:val="6113624D"/>
    <w:rsid w:val="619A65B8"/>
    <w:rsid w:val="63064AD1"/>
    <w:rsid w:val="63695756"/>
    <w:rsid w:val="6500291E"/>
    <w:rsid w:val="661C5596"/>
    <w:rsid w:val="683074FC"/>
    <w:rsid w:val="6C2B5227"/>
    <w:rsid w:val="6C604A8B"/>
    <w:rsid w:val="6C7B6924"/>
    <w:rsid w:val="6E1971E4"/>
    <w:rsid w:val="6E2E03C4"/>
    <w:rsid w:val="742A0F47"/>
    <w:rsid w:val="780B3E41"/>
    <w:rsid w:val="7A0849CF"/>
    <w:rsid w:val="7ADB0DC4"/>
    <w:rsid w:val="7BE978A0"/>
    <w:rsid w:val="7EE77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basedOn w:val="a"/>
    <w:qFormat/>
    <w:pPr>
      <w:widowControl/>
      <w:spacing w:after="160" w:line="240" w:lineRule="exact"/>
      <w:jc w:val="left"/>
    </w:pPr>
    <w:rPr>
      <w:rFonts w:ascii="Arial" w:eastAsia="Times New Roman" w:hAnsi="Arial" w:cs="Verdana"/>
      <w:b/>
      <w:kern w:val="0"/>
      <w:sz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basedOn w:val="a"/>
    <w:qFormat/>
    <w:pPr>
      <w:widowControl/>
      <w:spacing w:after="160" w:line="240" w:lineRule="exact"/>
      <w:jc w:val="left"/>
    </w:pPr>
    <w:rPr>
      <w:rFonts w:ascii="Arial" w:eastAsia="Times New Roman" w:hAnsi="Arial" w:cs="Verdana"/>
      <w:b/>
      <w:kern w:val="0"/>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911</Words>
  <Characters>5199</Characters>
  <Application>Microsoft Office Word</Application>
  <DocSecurity>0</DocSecurity>
  <Lines>43</Lines>
  <Paragraphs>12</Paragraphs>
  <ScaleCrop>false</ScaleCrop>
  <Company>Microsoft</Company>
  <LinksUpToDate>false</LinksUpToDate>
  <CharactersWithSpaces>6098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关于深化全市城管行政执法队伍</dc:title>
  <dc:creator>雨林木风</dc:creator>
  <cp:lastModifiedBy>pc</cp:lastModifiedBy>
  <cp:revision>2</cp:revision>
  <cp:lastPrinted>2018-12-18T03:48:00Z</cp:lastPrinted>
  <dcterms:created xsi:type="dcterms:W3CDTF">2019-01-02T07:23:00Z</dcterms:created>
  <dcterms:modified xsi:type="dcterms:W3CDTF">2019-01-02T07:23:00Z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