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2021年度常州市政策引导类计划（国际科技合作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/港澳台科技合作）拟立项项目汇总表</w:t>
      </w:r>
    </w:p>
    <w:p>
      <w:pPr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7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387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序号</w:t>
            </w:r>
          </w:p>
        </w:tc>
        <w:tc>
          <w:tcPr>
            <w:tcW w:w="5387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项目名称</w:t>
            </w:r>
          </w:p>
        </w:tc>
        <w:tc>
          <w:tcPr>
            <w:tcW w:w="3969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承担单位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抗肿瘤微生物活药物的研发和给药策略研究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常州南京大学高新技术研究院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稀土MOF材料的构筑及其发光性能调控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江苏理工学院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基于无人机超疏水光热表面制备及其防除冰应用合作研究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江苏理工学院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4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常宝普莱森--西马克（SMS）联合开发Carta、Lasus、SecControl</w:t>
            </w:r>
            <w:r>
              <w:rPr>
                <w:rFonts w:hint="eastAsia" w:ascii="Arial" w:hAnsi="Arial" w:eastAsia="仿宋_GB2312" w:cs="Arial"/>
                <w:sz w:val="24"/>
                <w:szCs w:val="24"/>
              </w:rPr>
              <w:t>®</w:t>
            </w: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和Carta-CEC系统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江苏常宝普莱森钢管有限公司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5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医疗可食用软体机器人合作研发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6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城市地下燃气管网安全风险智能监测预警系统研发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7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特种工业污水处理工程环保新设备的联合研发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江苏今创环境集团有限公司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8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m6A甲基化阅读器YTHDF2通过靶向RAI14/STAT3途径促进食管癌细胞辐射抵抗的作用及机制研究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9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智能化高效活塞环造型线的研究开发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常州市通力机电设备制造有限公司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10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A/C轴双摆角高精度五轴铣头关键技术的合作研发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机械科学研究总院江苏分院有限公司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组织驻留Treg细胞介导肿瘤微环境免疫抑制的分子机制及临床应用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用于检测HLA-B*15:02基因的叉指电极（IDE）传感芯片设计技术开发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常州先趋医疗科技有限公司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多元非贵金属催化剂的可控合成及在燃料电池中的结构与性能研究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14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新型高效的电池温度保护器的研发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江苏常胜电器股份有限公司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15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M2巨噬细胞源性外泌体传递lncRNA</w:t>
            </w:r>
            <w:r>
              <w:rPr>
                <w:rFonts w:hint="eastAsia" w:ascii="Arial" w:hAnsi="Arial" w:eastAsia="仿宋_GB2312" w:cs="Arial"/>
                <w:sz w:val="24"/>
                <w:szCs w:val="24"/>
              </w:rPr>
              <w:t> </w:t>
            </w: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ADAM21P1诱导成纤维细胞转分化加速肺纤维化的机制研究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常州市妇幼保健院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16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天然植物提取抗菌型染料及印染技术的联合开发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常州美胜生物材料有限公司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17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轨道交通制动系统核心部件绿色智能制造关键技术合作研发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18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智能网联电动汽车性能开发测试平台关键技术研发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19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哺乳对GDM产后女性脂质代谢和胰岛素敏感性影响的基础与临床研究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20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智能疏浚装备挖掘作业过程自学习控制技术合作研发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河海大学常州校区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全地形车混动轻量化、工业造型设计的联合研发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赛格威科技有限公司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内窥镜亚粘膜解剖器械的联合开发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江苏唯德康医疗科技有限公司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高纯碳纤维硬毡保温材料制备技术联合开发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常州京洋半导体材料科技有限公司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24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风电叶片雨蚀测试系统合作开发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常州合欣达旭新能源科技发展有限公司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25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尿液中蛋白质组学分析在肾透明细胞癌中的研究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26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基于智能集群调度的协同型物流机器人系统的合作研发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常州瑞克斯信息科技有限公司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27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医用纳米β钛合金及其表面改性技术联合研发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江苏宁辉生物医疗科技有限公司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28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基于区块链与人工智能的电能交易系统的合作研发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国创移动能源创新中心（江苏）有限公司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29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绿色高性能混凝土国际联合实验室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30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中德PUSH众创空间孵化平台建设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常州普适信息科技有限公司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31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常州中德国际合作弗劳恩霍夫IOSB技术展示及转化基地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常州旭泰克系统科技有限公司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32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中德技术转移与项目孵化服务平台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常州中德产业创新与合作中心有限公司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33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基于混合现实（MR）技术的医疗临床教学系统平台的研发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常州锦瑟医疗信息科技有限公司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34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新型太阳能跟踪支架紧固连接件的合作研发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江苏曦日新能源科技有限公司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35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微铣刀磨损在线监测与智能预报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常州虹</w:t>
            </w:r>
            <w:r>
              <w:rPr>
                <w:rFonts w:hint="eastAsia" w:ascii="仿宋_GB2312" w:hAnsi="Arial" w:cs="Arial"/>
                <w:sz w:val="24"/>
                <w:szCs w:val="24"/>
              </w:rPr>
              <w:t>濛</w:t>
            </w: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36</w:t>
            </w:r>
          </w:p>
        </w:tc>
        <w:tc>
          <w:tcPr>
            <w:tcW w:w="5387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等温扩增仪技术研发合作项目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  <w:szCs w:val="24"/>
              </w:rPr>
              <w:t>常州艾立贝医疗科技有限公司</w:t>
            </w:r>
          </w:p>
        </w:tc>
      </w:tr>
    </w:tbl>
    <w:p>
      <w:pPr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4FE"/>
    <w:rsid w:val="000054CE"/>
    <w:rsid w:val="000073DD"/>
    <w:rsid w:val="000114BA"/>
    <w:rsid w:val="000F1CDD"/>
    <w:rsid w:val="001440A3"/>
    <w:rsid w:val="00173989"/>
    <w:rsid w:val="00194075"/>
    <w:rsid w:val="0022116E"/>
    <w:rsid w:val="00232976"/>
    <w:rsid w:val="002455C3"/>
    <w:rsid w:val="002F2B2C"/>
    <w:rsid w:val="00341635"/>
    <w:rsid w:val="003C156E"/>
    <w:rsid w:val="003D6296"/>
    <w:rsid w:val="003F52C6"/>
    <w:rsid w:val="00506B5B"/>
    <w:rsid w:val="00524E6B"/>
    <w:rsid w:val="0054577E"/>
    <w:rsid w:val="00561647"/>
    <w:rsid w:val="006E5119"/>
    <w:rsid w:val="007933FA"/>
    <w:rsid w:val="008808AC"/>
    <w:rsid w:val="009632C1"/>
    <w:rsid w:val="00A07628"/>
    <w:rsid w:val="00B365FC"/>
    <w:rsid w:val="00B80A44"/>
    <w:rsid w:val="00BD6DA0"/>
    <w:rsid w:val="00C3673C"/>
    <w:rsid w:val="00CD74FE"/>
    <w:rsid w:val="00D17ACD"/>
    <w:rsid w:val="00D761E0"/>
    <w:rsid w:val="00DE542D"/>
    <w:rsid w:val="00DF4230"/>
    <w:rsid w:val="00E31BE7"/>
    <w:rsid w:val="2D6B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8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日期 Char"/>
    <w:basedOn w:val="8"/>
    <w:link w:val="2"/>
    <w:semiHidden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297</Words>
  <Characters>1693</Characters>
  <Lines>14</Lines>
  <Paragraphs>3</Paragraphs>
  <TotalTime>40</TotalTime>
  <ScaleCrop>false</ScaleCrop>
  <LinksUpToDate>false</LinksUpToDate>
  <CharactersWithSpaces>1987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2019-08-20T07:47:00Z</dcterms:created>
  <dc:creator>think5</dc:creator>
  <cp:lastModifiedBy>白开水</cp:lastModifiedBy>
  <cp:lastPrinted>2020-08-27T01:29:00Z</cp:lastPrinted>
  <dcterms:modified xsi:type="dcterms:W3CDTF">2021-09-07T07:31:11Z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108424EFD34A41E98FA447369773707A</vt:lpwstr>
  </property>
</Properties>
</file>