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4ED" w:rsidRPr="0047667E" w:rsidRDefault="00183E83">
      <w:pPr>
        <w:spacing w:line="570" w:lineRule="exact"/>
        <w:rPr>
          <w:rFonts w:ascii="仿宋_GB2312" w:eastAsia="仿宋_GB2312" w:hAnsi="仿宋" w:cs="Times New Roman"/>
          <w:sz w:val="32"/>
          <w:szCs w:val="32"/>
        </w:rPr>
      </w:pPr>
      <w:r w:rsidRPr="0047667E">
        <w:rPr>
          <w:rFonts w:ascii="仿宋_GB2312" w:eastAsia="仿宋_GB2312" w:hAnsi="仿宋" w:cs="Times New Roman" w:hint="eastAsia"/>
          <w:sz w:val="32"/>
          <w:szCs w:val="32"/>
        </w:rPr>
        <w:t>附件</w:t>
      </w:r>
    </w:p>
    <w:p w:rsidR="004124ED" w:rsidRPr="00F671F8" w:rsidRDefault="002549EE" w:rsidP="00F671F8">
      <w:pPr>
        <w:spacing w:line="7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F671F8">
        <w:rPr>
          <w:rFonts w:ascii="方正小标宋简体" w:eastAsia="方正小标宋简体" w:hAnsi="Times New Roman" w:cs="Times New Roman" w:hint="eastAsia"/>
          <w:sz w:val="44"/>
          <w:szCs w:val="44"/>
        </w:rPr>
        <w:t>2021</w:t>
      </w:r>
      <w:r w:rsidR="00FA4D28" w:rsidRPr="00F671F8">
        <w:rPr>
          <w:rFonts w:ascii="方正小标宋简体" w:eastAsia="方正小标宋简体" w:hAnsi="Times New Roman" w:cs="Times New Roman" w:hint="eastAsia"/>
          <w:sz w:val="44"/>
          <w:szCs w:val="44"/>
        </w:rPr>
        <w:t>年第</w:t>
      </w:r>
      <w:r w:rsidR="00893588">
        <w:rPr>
          <w:rFonts w:ascii="方正小标宋简体" w:eastAsia="方正小标宋简体" w:hAnsi="Times New Roman" w:cs="Times New Roman" w:hint="eastAsia"/>
          <w:sz w:val="44"/>
          <w:szCs w:val="44"/>
        </w:rPr>
        <w:t>三</w:t>
      </w:r>
      <w:r w:rsidR="00183E83" w:rsidRPr="00F671F8">
        <w:rPr>
          <w:rFonts w:ascii="方正小标宋简体" w:eastAsia="方正小标宋简体" w:hAnsi="Times New Roman" w:cs="Times New Roman" w:hint="eastAsia"/>
          <w:sz w:val="44"/>
          <w:szCs w:val="44"/>
        </w:rPr>
        <w:t>批常州市高新技术产品认定名单</w:t>
      </w:r>
    </w:p>
    <w:p w:rsidR="00000910" w:rsidRDefault="00000910"/>
    <w:p w:rsidR="00F12D85" w:rsidRDefault="00F12D85"/>
    <w:tbl>
      <w:tblPr>
        <w:tblW w:w="13980" w:type="dxa"/>
        <w:tblInd w:w="93" w:type="dxa"/>
        <w:tblLook w:val="04A0"/>
      </w:tblPr>
      <w:tblGrid>
        <w:gridCol w:w="720"/>
        <w:gridCol w:w="1580"/>
        <w:gridCol w:w="5840"/>
        <w:gridCol w:w="3720"/>
        <w:gridCol w:w="2120"/>
      </w:tblGrid>
      <w:tr w:rsidR="00A00957" w:rsidRPr="00A00957" w:rsidTr="00A00957">
        <w:trPr>
          <w:trHeight w:val="49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认定编号</w:t>
            </w:r>
          </w:p>
        </w:tc>
        <w:tc>
          <w:tcPr>
            <w:tcW w:w="5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产品名称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申报地区</w:t>
            </w:r>
          </w:p>
        </w:tc>
      </w:tr>
      <w:tr w:rsidR="00A00957" w:rsidRPr="00A00957" w:rsidTr="00A00957">
        <w:trPr>
          <w:trHeight w:val="499"/>
        </w:trPr>
        <w:tc>
          <w:tcPr>
            <w:tcW w:w="13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202103LY001A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DTZY637-Z型三相费控智能电能表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江苏盛德电子仪表有限公司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202103LY002A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新一代显示技术AMOLED用金属掩膜版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常州高光半导体材料有限公司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202103LY003A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上汽乘用车EP22M2 MAJOR新能源汽车动力电池系统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上汽时代动力电池系统有限公司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BN-MNS智能抽出式开关柜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江苏布诺科技有限公司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安全微型自动化观光小火车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常州淳璞游乐设备制造有限公司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智能家居暗装式配电箱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江苏玛德克智能科技有限公司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高档乳猪料生产线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布勒（常州）机械有限公司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数控精细等离子切割机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江苏亚泰智能科技有限公司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轻质智能车载洁具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江苏三乔智能科技有限公司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汽车摆臂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溧阳市虹翔机械制造有限公司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0A1DD5">
        <w:trPr>
          <w:trHeight w:val="49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202103LY008B</w:t>
            </w:r>
          </w:p>
        </w:tc>
        <w:tc>
          <w:tcPr>
            <w:tcW w:w="5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汽车板簧座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溧阳市虹翔机械制造有限公司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高档畜禽料生产线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布勒（常州）机械有限公司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202103LY010B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高档鱼饲料生产线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布勒（常州）机械有限公司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202103LY011B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高档特种水产料生产线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布勒（常州）机械有限公司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202103LY012B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高档预混料生产线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布勒（常州）机械有限公司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202103LY013B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高档牛羊料生产线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布勒（常州）机械有限公司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202103LY014B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DFML单轴混合机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布勒（常州）机械有限公司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202103LY015B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数控火焰等离子切割机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江苏亚泰智能科技有限公司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202103LY016B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汽车加长梁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溧阳市虹翔机械制造有限公司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202103LY017B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高效混合机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江苏晨丰机电设备制造有限公司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202103LY018B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12PPM中段装配线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江苏联赢激光有限公司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202103LY019B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电驱压裂变频房（变频房）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江苏广义牵引技术研究所有限公司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202103LY020B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IGBT模块的门极驱动单元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江苏广义牵引技术研究所有限公司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202103LY021B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轻量化新能源汽车电池包箱体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江苏铭智新能源汽车零部件有限公司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202103LY022B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高效成套饲料机组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江苏五洲机械有限公司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0A1DD5">
        <w:trPr>
          <w:trHeight w:val="49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26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202103LY023B</w:t>
            </w:r>
          </w:p>
        </w:tc>
        <w:tc>
          <w:tcPr>
            <w:tcW w:w="5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新能源锂电池盖板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江苏科达利精密工业有限公司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202103LY001C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纳米硅碳复合负极材料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溧阳天目先导电池材料科技有限公司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202103LY002C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铜离子抗菌抗病毒丙纶BCF长丝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江苏开利地毯股份有限公司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202103LY003C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尼龙56阿克明汽车毯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江苏开利地毯股份有限公司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202103LY004C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威尔顿高割低圈平板三层次地毯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江苏开利地毯股份有限公司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202103LY005C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超细改性涤纶印花块毯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江苏开利地毯股份有限公司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0A1DD5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202103LY006C</w:t>
            </w:r>
          </w:p>
        </w:tc>
        <w:tc>
          <w:tcPr>
            <w:tcW w:w="5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舒芙特超柔威尔顿家用块毯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江苏开利地毯股份有限公司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202103LY007C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环氧绝缘粉末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溧阳市永新绝缘粉末有限公司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202103LY008C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中央分隔带开口护栏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江苏国强交通科技有限公司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202103LY009C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低轮廓高抗拉电解铜箔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江苏铭丰电子材料科技有限公司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202103LY001D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医药辅料用β-环糊精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江苏省奥谷生物科技有限公司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202103LY002D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优爽糖（复合淀粉糖）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溧阳维信生物科技有限公司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202103LY001E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生物质颗粒燃料成型机组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江苏良友正大股份有限公司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202103LY002E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钢板仓成套机组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江苏良友正大股份有限公司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202103LY003E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污泥木屑混合制粒机组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江苏良友正大股份有限公司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0A1DD5">
        <w:trPr>
          <w:trHeight w:val="49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41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202103LY004E</w:t>
            </w:r>
          </w:p>
        </w:tc>
        <w:tc>
          <w:tcPr>
            <w:tcW w:w="5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智能化节能氮化炉生产线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赫菲斯热处理系统江苏有限公司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202103LY005E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晶硅抛光辅助品PS1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常州时创能源股份有限公司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202103LY006E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晶硅抛光辅助品PS3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常州时创能源股份有限公司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202103LY007E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新型预拌料生产机组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江苏良友正大股份有限公司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202103LY008E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装配式建筑结构件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江苏宝鲲模块建筑有限公司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溧阳市</w:t>
            </w:r>
          </w:p>
        </w:tc>
      </w:tr>
      <w:tr w:rsidR="00A00957" w:rsidRPr="00A00957" w:rsidTr="00A00957">
        <w:trPr>
          <w:trHeight w:val="499"/>
        </w:trPr>
        <w:tc>
          <w:tcPr>
            <w:tcW w:w="13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新北区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202103XB001A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自动驾驶汽车新一代传感器系统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汉得利（常州）电子股份有限公司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202103XB002A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全围术期智能手术室成套系统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江苏达实久信医疗科技有限公司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202103XB003A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化龙巷城市商业互动平台搜索系统软件V2.42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常州化龙网络科技股份有限公司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202103XB004A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DXW-TP一体化智能通信电源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常州太平通讯科技有限公司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202103XB005A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JNW-TP 5GBBU节能机柜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常州太平通讯科技有限公司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A00957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202103XB006A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GWD-TP超低损耗平面波导型分路器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常州太平通讯科技有限公司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957" w:rsidRPr="00A00957" w:rsidRDefault="00A00957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202103XB007A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B43B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CJH-TP C-RAN 超级户外柜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B43B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常州太平通讯科技有限公司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202103XB008A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B43B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JYG-TP 集约型光缆分纤箱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B43B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常州太平通讯科技有限公司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202103XB009A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轨道交通LED驱动装置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江苏玖盛电器有限公司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202103XB010A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轨道交通LED灯具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江苏玖盛电器有限公司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0A1DD5">
        <w:trPr>
          <w:trHeight w:val="49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202103XB011A</w:t>
            </w:r>
          </w:p>
        </w:tc>
        <w:tc>
          <w:tcPr>
            <w:tcW w:w="5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常工教室照明节能监控管理系统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常州常工电子科技股份有限公司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202103XB012A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双功能一体式高温型温度控制器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常州福兰德电器有限公司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202103XB013A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高稳定性低电阻防锈型高温温控器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常州福兰德电器有限公司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202103XB014A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外贸电商综合管理软件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常州珍岛网络科技有限公司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202103XB015A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LXSG系列远传直读式水表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常州常工电子科技股份有限公司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202103XB016A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煤矿安全监控系统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江苏三恒科技股份有限公司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202103XB017A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金属非金属矿山通风安全监测及人员管理系统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江苏三恒科技股份有限公司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202103XB018A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煤矿排水监控系统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江苏三恒科技股份有限公司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202103XB019A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煤矿调度广播通信系统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江苏三恒科技股份有限公司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202103XB020A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煤矿用主通风机监测系统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江苏三恒科技股份有限公司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202103XB021A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煤矿微震监测系统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江苏三恒科技股份有限公司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202103XB022A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矿山压力监测系统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江苏三恒科技股份有限公司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202103XB023A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矿用人员管理系统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江苏三恒科技股份有限公司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202103XB024A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矿用无线通信系统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江苏三恒科技股份有限公司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202103XB025A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智慧安防系统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江苏中田物联技术有限公司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202103XB026A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智能乐器键盘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吟飞科技（江苏）有限公司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0A1DD5">
        <w:trPr>
          <w:trHeight w:val="49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27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202103XB027A</w:t>
            </w:r>
          </w:p>
        </w:tc>
        <w:tc>
          <w:tcPr>
            <w:tcW w:w="5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智能电子管风琴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吟飞科技（江苏）有限公司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202103XB028A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智能电子鼓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吟飞科技（江苏）有限公司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数码智能琴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吟飞科技（江苏）有限公司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383E2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皓焱电子合同平台软件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常州皓焱信息科技有限公司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大型精密汽车保险杠注塑模具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常州华威模具有限公司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  <w:bookmarkStart w:id="0" w:name="_GoBack"/>
        <w:bookmarkEnd w:id="0"/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搭载小型化双光透镜模组的前照灯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常州星宇车灯股份有限公司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应用硅胶透镜成型技术透镜的前照灯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常州星宇车灯股份有限公司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应用于液态硅胶模具密封方式的前照灯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常州星宇车灯股份有限公司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应用硅胶ADB透镜模块技术的前照灯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常州星宇车灯股份有限公司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应用喷墨技术进行光导涂黑的前照灯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常州星宇车灯股份有限公司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KYN64-40.5金属铠装移开式开关设备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江苏华冠电器集团有限公司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MNS低压抽出式成套开关设备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江苏华冠电器集团有限公司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低压有源电力滤波装置（APF）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江苏华冠电器集团有限公司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精密复杂汽车格栅注塑模具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常州华威模具有限公司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大型汽车门板注塑模具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常州华威模具有限公司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大型复杂汽车仪表板注塑模具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常州华威模具有限公司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液压软管总成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汉湖（常州）液压系统制造有限公司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27.5kV架空出线气体绝缘开关设备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常州赛尔克瑞特电气有限公司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XGN80-12智能气体绝缘开关设备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常州赛尔克瑞特电气有限公司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XGN55A-2×27.5智能气体绝缘开关设备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常州赛尔克瑞特电气有限公司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机器人焊接工作站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常州泰翔自动化设备科技有限公司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新能源直接式热泵空调系统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常州市盛士达汽车空调有限公司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纯电动汽车空调管路总成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常州市盛士达汽车空调有限公司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高压开关触头温度在线监测装置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常州帕斯菲克自动化技术股份有限公司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CPI 21GAL无油空气压缩机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常州市健力电气有限公司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BLP洗碗机用可控交流循环电机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常州雷利电机科技有限公司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数字式开关状态综合指示仪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常州帕斯菲克自动化技术股份有限公司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泄压阀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贺尔碧格阀业（常州）有限公司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50L有油空气压缩机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常州市健力电气有限公司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新型3加仑无油空气压缩机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常州市健力电气有限公司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光伏组件自动生产线设备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弗斯迈智能科技（江苏）有限公司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开关柜智能温差式防凝露控制器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常州帕斯菲克自动化技术股份有限公司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202103XB029B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高压开关柜防误闭锁装置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常州帕斯菲克自动化技术股份有限公司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202103XB030B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供热二次管网物联网水力平衡阀（IBV型）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常州汉腾自动化设备有限公司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202103XB031B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可调节安全扶手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江苏万航车辆科技有限公司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202103XB032B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司机防护包围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江苏万航车辆科技有限公司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202103XB033B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异形件圆盘式覆膜线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常州安一智能科技有限公司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202103XB034B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智能燃气表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常州维格电子有限公司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202103XB035B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数据采集与监控终端单元（简称：DTU）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常州维格电子有限公司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202103XB036B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汽车后视镜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常州市东晨车辆部件有限公司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202103XB037B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破碎抛丸处理系统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常州好迪机械有限公司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202103XB038B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辊道通过式抛丸清理机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常州好迪机械有限公司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202103XB039B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轨道交通车辆用制动摩擦副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常州中车铁马科技实业有限公司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202103XB040B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圆鼻刀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常州创伟工具制造有限公司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202103XB041B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一体成型刀（铝用成型刀、钨钢涂层成型刀）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常州创伟工具制造有限公司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202103XB042B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加气混凝土切割机成套设备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江苏天元智能装备股份有限公司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202103XB043B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低地板有轨电车用锻造轴桥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常州中车铁马科技实业有限公司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202103XB001C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无卤低烟阻燃树脂（HS-502PTF，HS-508PTF、HS-504PTF-2）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常州华科聚合物股份有限公司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202103XB002C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高光泽高耐热片状或团状模塑料用不饱和聚酯树脂（HS-1520、HS-1500、HS-1120、HS-902、HS-118）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常州华科聚合物股份有限公司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202103XB003C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高韧性易打磨耐热原子灰用不饱和聚酯树脂（HS-6010、8K838）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常州华科聚合物股份有限公司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202103XB004C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纤维增强预成型复合材料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常州天马集团有限公司（原建材二五三厂）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202103XB005C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高性能片状模塑料SMC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常州天马集团有限公司（原建材二五三厂）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202103XB006C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聚酯粉末粘结剂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常州天马集团有限公司（原建材二五三厂）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202103XB007C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阻燃毛毡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常州市德盛机车部件有限公司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202103XB008C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耐候性高光泽卫浴防水盘用SMC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常州华日新材有限公司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202103XB009C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抗刺痒抗起毛亚麻面料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东嘉麻棉（常州）有限公司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202103XB010C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亚麻银离子抗菌纱线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东嘉麻棉（常州）有限公司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202103XB011C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低缩水率麻粘混纺面料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东嘉麻棉（常州）有限公司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202103XB012C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高强度阻燃性电气部件用团状模塑料（BMC）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常州华日新材有限公司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202103XB013C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全玻璃面内置推拉窗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常州长江玻璃有限公司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202103XB014C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抗紫外全遮光窗帘面料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常州雅美特窗饰股份有限公司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202103XB015C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透气型窗帘面料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常州雅美特窗饰股份有限公司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202103XB016C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轻质镁合金轮毂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璞奔（常州）新材料科技有限公司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202103XB017C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平顺型箔丝线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常州市利多合金材料有限公司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202103XB018C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极细铜合金线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常州市利多合金材料有限公司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202103XB001D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1,4-二甲基吡唑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江苏省农用激素工程技术研究中心有限公司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202103XB002D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40%氯酯磺草胺水分散粒剂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江苏省农用激素工程技术研究中心有限公司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202103XB003D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98%甲哌鎓原药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江苏省农用激素工程技术研究中心有限公司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202103XB004D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甲磺草胺原药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江苏省农用激素工程技术研究中心有限公司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202103XB005D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96%苄嘧磺隆原药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江苏省农用激素工程技术研究中心有限公司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202103XB006D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阿苯达唑（丙硫咪唑）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常州齐晖药业有限公司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202103XB007D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芬苯达唑（苯硫咪唑）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常州齐晖药业有限公司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202103XB008D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氟苯咪唑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常州齐晖药业有限公司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202103XB009D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91%甲基碘磺隆钠盐原药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江苏省农用激素工程技术研究中心有限公司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202103XB010D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新型糖尿治疗病药物SGLT2抑制剂卡格列净片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常州恒邦药业有限公司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202103XB011D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抗凝药物Xa因子直接抑制剂阿哌沙班片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常州恒邦药业有限公司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202103XB012D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新型肺动脉高压治疗药物内皮素受体拮抗剂安立生坦片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常州恒邦药业有限公司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202103XB013D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带万向功能的锁定接骨板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常州市康辉医疗器械有限公司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202103XB014D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基于覆盖部分围关节区域骨折病例的交锁式髓内钉系统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常州市康辉医疗器械有限公司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202103XB015D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基于人体骨骼解剖的逆向工程技术型接骨板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常州市康辉医疗器械有限公司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202103XB016D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具有矫形和去旋转功能、经皮微创植入的脊柱内固定系统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常州市康辉医疗器械有限公司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202103XB017D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医用软性内窥镜的蛇骨组件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常州延顺光电科技有限公司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202103XB001E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大尺寸高功率晶体硅光伏组件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天合光能（常州）科技有限公司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202103XB002E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具有相变功能水陆两用LNG罐式集装箱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查特深冷工程系统（常州）有限公司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202103XB003E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超低排放LNG汽车加气站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查特深冷工程系统（常州）有限公司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202103XB004E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高效螺旋式冷凝器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常州市常蒸热交换器科技有限公司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202103XB005E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卷绕式丝管冷凝器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常州市常蒸热交换器科技有限公司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202103XB006E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洗衣机用烘干机散热器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常州市常蒸热交换器科技有限公司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202103XB007E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微通道热交换器用集流管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常州市常蒸热交换器科技有限公司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202103XB008E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具有充液安全系统的焊接绝热气瓶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查特深冷工程系统（常州）有限公司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202103XB009E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链式湿法刻蚀设备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常州捷佳创精密机械有限公司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202103XB010E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激光SE设备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常州捷佳创精密机械有限公司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202103XB011E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等离子体增强化学气相沉积设备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常州捷佳创精密机械有限公司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202103XB012E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HIT制绒清洗设备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常州捷佳创精密机械有限公司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202103XB013E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油浸式电力变压器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常州太平洋变压器有限公司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202103XB014E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气动薄膜低温调节阀（低温调节阀）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江苏克劳特低温技术有限公司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202103XB015E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一种冷施冷却制冷空调设备冷库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常州市骠马工业机器人系统工程有限公司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202103XB016E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低温加注装置（加液口组件）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江苏克劳特低温技术有限公司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202103XB017E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旅居车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帝盛（常州）车辆科技有限公司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4B43BB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2B" w:rsidRPr="00A00957" w:rsidRDefault="00383E2B" w:rsidP="009972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202103XB018E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旅游挂车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帝盛（常州）车辆科技有限公司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新北区</w:t>
            </w:r>
          </w:p>
        </w:tc>
      </w:tr>
      <w:tr w:rsidR="00383E2B" w:rsidRPr="00A00957" w:rsidTr="00A00957">
        <w:trPr>
          <w:trHeight w:val="499"/>
        </w:trPr>
        <w:tc>
          <w:tcPr>
            <w:tcW w:w="13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202103JT001A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液冷板系列产品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飞荣达科技（江苏）有限公司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202103JT002A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共轨柴油机控制器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常州易控汽车电子股份有限公司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202103JT003A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单体泵柴油机控制器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常州易控汽车电子股份有限公司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CX系列X射线检查系统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同方威视科技江苏有限公司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202103JT001C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高镍正极三元材料（NCA、NCM）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贝特瑞（江苏）新材料科技有限公司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202103JT002C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漆包铜包铝圆绕组线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江苏华旺新材料有限公司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202103JT003C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PVC地板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常州新欧新材料科技有限公司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202103JT004C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油滤系统适配器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常州卡斯特铝精密铸造科技有限公司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202103JT005C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一体化铸铝电池托盘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常州卡斯特铝精密铸造科技有限公司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202103JT006C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铝制飞轮壳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常州卡斯特铝精密铸造科技有限公司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202103JT007C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高性能发动机支架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常州卡斯特铝精密铸造科技有限公司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202103JT008C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柔软环保高阻燃辐射交联母排保护套管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常州市沃尔核材有限公司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202103JT009C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耐热阻燃陶瓷涂覆隔膜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江苏厚生新能源科技有限公司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202103JT010C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柔软环保聚烯烃阻燃辐射交联套管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常州市沃尔核材有限公司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202103JT001F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高分子脱硝系统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常州和艺翔环境工程有限公司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金坛区</w:t>
            </w:r>
          </w:p>
        </w:tc>
      </w:tr>
      <w:tr w:rsidR="00383E2B" w:rsidRPr="00A00957" w:rsidTr="00A00957">
        <w:trPr>
          <w:trHeight w:val="499"/>
        </w:trPr>
        <w:tc>
          <w:tcPr>
            <w:tcW w:w="13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202103WJ001A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LED路灯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江苏能电科技有限公司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202103WJ002A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空调管理器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江苏能电科技有限公司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202103WJ003A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物联网电闸（塑壳断路器）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江苏能电科技有限公司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202103WJ004A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物联网电闸（微型断路器）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江苏能电科技有限公司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202103WJ005A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电磁屏蔽设备（机柜、机桌）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江苏立达安全防护技术有限公司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202103WJ006A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蓄电池在线修复系统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常州市盈能电气有限公司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202103WJ007A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电子元件、组件零件、均衡板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常州市武进红光无线电有限公司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202103WJ008A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LED驱动电源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常州市武进红光无线电有限公司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202103WJ009A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动圈喇叭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常州阿木奇声学科技有限公司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202103WJ010A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动铁单元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常州阿木奇声学科技有限公司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202103WJ011A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程控报警器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常州倍速智能科技有限公司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202103WJ012A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【DDA】数字定向报警器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常州倍速智能科技有限公司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KPRS-6SE车用空调压缩机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江苏康普瑞森新能源科技有限公司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延长线插座（模块型延长线插座）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英特曼电工(常州)有限公司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欧式超薄型开关及插座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英特曼电工(常州)有限公司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高合金离心复合铸铁轧辊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江苏君盛轧辊有限公司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球墨铸铁轧辊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江苏君盛轧辊有限公司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高速铁路简统化接触网零部件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中铁建电气化局集团轨道交通器材有限公司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电气化铁路接触网零部件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中铁建电气化局集团轨道交通器材有限公司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电气化铁路接触网H型钢柱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中铁建电气化局集团轨道交通器材有限公司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CJ45抽架精益生产线(CJ45抽架成品检测设备)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常州洛凯自动化技术有限公司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J45操作机构附件柔性包装线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常州洛凯自动化技术有限公司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中压断路器成品检测设备（断路器超程测试仪、断路器特性电控柜）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常州洛凯自动化技术有限公司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高可靠性增压器润滑回油管总成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江苏腾驰科技有限公司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新型增压器润滑进油管总成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江苏腾驰科技有限公司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新型汽车发动机连接管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江苏腾驰科技有限公司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智能低噪音风机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常州市盈能电气有限公司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变电站密封箱体运行环境在线监测系统装置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常州市盈能电气有限公司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气动物流传输系统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江苏振邦医用智能装备有限公司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中型医用智能物流传输系统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江苏振邦医用智能装备有限公司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202103WJ019B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交流感应伺服电机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江苏智马科技有限公司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202103WJ020B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锂电池材料窑炉外循环系统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常州百利锂电智慧工厂有限公司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202103WJ021B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锂电池材料配混料集成系统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常州百利锂电智慧工厂有限公司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202103WJ022B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气相色谱仪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常州磐诺仪器有限公司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202103WJ023B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磷酸铁锂材料智能化生产线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常州百利锂电智慧工厂有限公司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202103WJ024B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DH型卧式加工中心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常州德匠数控科技有限公司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202103WJ025B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DV型立式加工中心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常州德匠数控科技有限公司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202103WJ001C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车用生态合成革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旷达汽车饰件系统有限公司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202103WJ002C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PTFE纳米纤维复合膜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常州市晋纯环保科技有限公司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202103WJ003C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双面羊羔绒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常州市春晖纺织染整有限公司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202103WJ004C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烫光珊瑚绒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常州市春晖纺织染整有限公司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202103WJ005C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叶脉法兰绒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常州市春晖纺织染整有限公司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202103WJ006C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针织圈绒研磨基布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常州市春晖纺织染整有限公司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202103WJ007C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功能医用手套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江苏南方卫材医药股份有限公司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202103WJ001D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舒必利片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常州康普药业有限公司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202103WJ002D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轮式拖拉机（CFE804、CFE904、CFE1004）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江苏常发农业装备股份有限公司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202103WJ003D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轮式拖拉机（CFJ2004、CFJ2204）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江苏常发农业装备股份有限公司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202103WJ004D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轮式拖拉机（CFH1604、CFH1604-A、CFH1804-A、CFH2004-A）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江苏常发农业装备股份有限公司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202103WJ005D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脊柱手术器械包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江苏创立康医疗器械有限公司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202103WJ006D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髓内钉手术器械包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江苏创立康医疗器械有限公司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202103WJ007D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器械盒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常州康鼎医疗器械有限公司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202103WJ001E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滤波电抗器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江苏莱宝电力股份有限公司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202103WJ002E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智能集成式低压无功补偿装置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江苏莱宝电力股份有限公司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202103WJ003E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五恒智慧人居系统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格瑞智慧人居环境科技（江苏）有限公司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202103WJ004E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高热流密度水箱散热器（换热器）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常州爱克普换热器有限公司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202103WJ005E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高承压铝制板翅式散热器（换热器）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常州爱克普换热器有限公司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202103WJ006E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LMZK(W)电流互感器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常州欧瑞电气股份有限公司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202103WJ007E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JSZW(V)电压互感器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常州欧瑞电气股份有限公司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202103WJ001F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垃圾焚烧炉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江苏能电科技有限公司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武进区</w:t>
            </w:r>
          </w:p>
        </w:tc>
      </w:tr>
      <w:tr w:rsidR="00383E2B" w:rsidRPr="00A00957" w:rsidTr="00A00957">
        <w:trPr>
          <w:trHeight w:val="499"/>
        </w:trPr>
        <w:tc>
          <w:tcPr>
            <w:tcW w:w="13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202103WG001A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4.3/10射频同轴连接器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常州金信诺凤市通信设备有限公司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202103WG002A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SMA高频稳相电缆组件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常州金信诺凤市通信设备有限公司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202103WG003A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4.3/10半柔射频电缆组件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常州金信诺凤市通信设备有限公司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202103WG004A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XCede HD RAM背板连接器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安费诺（常州）高端连接器有限公司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202103WG005A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XCede HD2 BMA背板连接器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安费诺（常州）高端连接器有限公司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202103WG006A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Gbx子卡连接器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安费诺（常州）高端连接器有限公司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202103WG007A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机载高光谱水质监测系统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常州市新翼空间信息科技有限公司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202103WG008A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思远智慧气象物联网大数据中台系统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江苏思远集成电路与智能技术研究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202103WG009A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创客电子传感器套装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江苏立教信息科技有限公司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202103WG010A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STEM应用云平台系统软件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江苏立教信息科技有限公司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202103WG011A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智能3D打印机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江苏立教信息科技有限公司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202103WG012A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AI人工智能学习套件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江苏立教信息科技有限公司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全自动点胶、锁螺丝生产线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常州允得自动化科技有限公司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埃及斋月十日城地铁车辆牵引系统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新誉庞巴迪牵引系统有限公司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北京地铁11号线牵引系统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新誉庞巴迪牵引系统有限公司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合肥2号线增购地铁车辆牵引系统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新誉庞巴迪牵引系统有限公司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时速350公里复兴号17编组智能动车组(E68)辅助供电系统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常州今创电工有限公司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SFM61埃及斋月十日城市郊铁路车辆辅助供电系统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常州今创电工有限公司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时速350公里复兴号高寒动车组(E63)辅助供电系统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常州今创电工有限公司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GE2596提绣花双针床智能经编机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五洋纺机有限公司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GE2887三毛丝数字化提花双针床经编机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五洋纺机有限公司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202103WG010B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SND-Z智能型多回转非侵入式电动执行机构（SND-Z15-120）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常州电站辅机股份有限公司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202103WG011B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晶体管式焊接电源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常州铭赛机器人科技股份有限公司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202103WG012B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螺杆点胶阀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常州铭赛机器人科技股份有限公司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202103WG013B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创客教育机床仪器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江苏立教信息科技有限公司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202103WG014B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在线水质分析仪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常州罗盘星检测科技有限公司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202103WG015B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便携式多参数水质分析仪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常州罗盘星检测科技有限公司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202103WG001C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TPC/KPC系列单面涂覆结构太阳能电池背膜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常州回天新材料有限公司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202103WG002C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CPC系列双面涂覆结构太阳能电池背膜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常州回天新材料有限公司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202103WG003C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BPE200W型光伏组件背板用聚偏氟乙烯薄膜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常州回天新材料有限公司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202103WG004C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非晶热压成型件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常州世竟液态金属有限公司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202103WG005C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蜂窝板（铝蜂窝板、蜂窝铝板、阳极氧化铝蜂板、钛锌蜂窝板、不锈钢蜂窝板）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常州鑫邦板业有限公司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202103WG006C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长持效性造纸生产系统用杀菌剂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江苏精科嘉益工业技术有限公司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202103WG007C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高效多功能水处理阻垢缓蚀剂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江苏精科嘉益工业技术有限公司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202103WG001D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一次性使用直线型切割吻（缝）合器和组件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江苏钱璟医疗器械有限公司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202103WG002D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一次性使用肛肠吻合器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江苏钱璟医疗器械有限公司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202103WG003D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一次性使用腔镜切割吻合器及组件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江苏钱璟医疗器械有限公司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202103WG004D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一次性使用管型消化道吻合器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江苏钱璟医疗器械有限公司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202103WG005D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肋骨接骨板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常州华森医疗器械有限公司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202103WG006D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一次性使用三排钉管形吻合器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常州华森医疗器械有限公司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202103WG007D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锁定接骨板系统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常州华森医疗器械有限公司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202103WG001E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太阳能组件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常州尚德太阳能电力有限公司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340F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一种高效热泵制冷制热系统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江苏首创新能源科技有限公司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340F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高温真空集热管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常州龙腾光热科技股份有限公司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340F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C型电池组合盖帽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常州武进中瑞电子科技股份有限公司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340F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动力型圆柱电池组合盖帽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常州武进中瑞电子科技股份有限公司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340F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大功率IGBT用液冷板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常州恒创热管理有限公司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340F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高效推胀换热器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常州恒创热管理有限公司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340F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高换热性能管翅式蒸发器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常州恒创热管理有限公司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340F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5G射频设备用高效散热均温板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常州恒创热管理有限公司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340FE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202103WJ0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卷筒式丝管冷凝器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常州恒创热管理有限公司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202103WG001F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模块化应急保障净水装备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江苏美淼环保科技有限公司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202103WG002F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MRODB 型智能加热净化一体机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江苏美淼环保科技有限公司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武进高新区</w:t>
            </w:r>
          </w:p>
        </w:tc>
      </w:tr>
      <w:tr w:rsidR="00383E2B" w:rsidRPr="00A00957" w:rsidTr="00A00957">
        <w:trPr>
          <w:trHeight w:val="499"/>
        </w:trPr>
        <w:tc>
          <w:tcPr>
            <w:tcW w:w="13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202103JK001A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自然灾害及异物侵限监测系统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今创科技有限公司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自动剥线钳及套装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常州市新拓工具有限公司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磨口剥线钳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常州市新拓工具有限公司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新能源伺服定子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常州市御马精密冲压件有限公司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柔性平衡转子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常州市御马精密冲压件有限公司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多功能沙发伸展装置（沙发配件铁架、管件）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江苏舒意达机械有限公司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自适应高可靠性步进电机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江苏雷利电机股份有限公司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低成本高通用性排水电机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江苏雷利电机股份有限公司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混合式丝杆步进电机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江苏鼎智智能控制科技股份有限公司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混合式旋转步进电机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江苏鼎智智能控制科技股份有限公司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矿用阀门电动装置控制箱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江苏金陵自控技术有限公司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矿用隔爆型电动阀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江苏金陵自控技术有限公司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电动执行机构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江苏金陵自控技术有限公司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移动式轨道作业车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中车戚墅堰机车车辆工艺研究所有限公司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新能源汽车驱动及制动系统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中车戚墅堰机车车辆工艺研究所有限公司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高强度耐磨损挖掘机组件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常州远东工程机械有限公司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过电压保护器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常州瑞禧电力设备有限公司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转子绕线机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江苏先电机械有限公司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涂布机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常州永盛新材料装备股份有限公司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202103JK001C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一体化涂装式汽车外饰件（车架）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常州市武进晨光金属涂料有限公司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202103JK002C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多层涂覆油墨彩膜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常州市维意乐生装饰材料有限公司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202103JK003C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单层聚氯乙烯彩膜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常州市维意乐生装饰材料有限公司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202103JK004C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丙烯酸烘漆（XB-S-550A）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常州市武进新邦涂料有限公司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202103JK005C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防静电全钢网络地板（OA网络地板、有边、无边地板、防静电钢制地板）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江苏汇联活动地板股份有限公司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202103JK006C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防火板 （贴面）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江苏汇联活动地板股份有限公司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202103JK007C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支承系统（支架，横梁，钢制支架，钢制横梁）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江苏汇联活动地板股份有限公司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202103JK008C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铝合金地板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江苏汇联活动地板股份有限公司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202103JK009C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热固性树脂浸渍纸高压装饰层积板（装饰板）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江苏博大新材料科技股份有限公司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202103JK010C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新型轴承座（轴承座）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常州东盟机械有限公司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202103JK011C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机车制动器用闸瓦托（闸瓦托）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常州东盟机械有限公司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202103JK012C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动力齿轮箱密封盖（密封盖）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常州东盟机械有限公司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202103JK013C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弹性车轮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常州东盟机械有限公司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202103JK001D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驱蚊液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江苏宁录科技股份有限公司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202103JK002D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梨小食心虫迷向素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江苏宁录科技股份有限公司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202103JK001E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高光效LED投射灯具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常州嘉顿照明科技有限公司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常州经济开发区</w:t>
            </w:r>
          </w:p>
        </w:tc>
      </w:tr>
      <w:tr w:rsidR="00383E2B" w:rsidRPr="00A00957" w:rsidTr="00A00957">
        <w:trPr>
          <w:trHeight w:val="499"/>
        </w:trPr>
        <w:tc>
          <w:tcPr>
            <w:tcW w:w="13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202103TN001A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万联物联智能数据网关系统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常州万联网络数据信息安全股份有限公司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202103TN002A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万联物云MACnets控件系统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常州万联网络数据信息安全股份有限公司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盘式连续(真空)干燥机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江苏先锋干燥工程有限公司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回转窑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江苏先锋干燥工程有限公司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沸腾干燥机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江苏先锋干燥工程有限公司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全自动埋夹机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常州智谷机电科技有限公司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全自动贴袋机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常州智谷机电科技有限公司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全自动辘脚机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常州智谷机电科技有限公司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沸腾制粒干燥机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常州一步干燥设备有限公司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防铁离子双锥真空干燥机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江苏宇通干燥工程有限公司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真空盘式干燥机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江苏宇通干燥工程有限公司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202103TN010B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可调节式弹簧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常州伊科达航天科技有限公司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202103TN001C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无缝不锈钢管（S30408   06Cr19Ni10   TP304   S30403   022Cr19Ni10）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常州腾飞特材科技有限公司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202103TN002C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防污抗病毒保暖面料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常州旭荣针织印染有限公司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202103TN003C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经编仿平织针织面料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常州裕源灵泰面料科技有限公司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202103TN004C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仿棉针织面料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常州裕源灵泰面料科技有限公司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202103TN005C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无纺布复合卫材喷丝板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常州纺兴精密机械有限公司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202103TN001D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缬克®缬沙坦胶囊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常州四药制药有限公司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202103TN002D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芬太克® 芬太尼透皮贴剂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常州四药制药有限公司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202103TN003D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安列克@ 卡前列素氨丁三醇注射液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常州四药制药有限公司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202103TN004D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一次性使用内窥镜活体取样针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常州德天医疗器械有限公司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202103TN001F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油气回收设备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常州大恒净化技术有限公司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202103TN002F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热回收氧化装置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常州大恒净化技术有限公司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天宁区</w:t>
            </w:r>
          </w:p>
        </w:tc>
      </w:tr>
      <w:tr w:rsidR="00383E2B" w:rsidRPr="00A00957" w:rsidTr="00A00957">
        <w:trPr>
          <w:trHeight w:val="499"/>
        </w:trPr>
        <w:tc>
          <w:tcPr>
            <w:tcW w:w="13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带有人体红外感应功能的控制器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常州美能特机电制造有限公司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快速老人椅推杆电机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常州美能特机电制造有限公司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港口起重机电控系统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常州基腾电气有限公司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202103ZL004B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液体流量控制行星齿轮箱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赛兹（常州）塑料传动器件有限公司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202103ZL005B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纺织机械用三相变频同步电机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常州奥立思特电气股份有限公司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202103ZL006B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高压清洗机用高效单相异步电机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常州奥立思特电气股份有限公司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202103ZL007B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水泵用交流异步电机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常州奥立思特电气股份有限公司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202103ZL008B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A4018激光投线仪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常州华达科捷光电仪器有限公司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202103ZL009B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A4026激光投线仪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常州华达科捷光电仪器有限公司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202103ZL010B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E1004接收器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常州华达科捷光电仪器有限公司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202103ZL011B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煤矿井下用卡轨车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常州科研试制中心有限公司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202103ZL012B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自吸式手持砂光机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常州赛迪工具有限公司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202103ZL013B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电动冲击钻（手持式冲击钻）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常州赛迪工具有限公司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202103ZL001C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羟基乳液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中海油常州环保涂料有限公司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202103ZL002C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高性能堆焊焊接制品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常州登翔机械有限公司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202103ZL003C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钢芯铝绞线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常州特发华银电线电缆有限公司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202103ZL004C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苯嘧磺草胺中间体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常州沃腾化工科技有限公司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202103ZL005C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噻酮磺隆中间体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常州沃腾化工科技有限公司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202103ZL006C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甲氧磺草胺中间体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常州沃腾化工科技有限公司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202103ZL007C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苯草醚中间体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常州沃腾化工科技有限公司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202103ZL008C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金属粉末注射成形工艺制备耳机金属充电PAD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江苏精研科技股份有限公司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202103ZL009C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金属粉末注射成形工艺制备右转轴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江苏精研科技股份有限公司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202103ZL010C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单组分阴极电泳涂料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中海油常州环保涂料有限公司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202103ZL011C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金属粉末注射成形工艺制备MIM件IM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江苏精研科技股份有限公司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202103ZL012C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金属粉末注射成形工艺制备中框组件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江苏精研科技股份有限公司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202103ZL013C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高强度旋转轴油封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常州海川卓越密封材料有限公司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202103ZL014C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金属粉末注射成形工艺制备表壳表圈装配件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江苏精研科技股份有限公司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202103ZL015C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高耐压双向O型密封圈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常州海川卓越密封材料有限公司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202103ZL016C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内径带紧迫弹簧的防尘罩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常州海川卓越密封材料有限公司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202103ZL001E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±800KV隔板系统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常州市英中电气有限公司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  <w:tr w:rsidR="00383E2B" w:rsidRPr="00A00957" w:rsidTr="00A00957">
        <w:trPr>
          <w:trHeight w:val="4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202103ZL002E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用于超/特高压变压器高密度大张纸板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常州市英中电气有限公司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E2B" w:rsidRPr="00A00957" w:rsidRDefault="00383E2B" w:rsidP="00A009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09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钟楼区</w:t>
            </w:r>
          </w:p>
        </w:tc>
      </w:tr>
    </w:tbl>
    <w:p w:rsidR="00000910" w:rsidRDefault="00000910"/>
    <w:sectPr w:rsidR="00000910" w:rsidSect="00F12D85">
      <w:footerReference w:type="default" r:id="rId7"/>
      <w:pgSz w:w="16838" w:h="11906" w:orient="landscape"/>
      <w:pgMar w:top="2098" w:right="1418" w:bottom="1531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587" w:rsidRDefault="00624587" w:rsidP="00F671F8">
      <w:r>
        <w:separator/>
      </w:r>
    </w:p>
  </w:endnote>
  <w:endnote w:type="continuationSeparator" w:id="1">
    <w:p w:rsidR="00624587" w:rsidRDefault="00624587" w:rsidP="00F6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162336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0A39F0" w:rsidRPr="00E57EE3" w:rsidRDefault="00621EE6" w:rsidP="00E57EE3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331F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0A39F0" w:rsidRPr="00331F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331F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A1DD5" w:rsidRPr="000A1DD5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0A1DD5">
          <w:rPr>
            <w:rFonts w:ascii="Times New Roman" w:hAnsi="Times New Roman" w:cs="Times New Roman"/>
            <w:noProof/>
            <w:sz w:val="28"/>
            <w:szCs w:val="28"/>
          </w:rPr>
          <w:t xml:space="preserve"> 6 -</w:t>
        </w:r>
        <w:r w:rsidRPr="00331F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587" w:rsidRDefault="00624587" w:rsidP="00F671F8">
      <w:r>
        <w:separator/>
      </w:r>
    </w:p>
  </w:footnote>
  <w:footnote w:type="continuationSeparator" w:id="1">
    <w:p w:rsidR="00624587" w:rsidRDefault="00624587" w:rsidP="00F671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C40BE"/>
    <w:rsid w:val="00000910"/>
    <w:rsid w:val="00041A41"/>
    <w:rsid w:val="00055321"/>
    <w:rsid w:val="00066479"/>
    <w:rsid w:val="00081AEE"/>
    <w:rsid w:val="000A1DD5"/>
    <w:rsid w:val="000A39F0"/>
    <w:rsid w:val="000C1C87"/>
    <w:rsid w:val="000C5313"/>
    <w:rsid w:val="000E416B"/>
    <w:rsid w:val="00115D12"/>
    <w:rsid w:val="00131686"/>
    <w:rsid w:val="00131A0A"/>
    <w:rsid w:val="00137359"/>
    <w:rsid w:val="001667F2"/>
    <w:rsid w:val="001749D6"/>
    <w:rsid w:val="00183E83"/>
    <w:rsid w:val="001C2C13"/>
    <w:rsid w:val="001D2A94"/>
    <w:rsid w:val="002549EE"/>
    <w:rsid w:val="00270151"/>
    <w:rsid w:val="002874A9"/>
    <w:rsid w:val="002B373D"/>
    <w:rsid w:val="002E4E97"/>
    <w:rsid w:val="002F060B"/>
    <w:rsid w:val="002F59A2"/>
    <w:rsid w:val="0030108A"/>
    <w:rsid w:val="00307BB3"/>
    <w:rsid w:val="00331F7B"/>
    <w:rsid w:val="00337CE6"/>
    <w:rsid w:val="00340FE9"/>
    <w:rsid w:val="00360BFF"/>
    <w:rsid w:val="00383B81"/>
    <w:rsid w:val="00383E2B"/>
    <w:rsid w:val="003A0E51"/>
    <w:rsid w:val="003B238A"/>
    <w:rsid w:val="003C40BE"/>
    <w:rsid w:val="004124ED"/>
    <w:rsid w:val="00425BD2"/>
    <w:rsid w:val="00457DBF"/>
    <w:rsid w:val="0047667E"/>
    <w:rsid w:val="004B43BB"/>
    <w:rsid w:val="004B6097"/>
    <w:rsid w:val="005868F7"/>
    <w:rsid w:val="005A3BE2"/>
    <w:rsid w:val="005C3033"/>
    <w:rsid w:val="005E1736"/>
    <w:rsid w:val="00613C7A"/>
    <w:rsid w:val="00621EE6"/>
    <w:rsid w:val="00624587"/>
    <w:rsid w:val="006536E5"/>
    <w:rsid w:val="00697B1C"/>
    <w:rsid w:val="006A74A2"/>
    <w:rsid w:val="006E2E2C"/>
    <w:rsid w:val="006E3271"/>
    <w:rsid w:val="00781E02"/>
    <w:rsid w:val="0078525C"/>
    <w:rsid w:val="007D2D9A"/>
    <w:rsid w:val="007D4696"/>
    <w:rsid w:val="00805768"/>
    <w:rsid w:val="00813518"/>
    <w:rsid w:val="00833864"/>
    <w:rsid w:val="008517C1"/>
    <w:rsid w:val="00872031"/>
    <w:rsid w:val="00875187"/>
    <w:rsid w:val="00893588"/>
    <w:rsid w:val="0089375B"/>
    <w:rsid w:val="008A25AA"/>
    <w:rsid w:val="008A5472"/>
    <w:rsid w:val="008F42CB"/>
    <w:rsid w:val="009057FB"/>
    <w:rsid w:val="00955177"/>
    <w:rsid w:val="009A31B4"/>
    <w:rsid w:val="009B1E28"/>
    <w:rsid w:val="009B31C7"/>
    <w:rsid w:val="009C14A6"/>
    <w:rsid w:val="009D0141"/>
    <w:rsid w:val="009D319F"/>
    <w:rsid w:val="009E1C03"/>
    <w:rsid w:val="009F3957"/>
    <w:rsid w:val="00A00957"/>
    <w:rsid w:val="00A04E85"/>
    <w:rsid w:val="00A07093"/>
    <w:rsid w:val="00A12482"/>
    <w:rsid w:val="00A61410"/>
    <w:rsid w:val="00A72F8B"/>
    <w:rsid w:val="00AD2255"/>
    <w:rsid w:val="00AD7141"/>
    <w:rsid w:val="00B22995"/>
    <w:rsid w:val="00B26EB9"/>
    <w:rsid w:val="00B27F9A"/>
    <w:rsid w:val="00B372E8"/>
    <w:rsid w:val="00BC44E9"/>
    <w:rsid w:val="00BD7298"/>
    <w:rsid w:val="00C45BE0"/>
    <w:rsid w:val="00C73297"/>
    <w:rsid w:val="00C93E61"/>
    <w:rsid w:val="00C95D47"/>
    <w:rsid w:val="00CA71A3"/>
    <w:rsid w:val="00CB32DB"/>
    <w:rsid w:val="00D0600D"/>
    <w:rsid w:val="00D247B0"/>
    <w:rsid w:val="00D308F8"/>
    <w:rsid w:val="00D4676F"/>
    <w:rsid w:val="00D54D6B"/>
    <w:rsid w:val="00DB32B7"/>
    <w:rsid w:val="00DD6312"/>
    <w:rsid w:val="00DE2D63"/>
    <w:rsid w:val="00E405A7"/>
    <w:rsid w:val="00E42A59"/>
    <w:rsid w:val="00E57EE3"/>
    <w:rsid w:val="00E61892"/>
    <w:rsid w:val="00EA37B8"/>
    <w:rsid w:val="00EB75BA"/>
    <w:rsid w:val="00F12D85"/>
    <w:rsid w:val="00F671F8"/>
    <w:rsid w:val="00FA4D28"/>
    <w:rsid w:val="00FA7F22"/>
    <w:rsid w:val="029D1AA1"/>
    <w:rsid w:val="0D610C7D"/>
    <w:rsid w:val="0E257198"/>
    <w:rsid w:val="0F4E328C"/>
    <w:rsid w:val="0FBD6D8B"/>
    <w:rsid w:val="10D5253B"/>
    <w:rsid w:val="13AD7CA7"/>
    <w:rsid w:val="147E3E3D"/>
    <w:rsid w:val="154E2A6B"/>
    <w:rsid w:val="164658FE"/>
    <w:rsid w:val="18CD4B53"/>
    <w:rsid w:val="1E1D6EC9"/>
    <w:rsid w:val="1E4B00DE"/>
    <w:rsid w:val="1EC007FF"/>
    <w:rsid w:val="20715A3D"/>
    <w:rsid w:val="22D25D37"/>
    <w:rsid w:val="24003D79"/>
    <w:rsid w:val="2A753421"/>
    <w:rsid w:val="2C9322AA"/>
    <w:rsid w:val="2C9D432B"/>
    <w:rsid w:val="2CF77F63"/>
    <w:rsid w:val="2D1C030F"/>
    <w:rsid w:val="2DF20E0F"/>
    <w:rsid w:val="2E7D67E7"/>
    <w:rsid w:val="2EE971C1"/>
    <w:rsid w:val="31FF1D22"/>
    <w:rsid w:val="36F46FE1"/>
    <w:rsid w:val="37761695"/>
    <w:rsid w:val="38A23145"/>
    <w:rsid w:val="3B5B2CED"/>
    <w:rsid w:val="3B7A7704"/>
    <w:rsid w:val="401943B1"/>
    <w:rsid w:val="405C017C"/>
    <w:rsid w:val="426443BE"/>
    <w:rsid w:val="43EB763B"/>
    <w:rsid w:val="45773A7F"/>
    <w:rsid w:val="46541763"/>
    <w:rsid w:val="474478EF"/>
    <w:rsid w:val="480F5842"/>
    <w:rsid w:val="4873512B"/>
    <w:rsid w:val="49142B03"/>
    <w:rsid w:val="495A3A3A"/>
    <w:rsid w:val="4CBB5542"/>
    <w:rsid w:val="4E2018E4"/>
    <w:rsid w:val="505D3672"/>
    <w:rsid w:val="53660C59"/>
    <w:rsid w:val="63337E81"/>
    <w:rsid w:val="67343096"/>
    <w:rsid w:val="686E294D"/>
    <w:rsid w:val="69A476EB"/>
    <w:rsid w:val="6B6A6F0A"/>
    <w:rsid w:val="6C7B2DBA"/>
    <w:rsid w:val="6E263A10"/>
    <w:rsid w:val="7309259E"/>
    <w:rsid w:val="73556B54"/>
    <w:rsid w:val="73A33522"/>
    <w:rsid w:val="746F7909"/>
    <w:rsid w:val="76FF352D"/>
    <w:rsid w:val="7773120B"/>
    <w:rsid w:val="78A7191D"/>
    <w:rsid w:val="7ABF7DC5"/>
    <w:rsid w:val="7B637BB3"/>
    <w:rsid w:val="7EBB1300"/>
    <w:rsid w:val="7F225645"/>
    <w:rsid w:val="7F356D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EE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sid w:val="00621EE6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621EE6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621EE6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621EE6"/>
    <w:rPr>
      <w:rFonts w:ascii="Arial" w:hAnsi="Arial" w:cs="Arial" w:hint="default"/>
      <w:b/>
      <w:color w:val="000000"/>
      <w:sz w:val="20"/>
      <w:szCs w:val="20"/>
      <w:u w:val="none"/>
    </w:rPr>
  </w:style>
  <w:style w:type="character" w:styleId="a3">
    <w:name w:val="Hyperlink"/>
    <w:basedOn w:val="a0"/>
    <w:uiPriority w:val="99"/>
    <w:semiHidden/>
    <w:unhideWhenUsed/>
    <w:rsid w:val="00115D1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15D12"/>
    <w:rPr>
      <w:color w:val="800080"/>
      <w:u w:val="single"/>
    </w:rPr>
  </w:style>
  <w:style w:type="paragraph" w:customStyle="1" w:styleId="font5">
    <w:name w:val="font5"/>
    <w:basedOn w:val="a"/>
    <w:rsid w:val="00115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115D1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115D1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0"/>
      <w:szCs w:val="20"/>
    </w:rPr>
  </w:style>
  <w:style w:type="table" w:styleId="a5">
    <w:name w:val="Table Grid"/>
    <w:basedOn w:val="a1"/>
    <w:uiPriority w:val="39"/>
    <w:rsid w:val="00115D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nt6">
    <w:name w:val="font6"/>
    <w:basedOn w:val="a"/>
    <w:rsid w:val="009A31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4">
    <w:name w:val="xl74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6">
    <w:name w:val="xl76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7">
    <w:name w:val="xl77"/>
    <w:basedOn w:val="a"/>
    <w:rsid w:val="009A31B4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8">
    <w:name w:val="xl78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F6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6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font0">
    <w:name w:val="font0"/>
    <w:basedOn w:val="a"/>
    <w:rsid w:val="00DB32B7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7">
    <w:name w:val="font7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64">
    <w:name w:val="xl64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table" w:styleId="1-5">
    <w:name w:val="Medium List 1 Accent 5"/>
    <w:basedOn w:val="a1"/>
    <w:uiPriority w:val="65"/>
    <w:rsid w:val="00000910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1">
    <w:name w:val="Medium Grid 1 Accent 1"/>
    <w:basedOn w:val="a1"/>
    <w:uiPriority w:val="67"/>
    <w:rsid w:val="003A0E51"/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1">
    <w:name w:val="Light Grid Accent 1"/>
    <w:basedOn w:val="a1"/>
    <w:uiPriority w:val="62"/>
    <w:rsid w:val="00000910"/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xl79">
    <w:name w:val="xl79"/>
    <w:basedOn w:val="a"/>
    <w:rsid w:val="009B1E28"/>
    <w:pPr>
      <w:widowControl/>
      <w:pBdr>
        <w:top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9B1E2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table" w:styleId="1-3">
    <w:name w:val="Medium Grid 1 Accent 3"/>
    <w:basedOn w:val="a1"/>
    <w:uiPriority w:val="67"/>
    <w:rsid w:val="003A0E51"/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10">
    <w:name w:val="Medium Shading 1 Accent 1"/>
    <w:basedOn w:val="a1"/>
    <w:uiPriority w:val="63"/>
    <w:rsid w:val="003A0E51"/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">
    <w:name w:val="样式1"/>
    <w:basedOn w:val="a1"/>
    <w:uiPriority w:val="99"/>
    <w:rsid w:val="003A0E5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</w:style>
  <w:style w:type="table" w:styleId="2-1">
    <w:name w:val="Medium List 2 Accent 1"/>
    <w:basedOn w:val="a1"/>
    <w:uiPriority w:val="66"/>
    <w:rsid w:val="003A0E5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1">
    <w:name w:val="Medium List 1 Accent 1"/>
    <w:basedOn w:val="a1"/>
    <w:uiPriority w:val="65"/>
    <w:rsid w:val="003A0E51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Arial" w:hAnsi="Arial" w:cs="Arial" w:hint="default"/>
      <w:b/>
      <w:color w:val="000000"/>
      <w:sz w:val="20"/>
      <w:szCs w:val="20"/>
      <w:u w:val="none"/>
    </w:rPr>
  </w:style>
  <w:style w:type="character" w:styleId="a3">
    <w:name w:val="Hyperlink"/>
    <w:basedOn w:val="a0"/>
    <w:uiPriority w:val="99"/>
    <w:semiHidden/>
    <w:unhideWhenUsed/>
    <w:rsid w:val="00115D1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15D12"/>
    <w:rPr>
      <w:color w:val="800080"/>
      <w:u w:val="single"/>
    </w:rPr>
  </w:style>
  <w:style w:type="paragraph" w:customStyle="1" w:styleId="font5">
    <w:name w:val="font5"/>
    <w:basedOn w:val="a"/>
    <w:rsid w:val="00115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115D1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115D1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0"/>
      <w:szCs w:val="20"/>
    </w:rPr>
  </w:style>
  <w:style w:type="table" w:styleId="a5">
    <w:name w:val="Table Grid"/>
    <w:basedOn w:val="a1"/>
    <w:uiPriority w:val="39"/>
    <w:rsid w:val="00115D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6">
    <w:name w:val="font6"/>
    <w:basedOn w:val="a"/>
    <w:rsid w:val="009A31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4">
    <w:name w:val="xl74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6">
    <w:name w:val="xl76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7">
    <w:name w:val="xl77"/>
    <w:basedOn w:val="a"/>
    <w:rsid w:val="009A31B4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8">
    <w:name w:val="xl78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F6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6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font0">
    <w:name w:val="font0"/>
    <w:basedOn w:val="a"/>
    <w:rsid w:val="00DB32B7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7">
    <w:name w:val="font7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64">
    <w:name w:val="xl64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table" w:styleId="1-5">
    <w:name w:val="Medium List 1 Accent 5"/>
    <w:basedOn w:val="a1"/>
    <w:uiPriority w:val="65"/>
    <w:rsid w:val="00000910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1">
    <w:name w:val="Medium Grid 1 Accent 1"/>
    <w:basedOn w:val="a1"/>
    <w:uiPriority w:val="67"/>
    <w:rsid w:val="003A0E5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EEAF6" w:themeFill="accent1" w:themeFillTint="33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1">
    <w:name w:val="Light Grid Accent 1"/>
    <w:basedOn w:val="a1"/>
    <w:uiPriority w:val="62"/>
    <w:rsid w:val="00000910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xl79">
    <w:name w:val="xl79"/>
    <w:basedOn w:val="a"/>
    <w:rsid w:val="009B1E28"/>
    <w:pPr>
      <w:widowControl/>
      <w:pBdr>
        <w:top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9B1E2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table" w:styleId="1-3">
    <w:name w:val="Medium Grid 1 Accent 3"/>
    <w:basedOn w:val="a1"/>
    <w:uiPriority w:val="67"/>
    <w:rsid w:val="003A0E51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10">
    <w:name w:val="Medium Shading 1 Accent 1"/>
    <w:basedOn w:val="a1"/>
    <w:uiPriority w:val="63"/>
    <w:rsid w:val="003A0E5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">
    <w:name w:val="样式1"/>
    <w:basedOn w:val="a1"/>
    <w:uiPriority w:val="99"/>
    <w:rsid w:val="003A0E51"/>
    <w:tblPr/>
    <w:tcPr>
      <w:shd w:val="clear" w:color="auto" w:fill="DEEAF6" w:themeFill="accent1" w:themeFillTint="33"/>
    </w:tcPr>
  </w:style>
  <w:style w:type="table" w:styleId="2-1">
    <w:name w:val="Medium List 2 Accent 1"/>
    <w:basedOn w:val="a1"/>
    <w:uiPriority w:val="66"/>
    <w:rsid w:val="003A0E5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1">
    <w:name w:val="Medium List 1 Accent 1"/>
    <w:basedOn w:val="a1"/>
    <w:uiPriority w:val="65"/>
    <w:rsid w:val="003A0E51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6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0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26</Pages>
  <Words>2791</Words>
  <Characters>15912</Characters>
  <Application>Microsoft Office Word</Application>
  <DocSecurity>0</DocSecurity>
  <Lines>132</Lines>
  <Paragraphs>37</Paragraphs>
  <ScaleCrop>false</ScaleCrop>
  <Company>china</Company>
  <LinksUpToDate>false</LinksUpToDate>
  <CharactersWithSpaces>18666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46</cp:revision>
  <dcterms:created xsi:type="dcterms:W3CDTF">2021-07-06T07:00:00Z</dcterms:created>
  <dcterms:modified xsi:type="dcterms:W3CDTF">2021-09-14T07:29:00Z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