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CFF" w:rsidRDefault="008313FD">
      <w:pPr>
        <w:spacing w:line="70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/>
          <w:sz w:val="44"/>
          <w:szCs w:val="44"/>
        </w:rPr>
        <w:t>全市</w:t>
      </w:r>
      <w:r w:rsidR="00724916">
        <w:rPr>
          <w:rFonts w:ascii="Times New Roman" w:eastAsia="方正小标宋简体" w:hAnsi="Times New Roman" w:cs="Times New Roman"/>
          <w:sz w:val="44"/>
          <w:szCs w:val="44"/>
        </w:rPr>
        <w:t xml:space="preserve"> “</w:t>
      </w:r>
      <w:r w:rsidR="00724916">
        <w:rPr>
          <w:rFonts w:ascii="Times New Roman" w:eastAsia="方正小标宋简体" w:hAnsi="Times New Roman" w:cs="Times New Roman"/>
          <w:sz w:val="44"/>
          <w:szCs w:val="44"/>
        </w:rPr>
        <w:t>两类人员</w:t>
      </w:r>
      <w:r w:rsidR="00724916">
        <w:rPr>
          <w:rFonts w:ascii="Times New Roman" w:eastAsia="方正小标宋简体" w:hAnsi="Times New Roman" w:cs="Times New Roman"/>
          <w:sz w:val="44"/>
          <w:szCs w:val="44"/>
        </w:rPr>
        <w:t>”</w:t>
      </w:r>
      <w:r>
        <w:rPr>
          <w:rFonts w:ascii="Times New Roman" w:eastAsia="方正小标宋简体" w:hAnsi="Times New Roman" w:cs="Times New Roman"/>
          <w:sz w:val="44"/>
          <w:szCs w:val="44"/>
        </w:rPr>
        <w:t>安全考核</w:t>
      </w:r>
      <w:r w:rsidR="00724916">
        <w:rPr>
          <w:rFonts w:ascii="Times New Roman" w:eastAsia="方正小标宋简体" w:hAnsi="Times New Roman" w:cs="Times New Roman"/>
          <w:sz w:val="44"/>
          <w:szCs w:val="44"/>
        </w:rPr>
        <w:t>未完成企业名单及咨询方式</w:t>
      </w:r>
    </w:p>
    <w:bookmarkEnd w:id="0"/>
    <w:p w:rsidR="00724916" w:rsidRDefault="00724916">
      <w:pPr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15CFF" w:rsidRPr="00724916" w:rsidRDefault="00724916" w:rsidP="00724916">
      <w:pPr>
        <w:spacing w:line="700" w:lineRule="exact"/>
        <w:rPr>
          <w:rFonts w:ascii="黑体" w:eastAsia="黑体" w:hAnsi="黑体" w:cs="Times New Roman" w:hint="eastAsia"/>
          <w:sz w:val="32"/>
          <w:szCs w:val="32"/>
        </w:rPr>
      </w:pPr>
      <w:r w:rsidRPr="00724916">
        <w:rPr>
          <w:rFonts w:ascii="黑体" w:eastAsia="黑体" w:hAnsi="黑体" w:cs="Times New Roman"/>
          <w:sz w:val="32"/>
          <w:szCs w:val="32"/>
        </w:rPr>
        <w:t>一、</w:t>
      </w:r>
      <w:r w:rsidR="008313FD" w:rsidRPr="00724916">
        <w:rPr>
          <w:rFonts w:ascii="黑体" w:eastAsia="黑体" w:hAnsi="黑体" w:cs="Times New Roman"/>
          <w:sz w:val="32"/>
          <w:szCs w:val="32"/>
        </w:rPr>
        <w:t>市区（含常州经开区）</w:t>
      </w:r>
    </w:p>
    <w:p w:rsidR="00724916" w:rsidRPr="00724916" w:rsidRDefault="00724916" w:rsidP="00724916">
      <w:pPr>
        <w:spacing w:line="7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724916">
        <w:rPr>
          <w:rFonts w:ascii="仿宋_GB2312" w:eastAsia="仿宋_GB2312" w:hAnsi="仿宋" w:cs="Times New Roman" w:hint="eastAsia"/>
          <w:sz w:val="32"/>
          <w:szCs w:val="32"/>
        </w:rPr>
        <w:t>1、咨询方式： 0519-85578625、85578647（常州市道路运</w:t>
      </w: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输服务中心从业人员服务科）</w:t>
      </w:r>
    </w:p>
    <w:p w:rsidR="00724916" w:rsidRPr="00724916" w:rsidRDefault="00724916" w:rsidP="00724916">
      <w:pPr>
        <w:spacing w:line="7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2、未完成企业名单</w:t>
      </w:r>
    </w:p>
    <w:tbl>
      <w:tblPr>
        <w:tblW w:w="830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11"/>
        <w:gridCol w:w="4395"/>
        <w:gridCol w:w="2895"/>
      </w:tblGrid>
      <w:tr w:rsidR="00415CFF">
        <w:trPr>
          <w:trHeight w:val="315"/>
        </w:trPr>
        <w:tc>
          <w:tcPr>
            <w:tcW w:w="83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辆车以上（包含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  <w:tc>
          <w:tcPr>
            <w:tcW w:w="28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常州运畅机械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90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常州跨江机械有限公司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世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品机械有限公司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常州通拓机械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常州正雄物流有限公司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诚环保科技有限公司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常州市得仁电子科技有限公司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市麦宝电子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豹机械设备有限公司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博宏运输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丸运安科迅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物流（常州）有限公司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鸿耀运输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常州沙非建筑材料有限公司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常州旺奔物流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市恒飞机械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市鸿盖机械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常州市汇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利运输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常州翔逸建材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常州广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信环保科技有限公司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常州市恒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奎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钢材有限公司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常州索迪机电有限公司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常州泓展物流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常州海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鸿运输有限公司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常州帅运建筑材料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常州广途运输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常州嘉华混凝土有限公司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常州市飞鸿物流有限公司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市鸿轩物流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常州宁恒机械设备有限公司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江苏同博货运有限公司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常州奇和环保科技有限公司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莱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耀机械科技有限公司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江苏泰中建材有限公司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常州市科迈合金制品有限公司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辰物流有限公司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常州平坦机电设备有限公司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常州安凯纺织品有限公司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常州市中天混凝土材料有限公司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市志耀环保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常州宝龙汽车运输有限公司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匠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益建材有限公司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常州鸿图运输有限公司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常州名杨快运有限公司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机械配件有限公司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常州圣尔腾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机械科技有限公司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旺汇新型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环保材料有限公司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江苏鑫创建设工程有限公司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常州丰奇塑料有限公司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常州天达物流有限公司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市卓实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环保新材料有限公司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常州富安建筑工程有限公司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常州帝景商贸有限公司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常州恒耀建筑工程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常州豪茂建筑材料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常州森松机电有限公司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常州瑞若物流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常州市百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纳运输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常州陈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金化工有限公司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市货泉运输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常州途乐复合材料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顺丰运输（常州）有限公司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市聚业金属材料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常州永泰水泥制品有限公司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祺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晨汽车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装璜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66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常州雄途新能源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汽车有限公司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博越运输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常州金柱汽车配件有限公司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常州威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盾汽车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租赁有限公司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市洲燕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建筑材料有限公司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常州市联中混凝土有限公司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常州市邦嘉运输有限公司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常州恒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市蓝翔新型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常州俊泽环保科技有限公司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常州富格通信器材有限公司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常州万腾化工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常州路德利物流有限公司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常州米索电子有限公司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常州利豹机电有限公司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彦乔运输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常州冉辉电子有限公司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常州劲豹建筑材料有限公司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市逸雄汽车运输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江苏隆平建材有限公司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江苏广亚高新材料有限公司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常州市桃李汽车配件有限公司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常州松邦机电有限公司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合钢铁有限公司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常州云帆货运有限公司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昊然运输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常州市长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岛运输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常州市高腾市政工程建设有限公司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凤树贸易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市雪顺基础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常州逸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玮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供应链管理有限公司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市龙圩机械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常州古奇电子有限公司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常州黎安汽车配件有限公司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江苏恩德集装箱物流有限公司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常州市双基建材有限公司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常州广郑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常州君正物流有限公司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常州市辰星运输有限公司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江苏熙尔泰运输有限公司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常州市恒通货运有限公司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107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茂富汽车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江苏华度供应链管理有限公司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江苏海路建材有限公司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常州雨晨物流有限公司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常州中铁一建混凝土有限公司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荣武机电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常州汇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众运输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常州尊发建筑材料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星沃运输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常州立华物流科技有限公司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市荣创运输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常州市鹏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程运输有限公司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市永尔顺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常州汇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纺织品有限公司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常州市中仁物流有限公司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常州兴特建设工程有限公司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常柴股份有限公司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友建材有限公司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常州市速成市政工程有限公司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常州嘉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翱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建筑工程有限公司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常州市龙昊塑料有限公司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常州保辉土石方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常州市鸿举机械设备有限公司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830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5-10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源物流有限公司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仁利运输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90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常州盛奥运输有限公司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常州博美柯物资有限公司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常州市双宝物流有限公司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常州洋洲汽车运输服务有限公司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常州好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迪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大澳电器（江苏）有限公司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江苏聚之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达供应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常州常港物流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常州亚强物流有限公司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常州利丰再生废金属回收有限公司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江苏宇傲车体制造有限公司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常州市志同包装有限公司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江苏正天物流有限公司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江苏景军物流有限公司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常州市鸿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常州常阜运输有限公司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江苏金汇铝板带有限公司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常州合缘物流有限公司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庆标电子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江苏虎跃标准件有限公司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常州联发物流有限公司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常州海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川物流有限公司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常州市广通货运有限公司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常州市踊跃物流有限公司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江苏帅捷物流有限公司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锦元国际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常州中顺建材有限公司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常州托金物流有限公司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市友渔庄食品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常州顺营机械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常州市龙州货运有限公司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常州市通天水泥制品有限公司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常州恩赐运输有限公司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江苏晟恒物流有限公司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常州布凡物流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常州同正再生资源股份有限公司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常州市大华环宇机械制造有限公司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常州统一物流有限公司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常州鹏悦物流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常州市金河金属材料有限公司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福缘（常州）运输有限公司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市联威货运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常州市顶立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食品有限公司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常州市通远物流有限公司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常州钢劲型钢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常州登锦物流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市驰源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常州海迪运输有限公司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顺辉运输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常州市阿才保洁服务有限公司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盛德鑫泰新材料股份有限公司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华物流有限公司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56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常州奔雷供应链管理有限公司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合骏汇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大件物流有限公司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常州匠心独具智能家居股份有限公司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常州铭达汽修有限公司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常州润洪瀚商贸有限公司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常州市九运货运有限公司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江苏豪润基础建设工程有限公司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常州联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耘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和环保科技有限公司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常州岩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磊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建筑垃圾清运服务有限公司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益稳冷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链物流有限公司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常州千道运输有限公司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常州恒丰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导股份有限公司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常州感恩运输有限公司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常州中宜石油化工有限公司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常州章敏机械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租赁有限公司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常州鼎默建材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常州市海河运输有限公司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常州良顺热处理有限公司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常州盈顺物流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市常广惠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常州索依泰机电有限公司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常州华伟货运有限公司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市海硕物流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常州荣鼎货运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江苏靳东物流有限公司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市众华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江苏丽岛新材料股份有限公司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骏润运输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常州市固盾物业管理有限公司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江苏皓盛建设发展有限公司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常州开友兄弟福康运输有限公司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常州雄壮物流有限公司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常州恒卓建材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商贸有限公司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常州麦奥电子有限公司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旭驰运输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市亚隆建筑材料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江苏环龙物流有限公司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常州东方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诺亚印染有限公司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市胡辉运输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97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常州宝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常州元泰嘉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业混凝土有限公司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常州市德通物流有限公司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常州程帆物流有限公司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常州路歌卡友物流有限公司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骏拓运输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常州嘉联物流科技有限公司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常州共为物流有限公司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常州市孝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斌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搭建有限公司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常州市盛士达汽车空调有限公司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钰马运输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常州市横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霸运输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常州南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地货运有限公司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宝冶运输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常州万全运输有限公司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常州途顺运输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常州永诚物流有限公司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常州市和方标准件有限公司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常州市新成货运有限公司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巾帼惠好家政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常州市新丰食品有限公司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上海市佳吉快运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有限公司常州分公司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常州华利达服装集团有限公司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常州市海英副食品经营部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常州市龙源电气工程有限公司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常州市环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亚运输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市佳顺建筑工程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常州市日通运输有限公司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市豪骏弯管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常州浦安建材有限公司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基础信息错误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常州苏常物流有限公司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江苏恒远玻璃科技有限公司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常州货顺物流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常州市三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泉食品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常州秦越货物运输有限公司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常州林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野货运有限公司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常州康鸿运输有限公司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常州德广货运有限公司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江苏广阳物流有限公司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138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江苏闽福物流有限公司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市君丰运输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常州市久立物流有限公司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江苏科供物流有限公司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常州润联物流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常州久航运输有限公司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常州博诚运输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昌永运输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常州市海纳物流有限公司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江苏创世国际货运代理有限公司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常州思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怡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汽车配件有限公司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常州交运集团有限公司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江苏宇菡物流有限公司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常州福凯汽车配件有限公司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江苏四海顺达国际物流有限公司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常州市金瑞建材有限公司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常州市青唐工程机械租赁有限公司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常州龙哥运输有限公司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常州星耀发运输有限公司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常州市喜运运汽车运输有限公司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常州市瑞力混凝土有限公司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常州泽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胜运输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江苏携远物流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供应链管理有限公司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江苏德昇汽车贸易有限公司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常州壹佳达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常州登锦五金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电器有限公司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常州市苏蒙运输有限公司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常州三发物流有限公司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常州荣盛大件起重运输有限公司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常州庆秀物流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玛汀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物流发展有限公司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市楚阳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常州亚欣能源科技有限公司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常州同利物流有限公司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集苏航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（常州）物流有限公司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铭运输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常州芝川集装箱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货物运输有限公司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常州市天圣货运有限公司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市龙捷货运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磊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通运输有限公司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萧丰运输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179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常州万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硕运输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常州市霸龙运输有限公司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常州承诺物流有限公司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江苏立超物流有限公司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市友康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机械有限公司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常州市展怀机电有限公司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常州维克特物流有限公司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常州宜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顺建设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常州达能物流有限公司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江苏三赢物流有限公司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常州乐瑞物流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珩迪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纺织品有限公司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常州陈动物流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市货道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常州马润运输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常州宝田运输有限公司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江苏电力装备有限公司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常州博跃商贸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常州上一建材有限公司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常州海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衷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常州功宇物流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华矿贸易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厦大件物流有限公司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常州和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常州市宏丰化工有限公司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常州力聚货运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昊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楠物流有限公司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常州龙征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行物流有限公司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常州海跃运输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隆塑胶制品有限公司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常州市刘通货运有限公司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常州禾本电子有限公司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常州永庆物流有限公司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永晶运输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常州市正耀物流有限公司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常州市鸿翔运输有限公司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安科迅物流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常州市万盛汽车运输有限公司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常州中亮机电设备有限公司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常州市武阳物流有限公司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明洲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220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市善美运输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常州超威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建筑材料有限公司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常州市同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道路货运有限公司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龙水泥有限公司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江苏万林路桥建设有限公司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常州丽都同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兴运输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市盛成物流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常州市明光金属材料有限公司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常州同盟物流有限公司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江苏雷利电机股份有限公司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常州勇创物流有限公司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坤林运输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常州志贤保洁服务有限公司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常州市武进合成材料有限公司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常州市奔马运输有限公司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常州久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旺运输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常州隆昌环保科技有限公司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常州常威环保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常州宝来运输有限公司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常州帆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浙商运输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常州新博龙泉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酒业有限公司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常州星辉物流有限公司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优金运输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勤达物流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常州拓迅道路运输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常州市格瑞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斌宇运输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南物流有限公司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常州市榕树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林贸易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天拓运输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常州市俊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辉运输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常州文飞再生废金属回收有限公司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常州博航物流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常州亮伟物流有限公司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恒泽运输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常州叶华物流有限公司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常州花桥物流有限公司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常州易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迩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达物流有限公司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常州市龙马运输有限公司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江苏七加七餐饮管理有限公司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261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上药集团常州药业股份有限公司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常州永琪货运有限公司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无锡中百保洁用品有限公司常州分公司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常州锦鸿物流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江苏坤轮物流有限公司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常州市定坤物流有限公司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常州市佳邦运输有限公司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市卫通速递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江苏运德大件运输有限公司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常州市吉松物流有限公司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乾马物流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常州市伟鼎建设工程有限公司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江苏普莱克红梅色母料股份有限公司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常州市丰余食品有限公司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常州市鼎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昌运输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常州市武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滆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江苏德春电力科技股份有限公司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常州三峰电器照明有限公司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郑陆久丰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货运服务部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常州新常物流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常州优扬物流有限公司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常州华威模具有限公司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常州耀辉物流有限公司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江苏新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中天塑业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常州天业运输有限公司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中俊运输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煜隆运输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常州兴怀机电有限公司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邦诚供应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链管理有限公司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畅达峰电力科技有限公司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常州朗运机电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浩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天宁区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郑陆趣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香食品厂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常州瑞途机械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设备有限公司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常州五星华盛物流有限公司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江苏新派餐饮管理服务有限公司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常州市时代包装有限公司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常州市绿韵园林有限公司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  <w:tr w:rsidR="00415CFF">
        <w:trPr>
          <w:trHeight w:val="315"/>
        </w:trPr>
        <w:tc>
          <w:tcPr>
            <w:tcW w:w="10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常州市新吉洗涤有限公司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未完成</w:t>
            </w:r>
          </w:p>
        </w:tc>
      </w:tr>
    </w:tbl>
    <w:p w:rsidR="00415CFF" w:rsidRDefault="00415CFF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724916" w:rsidRPr="00724916" w:rsidRDefault="00724916" w:rsidP="00DE7A8A">
      <w:pPr>
        <w:spacing w:line="700" w:lineRule="exac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lastRenderedPageBreak/>
        <w:t>二</w:t>
      </w:r>
      <w:r w:rsidRPr="00724916">
        <w:rPr>
          <w:rFonts w:ascii="黑体" w:eastAsia="黑体" w:hAnsi="黑体" w:cs="Times New Roman"/>
          <w:sz w:val="32"/>
          <w:szCs w:val="32"/>
        </w:rPr>
        <w:t>、</w:t>
      </w:r>
      <w:r>
        <w:rPr>
          <w:rFonts w:ascii="黑体" w:eastAsia="黑体" w:hAnsi="黑体" w:cs="Times New Roman"/>
          <w:sz w:val="32"/>
          <w:szCs w:val="32"/>
        </w:rPr>
        <w:t>武进区</w:t>
      </w:r>
    </w:p>
    <w:p w:rsidR="00724916" w:rsidRDefault="00724916" w:rsidP="00724916">
      <w:pPr>
        <w:spacing w:line="70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724916">
        <w:rPr>
          <w:rFonts w:ascii="仿宋_GB2312" w:eastAsia="仿宋_GB2312" w:hAnsi="仿宋" w:cs="Times New Roman" w:hint="eastAsia"/>
          <w:sz w:val="32"/>
          <w:szCs w:val="32"/>
        </w:rPr>
        <w:t xml:space="preserve">1、咨询方式： </w:t>
      </w:r>
      <w:r w:rsidRPr="00724916">
        <w:rPr>
          <w:rFonts w:ascii="仿宋_GB2312" w:eastAsia="仿宋_GB2312" w:hAnsi="仿宋" w:cs="Times New Roman" w:hint="eastAsia"/>
          <w:sz w:val="32"/>
          <w:szCs w:val="32"/>
        </w:rPr>
        <w:t>0519-86503652（武进区运输事业发展中心法规安全科）</w:t>
      </w:r>
    </w:p>
    <w:p w:rsidR="00724916" w:rsidRPr="00724916" w:rsidRDefault="00724916" w:rsidP="00724916">
      <w:pPr>
        <w:spacing w:line="7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2、未完成</w:t>
      </w:r>
      <w:r>
        <w:rPr>
          <w:rFonts w:ascii="仿宋_GB2312" w:eastAsia="仿宋_GB2312" w:hAnsi="Times New Roman" w:cs="Times New Roman" w:hint="eastAsia"/>
          <w:sz w:val="32"/>
          <w:szCs w:val="32"/>
        </w:rPr>
        <w:t>考核</w:t>
      </w: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企业名单</w:t>
      </w:r>
    </w:p>
    <w:tbl>
      <w:tblPr>
        <w:tblW w:w="815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6"/>
        <w:gridCol w:w="6585"/>
      </w:tblGrid>
      <w:tr w:rsidR="00415CFF">
        <w:trPr>
          <w:trHeight w:val="300"/>
        </w:trPr>
        <w:tc>
          <w:tcPr>
            <w:tcW w:w="8151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辆车以上（包含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江苏亚隆路桥工程有限公司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常州兆龙物流有限公司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世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峰物流有限公司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常州市佳亚建设工程有限公司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市海展物流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市展恒物资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常州荣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枞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机电有限公司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常州帅能化工有限公司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江苏跃腾运输有限公司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武进高新区荣之胜钢材经营部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常州福锦隆货运有限公司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常州市润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水泥有限公司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市安峰建材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常州市鼎立汽车运输有限公司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常州安晁路桥工程有限公司</w:t>
            </w:r>
          </w:p>
        </w:tc>
      </w:tr>
      <w:tr w:rsidR="00415CFF">
        <w:trPr>
          <w:trHeight w:val="300"/>
        </w:trPr>
        <w:tc>
          <w:tcPr>
            <w:tcW w:w="8151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5-10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常州路得运输有限公司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常州万冠物流有限公司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常州安提物流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常州兴猛物流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市菜鸟供应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链管理有限公司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区牛塘高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健货运部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市轩宇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常州市原野运输有限公司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常州因尔顺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江苏华玖建材科技有限公司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常州市城南物资回收有限公司海明收购站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常州亚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骏马建材有限公司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区牛塘天顺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货运部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14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路鹰基础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建设工程有限公司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常州市瑞东运输有限公司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常州市武进区湖塘金福货物托运部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武进区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湖塘兴明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货运服务部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江苏汉廷物流有限公司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常州互通物流有限公司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常州常发农业机械营销有限公司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常州广宇蓝天表面技术科技发展有限公司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常州于之蓝化工有限公司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江苏国谦物流有限公司</w:t>
            </w:r>
          </w:p>
        </w:tc>
      </w:tr>
      <w:tr w:rsidR="00415CFF">
        <w:trPr>
          <w:trHeight w:val="300"/>
        </w:trPr>
        <w:tc>
          <w:tcPr>
            <w:tcW w:w="156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585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常州市宝鼎运输有限公司</w:t>
            </w:r>
          </w:p>
        </w:tc>
      </w:tr>
    </w:tbl>
    <w:p w:rsidR="00724916" w:rsidRPr="00724916" w:rsidRDefault="00724916" w:rsidP="00DE7A8A">
      <w:pPr>
        <w:spacing w:line="700" w:lineRule="exac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三</w:t>
      </w:r>
      <w:r w:rsidRPr="00724916">
        <w:rPr>
          <w:rFonts w:ascii="黑体" w:eastAsia="黑体" w:hAnsi="黑体" w:cs="Times New Roman"/>
          <w:sz w:val="32"/>
          <w:szCs w:val="32"/>
        </w:rPr>
        <w:t>、</w:t>
      </w:r>
      <w:r>
        <w:rPr>
          <w:rFonts w:ascii="黑体" w:eastAsia="黑体" w:hAnsi="黑体" w:cs="Times New Roman"/>
          <w:sz w:val="32"/>
          <w:szCs w:val="32"/>
        </w:rPr>
        <w:t>金坛</w:t>
      </w:r>
      <w:r>
        <w:rPr>
          <w:rFonts w:ascii="黑体" w:eastAsia="黑体" w:hAnsi="黑体" w:cs="Times New Roman"/>
          <w:sz w:val="32"/>
          <w:szCs w:val="32"/>
        </w:rPr>
        <w:t>区</w:t>
      </w:r>
    </w:p>
    <w:p w:rsidR="00724916" w:rsidRDefault="00724916" w:rsidP="00DE7A8A">
      <w:pPr>
        <w:spacing w:line="70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724916">
        <w:rPr>
          <w:rFonts w:ascii="仿宋_GB2312" w:eastAsia="仿宋_GB2312" w:hAnsi="仿宋" w:cs="Times New Roman" w:hint="eastAsia"/>
          <w:sz w:val="32"/>
          <w:szCs w:val="32"/>
        </w:rPr>
        <w:t>1、咨询方式：</w:t>
      </w:r>
      <w:r w:rsidRPr="00724916">
        <w:rPr>
          <w:rFonts w:ascii="仿宋_GB2312" w:eastAsia="仿宋_GB2312" w:hAnsi="仿宋" w:cs="Times New Roman" w:hint="eastAsia"/>
          <w:sz w:val="32"/>
          <w:szCs w:val="32"/>
        </w:rPr>
        <w:t>0519-82833618（金坛区交通运输行业协会）</w:t>
      </w:r>
    </w:p>
    <w:p w:rsidR="00724916" w:rsidRPr="00724916" w:rsidRDefault="00724916" w:rsidP="00724916">
      <w:pPr>
        <w:spacing w:line="7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2、未完成</w:t>
      </w:r>
      <w:r>
        <w:rPr>
          <w:rFonts w:ascii="仿宋_GB2312" w:eastAsia="仿宋_GB2312" w:hAnsi="Times New Roman" w:cs="Times New Roman" w:hint="eastAsia"/>
          <w:sz w:val="32"/>
          <w:szCs w:val="32"/>
        </w:rPr>
        <w:t>考核</w:t>
      </w: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企业名单</w:t>
      </w:r>
    </w:p>
    <w:tbl>
      <w:tblPr>
        <w:tblW w:w="828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6"/>
        <w:gridCol w:w="6570"/>
      </w:tblGrid>
      <w:tr w:rsidR="00415CFF">
        <w:trPr>
          <w:trHeight w:val="300"/>
        </w:trPr>
        <w:tc>
          <w:tcPr>
            <w:tcW w:w="8286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辆车以上（包含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常州金坛平安机械有限公司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亿达物流有限公司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常州泰瑾物流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常州仁昌物流有限公司</w:t>
            </w:r>
            <w:r>
              <w:rPr>
                <w:rFonts w:ascii="Times New Roman" w:eastAsia="宋体" w:hAnsi="Times New Roman" w:cs="Times New Roman"/>
                <w:color w:val="FF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常州市金坛华邦运输有限公司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常州市金坛区安丰市政工程有限公司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凤树贸易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有限公司金坛分公司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常州市金坛区信业运输有限公司</w:t>
            </w:r>
          </w:p>
        </w:tc>
      </w:tr>
      <w:tr w:rsidR="00415CFF">
        <w:trPr>
          <w:trHeight w:val="300"/>
        </w:trPr>
        <w:tc>
          <w:tcPr>
            <w:tcW w:w="8286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5-10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常州市金柜集装箱有限公司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常州爱君供应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链有限公司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江苏全豪铝业集团有限公司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昌路桥劳务有限公司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市创盛运输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江苏立鼎新型建材科技有限公司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金坛远卓物流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江苏宏豪建设工程有限公司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常州市金坛区晨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土石方工程有限公司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金坛区宏鹏货运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常州市金鹿电缆材料有限公司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12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江苏瀚辰园林科技有限公司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江苏志龙基础工程有限公司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常州开泰运输有限公司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常州美捷物流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常州冬晨市政建设有限公司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常州金坛景麒土石方工程有限公司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衡汽车运输有限公司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常州市金坛风云运输有限公司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常州万亿物流有限公司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江苏艾波莱实业有限公司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常州岩越土石方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常州金坛顺平土石方有限公司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常州金振建设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常州市金坛昤眬物流有限公司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常州市金坛宏发纺织品有限公司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常州金坛区森峰汽修有限公司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常州先锋机械设备有限公司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市滨顺运输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常州市金坛区明谢商贸有限公司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常州豪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睿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隆建材有限公司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常州天平市政工程有限公司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常州市金坛江联机电设备有限公司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常州金达物流有限公司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常州市金坛诚信吊装有限公司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金坛区程运保洁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常州市金坛汉唐货物运输有限公司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金坛顺润商贸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常州金坛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粉英运输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1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657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hyperlink r:id="rId8" w:tooltip="查看" w:history="1"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w:t>常州</w:t>
              </w:r>
              <w:proofErr w:type="gramStart"/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w:t>市宏顺建材</w:t>
              </w:r>
              <w:proofErr w:type="gramEnd"/>
              <w:r>
                <w:rPr>
                  <w:rFonts w:ascii="Times New Roman" w:eastAsia="宋体" w:hAnsi="Times New Roman" w:cs="Times New Roman" w:hint="eastAsia"/>
                  <w:color w:val="000000"/>
                  <w:kern w:val="0"/>
                  <w:sz w:val="22"/>
                  <w:szCs w:val="22"/>
                  <w:lang w:bidi="ar"/>
                </w:rPr>
                <w:t>科技有限公司</w:t>
              </w:r>
            </w:hyperlink>
          </w:p>
        </w:tc>
      </w:tr>
    </w:tbl>
    <w:p w:rsidR="00415CFF" w:rsidRDefault="00415CFF">
      <w:pPr>
        <w:rPr>
          <w:rFonts w:ascii="Times New Roman" w:hAnsi="Times New Roman" w:cs="Times New Roman"/>
        </w:rPr>
      </w:pPr>
    </w:p>
    <w:p w:rsidR="00415CFF" w:rsidRDefault="00415CFF">
      <w:pPr>
        <w:rPr>
          <w:rFonts w:ascii="Times New Roman" w:hAnsi="Times New Roman" w:cs="Times New Roman"/>
        </w:rPr>
      </w:pPr>
    </w:p>
    <w:p w:rsidR="00724916" w:rsidRPr="00724916" w:rsidRDefault="00724916" w:rsidP="00DE7A8A">
      <w:pPr>
        <w:spacing w:line="700" w:lineRule="exac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四</w:t>
      </w:r>
      <w:r w:rsidRPr="00724916">
        <w:rPr>
          <w:rFonts w:ascii="黑体" w:eastAsia="黑体" w:hAnsi="黑体" w:cs="Times New Roman"/>
          <w:sz w:val="32"/>
          <w:szCs w:val="32"/>
        </w:rPr>
        <w:t>、</w:t>
      </w:r>
      <w:r>
        <w:rPr>
          <w:rFonts w:ascii="黑体" w:eastAsia="黑体" w:hAnsi="黑体" w:cs="Times New Roman"/>
          <w:sz w:val="32"/>
          <w:szCs w:val="32"/>
        </w:rPr>
        <w:t>溧阳市</w:t>
      </w:r>
    </w:p>
    <w:p w:rsidR="00724916" w:rsidRDefault="00724916" w:rsidP="00DE7A8A">
      <w:pPr>
        <w:spacing w:line="700" w:lineRule="exact"/>
        <w:rPr>
          <w:rFonts w:ascii="仿宋_GB2312" w:eastAsia="仿宋_GB2312" w:hAnsi="仿宋" w:cs="Times New Roman" w:hint="eastAsia"/>
          <w:sz w:val="32"/>
          <w:szCs w:val="32"/>
        </w:rPr>
      </w:pPr>
      <w:r w:rsidRPr="00724916">
        <w:rPr>
          <w:rFonts w:ascii="仿宋_GB2312" w:eastAsia="仿宋_GB2312" w:hAnsi="仿宋" w:cs="Times New Roman" w:hint="eastAsia"/>
          <w:sz w:val="32"/>
          <w:szCs w:val="32"/>
        </w:rPr>
        <w:t>1、咨询方式：</w:t>
      </w:r>
      <w:r w:rsidRPr="00724916">
        <w:rPr>
          <w:rFonts w:ascii="仿宋_GB2312" w:eastAsia="仿宋_GB2312" w:hAnsi="仿宋" w:cs="Times New Roman" w:hint="eastAsia"/>
          <w:sz w:val="32"/>
          <w:szCs w:val="32"/>
        </w:rPr>
        <w:t>0519-87308713（溧阳市运输事业发展中心行业科）</w:t>
      </w:r>
    </w:p>
    <w:p w:rsidR="00724916" w:rsidRPr="00724916" w:rsidRDefault="00724916" w:rsidP="00724916">
      <w:pPr>
        <w:spacing w:line="700" w:lineRule="exact"/>
        <w:rPr>
          <w:rFonts w:ascii="仿宋_GB2312" w:eastAsia="仿宋_GB2312" w:hAnsi="Times New Roman" w:cs="Times New Roman" w:hint="eastAsia"/>
          <w:sz w:val="32"/>
          <w:szCs w:val="32"/>
        </w:rPr>
      </w:pP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2、未完成</w:t>
      </w:r>
      <w:r>
        <w:rPr>
          <w:rFonts w:ascii="仿宋_GB2312" w:eastAsia="仿宋_GB2312" w:hAnsi="Times New Roman" w:cs="Times New Roman" w:hint="eastAsia"/>
          <w:sz w:val="32"/>
          <w:szCs w:val="32"/>
        </w:rPr>
        <w:t>考核</w:t>
      </w:r>
      <w:r w:rsidRPr="00724916">
        <w:rPr>
          <w:rFonts w:ascii="仿宋_GB2312" w:eastAsia="仿宋_GB2312" w:hAnsi="Times New Roman" w:cs="Times New Roman" w:hint="eastAsia"/>
          <w:sz w:val="32"/>
          <w:szCs w:val="32"/>
        </w:rPr>
        <w:t>企业名单</w:t>
      </w:r>
    </w:p>
    <w:tbl>
      <w:tblPr>
        <w:tblW w:w="822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6"/>
        <w:gridCol w:w="6450"/>
      </w:tblGrid>
      <w:tr w:rsidR="00415CFF">
        <w:trPr>
          <w:trHeight w:val="300"/>
        </w:trPr>
        <w:tc>
          <w:tcPr>
            <w:tcW w:w="8226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辆车以上（包含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序号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溧阳市安捷通运输有限公司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溧城恒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丰汽车货运部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晟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业商品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砼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溧阳市奇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市强瑞运输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溧阳开元汽车运输服务有限公司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江苏金之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润建设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工程有限公司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溧阳宝润钢铁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金渡运输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溧阳市南渡蒋华运输服务部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阳杰鑫运输有限公司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城兴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配载服务部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溧阳宏基兴业混凝土有限公司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江苏朝君建筑设备租赁有限公司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溧阳市燕君土石方工程有限公司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江苏红泽混凝土有限公司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溧阳市骉马贸易有限公司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溧阳市城海运输有限公司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市耀鸿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机电设备有限公司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迅驰运输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溧阳明升运输有限公司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江苏华冶钙业有限公司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市诚晨日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上运输有限公司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溧阳市骏达运输有限公司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江苏依路物流科技有限公司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常州市连新物流有限公司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溧阳市丰裕运输有限公司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溧阳市中通快递有限公司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溧阳鸿源建材有限公司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常州市银联汽车运输有限公司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溧阳市超达运输有限公司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溧阳怀通运输有限公司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溧阳市前峰运输有限公司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溧阳市星通机械设备有限公司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溧阳华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仁运输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红泽运输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鼎丰运输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江苏苏溧建设工程有限公司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溧阳市龙盛运输有限公司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溧阳军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杰运输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奥冠首信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薄钢有限公司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43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市嘉程物流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溧阳市金世纪混凝土有限公司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常州亚华物流有限公司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溧阳市海潮商贸有限公司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溧阳东冠汽车运输服务有限公司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江苏秦商贸易有限公司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溧阳中联混凝土有限公司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溧阳市天目湖永胜汽修厂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溧阳市新昌士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奎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汽车货运部</w:t>
            </w:r>
          </w:p>
        </w:tc>
      </w:tr>
      <w:tr w:rsidR="00415CFF">
        <w:trPr>
          <w:trHeight w:val="300"/>
        </w:trPr>
        <w:tc>
          <w:tcPr>
            <w:tcW w:w="8226" w:type="dxa"/>
            <w:gridSpan w:val="2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5-10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辆车（包含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辆）未完成名单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企业名称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溧阳佳享商贸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溧阳市广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运道路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货物运输有限公司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江苏品腾建材有限公司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江苏力乐汽车部件股份有限公司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晟行运输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溧阳市上兴小易摩托车维修部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常州康隆餐饮服务有限公司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常州市宝利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莱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江苏上上电缆集团有限公司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溧阳市超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晟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隆建材有限公司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溧阳市万邦金属制品有限公司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溧阳企飞包装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材料有限公司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溧阳市平基混凝土有限公司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溧阳市苏南运输服务部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市久敏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溧阳市安达运输有限公司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溧城宗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友理发店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溧阳市久远机电有限公司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江苏华达国际物流有限公司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溧阳市顺昌汽车修配厂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溧阳市飞豹物流有限公司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溧阳市振宇物流有限公司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溧阳市上兴有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元汽车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溧阳绿顺运输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市路驰道路运输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溧阳市腾达运输有限公司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溧阳上兴旗开建材经营部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溧阳市驰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掣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道路货物运输有限公司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溧阳市天目湖杨薇建材经营部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溧阳市昆达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金属制品有限公司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32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戴埠诚平运输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溧阳市江南春市场兴隆食品商行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安建运输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市团结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物资贸易有限公司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常州宝纳物流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贸易有限公司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茂欣畅贸易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明誉航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建材有限公司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江苏新华机电设备制造有限公司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溧阳市鸿达物流有限公司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周城启鸿运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输服务部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溧城孝萍汽车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货运部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市闽程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城明达大件货物运输部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溧阳市信益化工设备有限公司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溧阳市中久机械设备有限公司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鸿孚运输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溧阳市盛达运输有限公司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江苏八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方国际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物流有限公司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溧阳市奕豪物资有限公司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科缘食品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溧阳市边界市场杨青建材批发部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溧阳市马垫林法汽车货运部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溧阳市正旺石粉厂</w:t>
            </w:r>
          </w:p>
        </w:tc>
      </w:tr>
      <w:tr w:rsidR="00415CFF">
        <w:trPr>
          <w:trHeight w:val="300"/>
        </w:trPr>
        <w:tc>
          <w:tcPr>
            <w:tcW w:w="1776" w:type="dxa"/>
            <w:shd w:val="clear" w:color="auto" w:fill="auto"/>
            <w:noWrap/>
            <w:vAlign w:val="center"/>
          </w:tcPr>
          <w:p w:rsidR="00415CFF" w:rsidRDefault="008313F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6450" w:type="dxa"/>
            <w:shd w:val="clear" w:color="auto" w:fill="auto"/>
            <w:noWrap/>
            <w:vAlign w:val="bottom"/>
          </w:tcPr>
          <w:p w:rsidR="00415CFF" w:rsidRDefault="008313FD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溧阳市钱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达食品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有限公司</w:t>
            </w:r>
          </w:p>
        </w:tc>
      </w:tr>
    </w:tbl>
    <w:p w:rsidR="00415CFF" w:rsidRDefault="00415CFF">
      <w:pPr>
        <w:rPr>
          <w:rFonts w:ascii="Times New Roman" w:hAnsi="Times New Roman" w:cs="Times New Roman"/>
        </w:rPr>
      </w:pPr>
    </w:p>
    <w:p w:rsidR="00415CFF" w:rsidRDefault="00415CFF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</w:p>
    <w:p w:rsidR="00415CFF" w:rsidRDefault="00415CFF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</w:p>
    <w:sectPr w:rsidR="00415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3FD" w:rsidRDefault="008313FD" w:rsidP="00724916">
      <w:r>
        <w:separator/>
      </w:r>
    </w:p>
  </w:endnote>
  <w:endnote w:type="continuationSeparator" w:id="0">
    <w:p w:rsidR="008313FD" w:rsidRDefault="008313FD" w:rsidP="00724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3FD" w:rsidRDefault="008313FD" w:rsidP="00724916">
      <w:r>
        <w:separator/>
      </w:r>
    </w:p>
  </w:footnote>
  <w:footnote w:type="continuationSeparator" w:id="0">
    <w:p w:rsidR="008313FD" w:rsidRDefault="008313FD" w:rsidP="00724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15CFF"/>
    <w:rsid w:val="00724916"/>
    <w:rsid w:val="008313FD"/>
    <w:rsid w:val="01581E6D"/>
    <w:rsid w:val="01E95B3E"/>
    <w:rsid w:val="0C84067A"/>
    <w:rsid w:val="0CF023EB"/>
    <w:rsid w:val="0EAD16E4"/>
    <w:rsid w:val="0FCC3E27"/>
    <w:rsid w:val="131E5FE1"/>
    <w:rsid w:val="154D3714"/>
    <w:rsid w:val="1853678F"/>
    <w:rsid w:val="1A2403AA"/>
    <w:rsid w:val="221A531E"/>
    <w:rsid w:val="23F1688B"/>
    <w:rsid w:val="28F332BC"/>
    <w:rsid w:val="34507552"/>
    <w:rsid w:val="345663DB"/>
    <w:rsid w:val="39AD1992"/>
    <w:rsid w:val="3B21791D"/>
    <w:rsid w:val="3D116CB4"/>
    <w:rsid w:val="3E507C42"/>
    <w:rsid w:val="3EA53FAE"/>
    <w:rsid w:val="3F9132F7"/>
    <w:rsid w:val="40F33C07"/>
    <w:rsid w:val="465E7B0E"/>
    <w:rsid w:val="479D42D4"/>
    <w:rsid w:val="490C35C0"/>
    <w:rsid w:val="49F25858"/>
    <w:rsid w:val="4AB6179F"/>
    <w:rsid w:val="4E024CC6"/>
    <w:rsid w:val="533A4DC5"/>
    <w:rsid w:val="53B32B15"/>
    <w:rsid w:val="55161E94"/>
    <w:rsid w:val="576040F2"/>
    <w:rsid w:val="5A4E4220"/>
    <w:rsid w:val="5C303320"/>
    <w:rsid w:val="5C813DA8"/>
    <w:rsid w:val="60012A99"/>
    <w:rsid w:val="60165156"/>
    <w:rsid w:val="61260F20"/>
    <w:rsid w:val="61792A30"/>
    <w:rsid w:val="62A9355A"/>
    <w:rsid w:val="68D926FF"/>
    <w:rsid w:val="6DAB1407"/>
    <w:rsid w:val="6EBA4802"/>
    <w:rsid w:val="70833ACB"/>
    <w:rsid w:val="717B50B9"/>
    <w:rsid w:val="7546339A"/>
    <w:rsid w:val="77E55927"/>
    <w:rsid w:val="7A6A0339"/>
    <w:rsid w:val="7C3511CC"/>
    <w:rsid w:val="7D0A0D2A"/>
    <w:rsid w:val="7FB33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4">
    <w:name w:val="header"/>
    <w:basedOn w:val="a"/>
    <w:link w:val="Char"/>
    <w:rsid w:val="00724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249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24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249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4">
    <w:name w:val="header"/>
    <w:basedOn w:val="a"/>
    <w:link w:val="Char"/>
    <w:rsid w:val="00724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249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24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249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21.64.27/jstmbs/RoadOwner/Goods/OwnerGoods_List.asp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2008</Words>
  <Characters>11447</Characters>
  <Application>Microsoft Office Word</Application>
  <DocSecurity>0</DocSecurity>
  <Lines>95</Lines>
  <Paragraphs>26</Paragraphs>
  <ScaleCrop>false</ScaleCrop>
  <Company>Microsoft</Company>
  <LinksUpToDate>false</LinksUpToDate>
  <CharactersWithSpaces>13429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</dc:creator>
  <cp:lastModifiedBy>asus</cp:lastModifiedBy>
  <cp:revision>2</cp:revision>
  <cp:lastPrinted>2021-09-29T05:55:00Z</cp:lastPrinted>
  <dcterms:created xsi:type="dcterms:W3CDTF">2021-09-30T03:06:00Z</dcterms:created>
  <dcterms:modified xsi:type="dcterms:W3CDTF">2021-09-30T03:06:00Z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A2E43BF600524B3C8116485632AD2061</vt:lpwstr>
  </property>
</Properties>
</file>