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6F8" w:rsidRPr="00F94B59" w:rsidRDefault="005F64CD" w:rsidP="00A44F08">
      <w:pPr>
        <w:spacing w:line="570" w:lineRule="exact"/>
        <w:rPr>
          <w:rFonts w:ascii="方正黑体_GBK" w:eastAsia="方正黑体_GBK" w:hint="eastAsia"/>
          <w:snapToGrid w:val="0"/>
          <w:kern w:val="0"/>
          <w:sz w:val="32"/>
          <w:szCs w:val="20"/>
        </w:rPr>
      </w:pPr>
      <w:r w:rsidRPr="00F94B59">
        <w:rPr>
          <w:rFonts w:ascii="方正黑体_GBK" w:eastAsia="方正黑体_GBK" w:hint="eastAsia"/>
          <w:snapToGrid w:val="0"/>
          <w:kern w:val="0"/>
          <w:sz w:val="32"/>
          <w:szCs w:val="20"/>
        </w:rPr>
        <w:t>附件</w:t>
      </w:r>
      <w:r w:rsidR="009A4006">
        <w:rPr>
          <w:rFonts w:ascii="方正黑体_GBK" w:eastAsia="方正黑体_GBK" w:hint="eastAsia"/>
          <w:snapToGrid w:val="0"/>
          <w:kern w:val="0"/>
          <w:sz w:val="32"/>
          <w:szCs w:val="20"/>
        </w:rPr>
        <w:t>1：</w:t>
      </w:r>
    </w:p>
    <w:p w:rsidR="002856F8" w:rsidRPr="004753A8" w:rsidRDefault="004C1A75" w:rsidP="007C31CF">
      <w:pPr>
        <w:spacing w:line="570" w:lineRule="exact"/>
        <w:jc w:val="center"/>
        <w:rPr>
          <w:rFonts w:ascii="方正小标宋_GBK" w:eastAsia="方正小标宋_GBK" w:hint="eastAsia"/>
          <w:snapToGrid w:val="0"/>
          <w:color w:val="000000"/>
          <w:kern w:val="0"/>
          <w:sz w:val="44"/>
          <w:szCs w:val="44"/>
        </w:rPr>
      </w:pPr>
      <w:r>
        <w:rPr>
          <w:rFonts w:ascii="方正小标宋_GBK" w:eastAsia="方正小标宋_GBK" w:hint="eastAsia"/>
          <w:snapToGrid w:val="0"/>
          <w:color w:val="000000"/>
          <w:kern w:val="0"/>
          <w:sz w:val="44"/>
          <w:szCs w:val="44"/>
        </w:rPr>
        <w:t>常州市</w:t>
      </w:r>
      <w:r w:rsidR="002856F8" w:rsidRPr="004753A8">
        <w:rPr>
          <w:rFonts w:ascii="方正小标宋_GBK" w:eastAsia="方正小标宋_GBK" w:hint="eastAsia"/>
          <w:snapToGrid w:val="0"/>
          <w:color w:val="000000"/>
          <w:kern w:val="0"/>
          <w:sz w:val="44"/>
          <w:szCs w:val="44"/>
        </w:rPr>
        <w:t>工程建设项目审批事项清单</w:t>
      </w:r>
    </w:p>
    <w:p w:rsidR="00B101F4" w:rsidRPr="004753A8" w:rsidRDefault="002C4403" w:rsidP="002856F8">
      <w:pPr>
        <w:rPr>
          <w:rFonts w:ascii="方正黑体_GBK" w:eastAsia="方正黑体_GBK" w:hint="eastAsia"/>
          <w:color w:val="000000"/>
          <w:sz w:val="36"/>
          <w:szCs w:val="36"/>
        </w:rPr>
      </w:pPr>
      <w:r w:rsidRPr="004753A8">
        <w:rPr>
          <w:rFonts w:ascii="方正黑体_GBK" w:eastAsia="方正黑体_GBK" w:hint="eastAsia"/>
          <w:color w:val="000000"/>
          <w:sz w:val="32"/>
          <w:szCs w:val="32"/>
        </w:rPr>
        <w:t>一、</w:t>
      </w:r>
      <w:r w:rsidR="00097487" w:rsidRPr="004753A8">
        <w:rPr>
          <w:rFonts w:ascii="方正黑体_GBK" w:eastAsia="方正黑体_GBK" w:hint="eastAsia"/>
          <w:color w:val="000000"/>
          <w:sz w:val="32"/>
          <w:szCs w:val="32"/>
        </w:rPr>
        <w:t>保留事项（</w:t>
      </w:r>
      <w:r w:rsidR="00097487" w:rsidRPr="005C441A">
        <w:rPr>
          <w:rFonts w:ascii="方正黑体_GBK" w:eastAsia="方正黑体_GBK" w:hint="eastAsia"/>
          <w:color w:val="000000"/>
          <w:sz w:val="32"/>
          <w:szCs w:val="32"/>
        </w:rPr>
        <w:t>事项</w:t>
      </w:r>
      <w:r w:rsidR="00C64878" w:rsidRPr="005C441A">
        <w:rPr>
          <w:rFonts w:ascii="方正黑体_GBK" w:eastAsia="方正黑体_GBK" w:hint="eastAsia"/>
          <w:color w:val="000000"/>
          <w:sz w:val="32"/>
          <w:szCs w:val="32"/>
        </w:rPr>
        <w:t>4</w:t>
      </w:r>
      <w:r w:rsidR="00E84665" w:rsidRPr="005C441A">
        <w:rPr>
          <w:rFonts w:ascii="方正黑体_GBK" w:eastAsia="方正黑体_GBK" w:hint="eastAsia"/>
          <w:color w:val="000000"/>
          <w:sz w:val="32"/>
          <w:szCs w:val="32"/>
        </w:rPr>
        <w:t>7</w:t>
      </w:r>
      <w:r w:rsidR="00097487" w:rsidRPr="005C441A">
        <w:rPr>
          <w:rFonts w:ascii="方正黑体_GBK" w:eastAsia="方正黑体_GBK" w:hint="eastAsia"/>
          <w:color w:val="000000"/>
          <w:sz w:val="32"/>
          <w:szCs w:val="32"/>
        </w:rPr>
        <w:t>项、子项</w:t>
      </w:r>
      <w:r w:rsidR="00C64878" w:rsidRPr="005C441A">
        <w:rPr>
          <w:rFonts w:ascii="方正黑体_GBK" w:eastAsia="方正黑体_GBK" w:hint="eastAsia"/>
          <w:color w:val="000000"/>
          <w:sz w:val="32"/>
          <w:szCs w:val="32"/>
        </w:rPr>
        <w:t>5</w:t>
      </w:r>
      <w:r w:rsidR="00E84665" w:rsidRPr="005C441A">
        <w:rPr>
          <w:rFonts w:ascii="方正黑体_GBK" w:eastAsia="方正黑体_GBK" w:hint="eastAsia"/>
          <w:color w:val="000000"/>
          <w:sz w:val="32"/>
          <w:szCs w:val="32"/>
        </w:rPr>
        <w:t>8</w:t>
      </w:r>
      <w:r w:rsidR="00097487" w:rsidRPr="005C441A">
        <w:rPr>
          <w:rFonts w:ascii="方正黑体_GBK" w:eastAsia="方正黑体_GBK" w:hint="eastAsia"/>
          <w:color w:val="000000"/>
          <w:sz w:val="32"/>
          <w:szCs w:val="32"/>
        </w:rPr>
        <w:t>项</w:t>
      </w:r>
      <w:r w:rsidR="00097487" w:rsidRPr="004753A8">
        <w:rPr>
          <w:rFonts w:ascii="方正黑体_GBK" w:eastAsia="方正黑体_GBK" w:hint="eastAsia"/>
          <w:color w:val="000000"/>
          <w:sz w:val="32"/>
          <w:szCs w:val="32"/>
        </w:rPr>
        <w:t>）</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30"/>
        <w:gridCol w:w="1780"/>
        <w:gridCol w:w="11591"/>
        <w:gridCol w:w="1440"/>
        <w:gridCol w:w="3376"/>
        <w:gridCol w:w="992"/>
      </w:tblGrid>
      <w:tr w:rsidR="00C1333B" w:rsidRPr="004753A8" w:rsidTr="00375E85">
        <w:trPr>
          <w:trHeight w:val="397"/>
          <w:tblHeader/>
        </w:trPr>
        <w:tc>
          <w:tcPr>
            <w:tcW w:w="3610" w:type="dxa"/>
            <w:gridSpan w:val="2"/>
            <w:shd w:val="clear" w:color="000000" w:fill="FFFFFF"/>
            <w:vAlign w:val="center"/>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4753A8">
              <w:rPr>
                <w:rFonts w:ascii="方正黑体_GBK" w:eastAsia="方正黑体_GBK" w:hAnsi="宋体" w:cs="宋体" w:hint="eastAsia"/>
                <w:bCs/>
                <w:color w:val="000000"/>
                <w:spacing w:val="-4"/>
                <w:kern w:val="0"/>
                <w:sz w:val="24"/>
              </w:rPr>
              <w:t>事  项  名  称</w:t>
            </w:r>
          </w:p>
        </w:tc>
        <w:tc>
          <w:tcPr>
            <w:tcW w:w="11591" w:type="dxa"/>
            <w:vMerge w:val="restart"/>
            <w:shd w:val="clear" w:color="000000" w:fill="FFFFFF"/>
            <w:vAlign w:val="center"/>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4753A8">
              <w:rPr>
                <w:rFonts w:ascii="方正黑体_GBK" w:eastAsia="方正黑体_GBK" w:hAnsi="宋体" w:cs="宋体" w:hint="eastAsia"/>
                <w:bCs/>
                <w:color w:val="000000"/>
                <w:spacing w:val="-4"/>
                <w:kern w:val="0"/>
                <w:sz w:val="24"/>
              </w:rPr>
              <w:t>设      定      依      据</w:t>
            </w:r>
          </w:p>
        </w:tc>
        <w:tc>
          <w:tcPr>
            <w:tcW w:w="1440" w:type="dxa"/>
            <w:vMerge w:val="restart"/>
            <w:shd w:val="clear" w:color="000000" w:fill="FFFFFF"/>
            <w:vAlign w:val="center"/>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4753A8">
              <w:rPr>
                <w:rFonts w:ascii="方正黑体_GBK" w:eastAsia="方正黑体_GBK" w:hAnsi="宋体" w:cs="宋体" w:hint="eastAsia"/>
                <w:bCs/>
                <w:color w:val="000000"/>
                <w:spacing w:val="-4"/>
                <w:kern w:val="0"/>
                <w:sz w:val="24"/>
              </w:rPr>
              <w:t>事项类型</w:t>
            </w:r>
          </w:p>
        </w:tc>
        <w:tc>
          <w:tcPr>
            <w:tcW w:w="3376" w:type="dxa"/>
            <w:vMerge w:val="restart"/>
            <w:shd w:val="clear" w:color="000000" w:fill="FFFFFF"/>
            <w:vAlign w:val="center"/>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4753A8">
              <w:rPr>
                <w:rFonts w:ascii="方正黑体_GBK" w:eastAsia="方正黑体_GBK" w:hAnsi="宋体" w:cs="宋体" w:hint="eastAsia"/>
                <w:bCs/>
                <w:color w:val="000000"/>
                <w:spacing w:val="-4"/>
                <w:kern w:val="0"/>
                <w:sz w:val="24"/>
              </w:rPr>
              <w:t>改革举措</w:t>
            </w:r>
          </w:p>
        </w:tc>
        <w:tc>
          <w:tcPr>
            <w:tcW w:w="992" w:type="dxa"/>
            <w:vMerge w:val="restart"/>
            <w:shd w:val="clear" w:color="000000" w:fill="FFFFFF"/>
            <w:vAlign w:val="center"/>
          </w:tcPr>
          <w:p w:rsidR="00C1333B" w:rsidRPr="004753A8" w:rsidRDefault="006851B5" w:rsidP="006851B5">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Pr>
                <w:rFonts w:ascii="方正黑体_GBK" w:eastAsia="方正黑体_GBK" w:hAnsi="宋体" w:cs="宋体" w:hint="eastAsia"/>
                <w:bCs/>
                <w:color w:val="000000"/>
                <w:spacing w:val="-4"/>
                <w:kern w:val="0"/>
                <w:sz w:val="24"/>
              </w:rPr>
              <w:t>措施</w:t>
            </w:r>
          </w:p>
        </w:tc>
      </w:tr>
      <w:tr w:rsidR="00C1333B" w:rsidRPr="004753A8" w:rsidTr="00375E85">
        <w:trPr>
          <w:trHeight w:val="397"/>
          <w:tblHeader/>
        </w:trPr>
        <w:tc>
          <w:tcPr>
            <w:tcW w:w="1830" w:type="dxa"/>
            <w:shd w:val="clear" w:color="000000" w:fill="FFFFFF"/>
            <w:vAlign w:val="center"/>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4753A8">
              <w:rPr>
                <w:rFonts w:ascii="方正黑体_GBK" w:eastAsia="方正黑体_GBK" w:hAnsi="宋体" w:cs="宋体" w:hint="eastAsia"/>
                <w:bCs/>
                <w:color w:val="000000"/>
                <w:spacing w:val="-4"/>
                <w:kern w:val="0"/>
                <w:sz w:val="24"/>
              </w:rPr>
              <w:t>事项名称</w:t>
            </w:r>
          </w:p>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4753A8">
              <w:rPr>
                <w:rFonts w:ascii="方正黑体_GBK" w:eastAsia="方正黑体_GBK" w:hAnsi="宋体" w:cs="宋体" w:hint="eastAsia"/>
                <w:bCs/>
                <w:color w:val="000000"/>
                <w:spacing w:val="-4"/>
                <w:kern w:val="0"/>
                <w:sz w:val="24"/>
              </w:rPr>
              <w:t>（编码）</w:t>
            </w:r>
          </w:p>
        </w:tc>
        <w:tc>
          <w:tcPr>
            <w:tcW w:w="1780" w:type="dxa"/>
            <w:shd w:val="clear" w:color="000000" w:fill="FFFFFF"/>
            <w:vAlign w:val="center"/>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4753A8">
              <w:rPr>
                <w:rFonts w:ascii="方正黑体_GBK" w:eastAsia="方正黑体_GBK" w:hAnsi="宋体" w:cs="宋体" w:hint="eastAsia"/>
                <w:bCs/>
                <w:color w:val="000000"/>
                <w:spacing w:val="-4"/>
                <w:kern w:val="0"/>
                <w:sz w:val="24"/>
              </w:rPr>
              <w:t>子项名称</w:t>
            </w:r>
          </w:p>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4753A8">
              <w:rPr>
                <w:rFonts w:ascii="方正黑体_GBK" w:eastAsia="方正黑体_GBK" w:hAnsi="宋体" w:cs="宋体" w:hint="eastAsia"/>
                <w:bCs/>
                <w:color w:val="000000"/>
                <w:spacing w:val="-4"/>
                <w:kern w:val="0"/>
                <w:sz w:val="24"/>
              </w:rPr>
              <w:t>（编码）</w:t>
            </w:r>
          </w:p>
        </w:tc>
        <w:tc>
          <w:tcPr>
            <w:tcW w:w="11591" w:type="dxa"/>
            <w:vMerge/>
            <w:vAlign w:val="center"/>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c>
          <w:tcPr>
            <w:tcW w:w="1440" w:type="dxa"/>
            <w:vMerge/>
            <w:vAlign w:val="center"/>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c>
          <w:tcPr>
            <w:tcW w:w="3376" w:type="dxa"/>
            <w:vMerge/>
            <w:vAlign w:val="center"/>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c>
          <w:tcPr>
            <w:tcW w:w="992" w:type="dxa"/>
            <w:vMerge/>
          </w:tcPr>
          <w:p w:rsidR="00C1333B" w:rsidRPr="004753A8" w:rsidRDefault="00C1333B" w:rsidP="0073686C">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r>
      <w:tr w:rsidR="00C1333B" w:rsidRPr="004753A8" w:rsidTr="00814C1D">
        <w:trPr>
          <w:trHeight w:val="397"/>
        </w:trPr>
        <w:tc>
          <w:tcPr>
            <w:tcW w:w="21009" w:type="dxa"/>
            <w:gridSpan w:val="6"/>
            <w:shd w:val="clear" w:color="000000" w:fill="FFFFFF"/>
            <w:vAlign w:val="center"/>
          </w:tcPr>
          <w:p w:rsidR="00C1333B" w:rsidRPr="004753A8" w:rsidRDefault="00C1333B" w:rsidP="00E84665">
            <w:pPr>
              <w:widowControl/>
              <w:spacing w:line="260" w:lineRule="exact"/>
              <w:ind w:leftChars="-20" w:left="-42" w:rightChars="-20" w:right="-42"/>
              <w:rPr>
                <w:rFonts w:ascii="宋体" w:hAnsi="宋体" w:cs="宋体" w:hint="eastAsia"/>
                <w:b/>
                <w:bCs/>
                <w:color w:val="000000"/>
                <w:spacing w:val="-4"/>
                <w:kern w:val="0"/>
                <w:sz w:val="24"/>
              </w:rPr>
            </w:pPr>
            <w:r w:rsidRPr="004753A8">
              <w:rPr>
                <w:rFonts w:ascii="宋体" w:hAnsi="宋体" w:cs="宋体" w:hint="eastAsia"/>
                <w:b/>
                <w:bCs/>
                <w:color w:val="000000"/>
                <w:spacing w:val="-4"/>
                <w:kern w:val="0"/>
                <w:sz w:val="24"/>
              </w:rPr>
              <w:t>（一）审批管理类（</w:t>
            </w:r>
            <w:r w:rsidRPr="005C441A">
              <w:rPr>
                <w:rFonts w:ascii="宋体" w:hAnsi="宋体" w:cs="宋体" w:hint="eastAsia"/>
                <w:b/>
                <w:bCs/>
                <w:color w:val="000000"/>
                <w:spacing w:val="-4"/>
                <w:kern w:val="0"/>
                <w:sz w:val="24"/>
              </w:rPr>
              <w:t>事项</w:t>
            </w:r>
            <w:r w:rsidR="00790D69" w:rsidRPr="005C441A">
              <w:rPr>
                <w:rFonts w:ascii="宋体" w:hAnsi="宋体" w:cs="宋体" w:hint="eastAsia"/>
                <w:b/>
                <w:bCs/>
                <w:color w:val="000000"/>
                <w:spacing w:val="-4"/>
                <w:kern w:val="0"/>
                <w:sz w:val="24"/>
              </w:rPr>
              <w:t>3</w:t>
            </w:r>
            <w:r w:rsidR="00E84665" w:rsidRPr="005C441A">
              <w:rPr>
                <w:rFonts w:ascii="宋体" w:hAnsi="宋体" w:cs="宋体" w:hint="eastAsia"/>
                <w:b/>
                <w:bCs/>
                <w:color w:val="000000"/>
                <w:spacing w:val="-4"/>
                <w:kern w:val="0"/>
                <w:sz w:val="24"/>
              </w:rPr>
              <w:t>7</w:t>
            </w:r>
            <w:r w:rsidRPr="005C441A">
              <w:rPr>
                <w:rFonts w:ascii="宋体" w:hAnsi="宋体" w:cs="宋体" w:hint="eastAsia"/>
                <w:b/>
                <w:bCs/>
                <w:color w:val="000000"/>
                <w:spacing w:val="-4"/>
                <w:kern w:val="0"/>
                <w:sz w:val="24"/>
              </w:rPr>
              <w:t>项、子项</w:t>
            </w:r>
            <w:r w:rsidR="00790D69" w:rsidRPr="005C441A">
              <w:rPr>
                <w:rFonts w:ascii="宋体" w:hAnsi="宋体" w:cs="宋体" w:hint="eastAsia"/>
                <w:b/>
                <w:bCs/>
                <w:color w:val="000000"/>
                <w:spacing w:val="-4"/>
                <w:kern w:val="0"/>
                <w:sz w:val="24"/>
              </w:rPr>
              <w:t>4</w:t>
            </w:r>
            <w:r w:rsidR="00E84665" w:rsidRPr="005C441A">
              <w:rPr>
                <w:rFonts w:ascii="宋体" w:hAnsi="宋体" w:cs="宋体" w:hint="eastAsia"/>
                <w:b/>
                <w:bCs/>
                <w:color w:val="000000"/>
                <w:spacing w:val="-4"/>
                <w:kern w:val="0"/>
                <w:sz w:val="24"/>
              </w:rPr>
              <w:t>8</w:t>
            </w:r>
            <w:r w:rsidRPr="005C441A">
              <w:rPr>
                <w:rFonts w:ascii="宋体" w:hAnsi="宋体" w:cs="宋体" w:hint="eastAsia"/>
                <w:b/>
                <w:bCs/>
                <w:color w:val="000000"/>
                <w:spacing w:val="-4"/>
                <w:kern w:val="0"/>
                <w:sz w:val="24"/>
              </w:rPr>
              <w:t>项</w:t>
            </w:r>
            <w:r w:rsidRPr="004753A8">
              <w:rPr>
                <w:rFonts w:ascii="宋体" w:hAnsi="宋体" w:cs="宋体" w:hint="eastAsia"/>
                <w:b/>
                <w:bCs/>
                <w:color w:val="000000"/>
                <w:spacing w:val="-4"/>
                <w:kern w:val="0"/>
                <w:sz w:val="24"/>
              </w:rPr>
              <w:t>）</w:t>
            </w:r>
          </w:p>
        </w:tc>
      </w:tr>
      <w:tr w:rsidR="00C1333B" w:rsidRPr="004D3A3A"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1.建设项目用地预审与选址意见书的核发</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（0100148000）</w:t>
            </w:r>
          </w:p>
        </w:tc>
        <w:tc>
          <w:tcPr>
            <w:tcW w:w="1780" w:type="dxa"/>
            <w:shd w:val="clear" w:color="000000" w:fill="FFFFFF"/>
            <w:vAlign w:val="center"/>
          </w:tcPr>
          <w:p w:rsidR="00C1333B" w:rsidRPr="004753A8" w:rsidRDefault="00C1333B" w:rsidP="006848AF">
            <w:pPr>
              <w:widowControl/>
              <w:spacing w:line="260" w:lineRule="exact"/>
              <w:ind w:leftChars="-20" w:left="-42" w:rightChars="-20" w:right="-42"/>
              <w:jc w:val="left"/>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1.建设项目用地预审与选址意见书的核发</w:t>
            </w:r>
          </w:p>
          <w:p w:rsidR="00C1333B" w:rsidRPr="004753A8" w:rsidRDefault="00C1333B" w:rsidP="006848AF">
            <w:pPr>
              <w:widowControl/>
              <w:spacing w:line="260" w:lineRule="exact"/>
              <w:ind w:leftChars="-20" w:left="-42" w:rightChars="-20" w:right="-42"/>
              <w:jc w:val="left"/>
              <w:rPr>
                <w:rFonts w:ascii="宋体" w:hAnsi="宋体" w:cs="宋体"/>
                <w:color w:val="000000"/>
                <w:spacing w:val="-4"/>
                <w:kern w:val="0"/>
                <w:szCs w:val="21"/>
              </w:rPr>
            </w:pPr>
            <w:r w:rsidRPr="004753A8">
              <w:rPr>
                <w:rFonts w:ascii="宋体" w:hAnsi="宋体" w:cs="宋体" w:hint="eastAsia"/>
                <w:color w:val="000000"/>
                <w:spacing w:val="-4"/>
                <w:kern w:val="0"/>
                <w:szCs w:val="21"/>
              </w:rPr>
              <w:t>（0100148000）</w:t>
            </w:r>
          </w:p>
        </w:tc>
        <w:tc>
          <w:tcPr>
            <w:tcW w:w="11591" w:type="dxa"/>
            <w:shd w:val="clear" w:color="000000" w:fill="FFFFFF"/>
            <w:vAlign w:val="center"/>
          </w:tcPr>
          <w:p w:rsidR="00C1333B" w:rsidRPr="004753A8" w:rsidRDefault="00C1333B" w:rsidP="001D4DF3">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【法律】《中华人民共和国土地管理法》第五十二条  </w:t>
            </w:r>
          </w:p>
          <w:p w:rsidR="00C1333B" w:rsidRPr="004753A8" w:rsidRDefault="00C1333B" w:rsidP="001D4DF3">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【行政法规】《中华人民共和国土地管理法实施条例》（国务院令第256号）第二十二条第一款第（一）项 </w:t>
            </w:r>
          </w:p>
          <w:p w:rsidR="00C1333B" w:rsidRPr="004753A8" w:rsidRDefault="00C1333B" w:rsidP="002B7ADE">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【规章】《建设项目用地预审管理办法》（国土资源部令第42号）第四条  </w:t>
            </w:r>
          </w:p>
          <w:p w:rsidR="00C1333B" w:rsidRPr="004753A8" w:rsidRDefault="00C1333B" w:rsidP="002B7ADE">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【法律】《中华人民共和国城乡规划法》第三十六条第一款  </w:t>
            </w:r>
          </w:p>
          <w:p w:rsidR="00C1333B" w:rsidRPr="004753A8" w:rsidRDefault="00C1333B" w:rsidP="00B31CB9">
            <w:pPr>
              <w:widowControl/>
              <w:spacing w:line="260" w:lineRule="exact"/>
              <w:ind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【地方性法规】《江苏省城乡规划条例》第三十二条第一款、第四十九条 </w:t>
            </w:r>
          </w:p>
          <w:p w:rsidR="00C1333B" w:rsidRPr="004753A8" w:rsidRDefault="00C1333B" w:rsidP="00B31CB9">
            <w:pPr>
              <w:widowControl/>
              <w:spacing w:line="260" w:lineRule="exact"/>
              <w:ind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【规范性文件】自然资源部《关于以“多规合一”为基础推进规划用地“多审合一、多证合一”改革的通知》（自然资</w:t>
            </w:r>
            <w:proofErr w:type="gramStart"/>
            <w:r w:rsidRPr="004753A8">
              <w:rPr>
                <w:rFonts w:ascii="宋体" w:hAnsi="宋体" w:cs="宋体" w:hint="eastAsia"/>
                <w:color w:val="000000"/>
                <w:spacing w:val="-4"/>
                <w:kern w:val="0"/>
                <w:szCs w:val="21"/>
              </w:rPr>
              <w:t>规</w:t>
            </w:r>
            <w:proofErr w:type="gramEnd"/>
            <w:r w:rsidRPr="004753A8">
              <w:rPr>
                <w:rFonts w:ascii="宋体" w:hAnsi="宋体" w:cs="宋体" w:hint="eastAsia"/>
                <w:color w:val="000000"/>
                <w:spacing w:val="-4"/>
                <w:kern w:val="0"/>
                <w:szCs w:val="21"/>
              </w:rPr>
              <w:t>〔2019〕2 号）</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D3A3A" w:rsidRDefault="00C1333B" w:rsidP="00D91FA3">
            <w:pPr>
              <w:widowControl/>
              <w:spacing w:line="260" w:lineRule="exact"/>
              <w:ind w:leftChars="-20" w:left="-42" w:rightChars="-20" w:right="-42"/>
              <w:rPr>
                <w:rFonts w:ascii="宋体" w:hAnsi="宋体" w:cs="宋体"/>
                <w:color w:val="000000"/>
                <w:spacing w:val="-4"/>
                <w:kern w:val="0"/>
                <w:szCs w:val="21"/>
              </w:rPr>
            </w:pPr>
            <w:r w:rsidRPr="004D3A3A">
              <w:rPr>
                <w:rFonts w:ascii="宋体" w:hAnsi="宋体" w:cs="宋体" w:hint="eastAsia"/>
                <w:color w:val="000000"/>
                <w:spacing w:val="-4"/>
                <w:kern w:val="0"/>
                <w:szCs w:val="21"/>
              </w:rPr>
              <w:t>将“建设项目用地预审（0100131001）”与“建设项目选址意见书的核发（0100148000）”合并为“建设项目用地预审与选址意见书的核发（0100148000）”。</w:t>
            </w:r>
          </w:p>
        </w:tc>
        <w:tc>
          <w:tcPr>
            <w:tcW w:w="992" w:type="dxa"/>
            <w:shd w:val="clear" w:color="000000" w:fill="FFFFFF"/>
            <w:vAlign w:val="center"/>
          </w:tcPr>
          <w:p w:rsidR="006851B5" w:rsidRPr="004D3A3A"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2.政府投资项目建议书审批</w:t>
            </w:r>
          </w:p>
        </w:tc>
        <w:tc>
          <w:tcPr>
            <w:tcW w:w="178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2.政府投资项目建议书审批</w:t>
            </w:r>
          </w:p>
        </w:tc>
        <w:tc>
          <w:tcPr>
            <w:tcW w:w="11591" w:type="dxa"/>
            <w:shd w:val="clear" w:color="000000" w:fill="FFFFFF"/>
            <w:vAlign w:val="center"/>
          </w:tcPr>
          <w:p w:rsidR="00C1333B" w:rsidRPr="004753A8" w:rsidRDefault="00C1333B" w:rsidP="00B31CB9">
            <w:pPr>
              <w:widowControl/>
              <w:spacing w:line="260" w:lineRule="exact"/>
              <w:ind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【行政法规】《政府投资条例》（国务院令第712号</w:t>
            </w:r>
            <w:r w:rsidRPr="004753A8">
              <w:rPr>
                <w:rFonts w:ascii="宋体" w:hAnsi="宋体" w:cs="宋体"/>
                <w:color w:val="000000"/>
                <w:spacing w:val="-4"/>
                <w:kern w:val="0"/>
                <w:szCs w:val="21"/>
              </w:rPr>
              <w:t>）</w:t>
            </w:r>
            <w:r w:rsidRPr="004753A8">
              <w:rPr>
                <w:rFonts w:ascii="宋体" w:hAnsi="宋体" w:cs="宋体" w:hint="eastAsia"/>
                <w:color w:val="000000"/>
                <w:spacing w:val="-4"/>
                <w:kern w:val="0"/>
                <w:szCs w:val="21"/>
              </w:rPr>
              <w:t xml:space="preserve"> 第九条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3.政府投资项目可行性研究报告审批（</w:t>
            </w:r>
            <w:proofErr w:type="gramStart"/>
            <w:r w:rsidRPr="004753A8">
              <w:rPr>
                <w:rFonts w:ascii="宋体" w:hAnsi="宋体" w:cs="宋体" w:hint="eastAsia"/>
                <w:color w:val="000000"/>
                <w:spacing w:val="-4"/>
                <w:kern w:val="0"/>
                <w:szCs w:val="21"/>
              </w:rPr>
              <w:t>含工程</w:t>
            </w:r>
            <w:proofErr w:type="gramEnd"/>
            <w:r w:rsidRPr="004753A8">
              <w:rPr>
                <w:rFonts w:ascii="宋体" w:hAnsi="宋体" w:cs="宋体" w:hint="eastAsia"/>
                <w:color w:val="000000"/>
                <w:spacing w:val="-4"/>
                <w:kern w:val="0"/>
                <w:szCs w:val="21"/>
              </w:rPr>
              <w:t>建设项目招标事项核准）</w:t>
            </w:r>
          </w:p>
        </w:tc>
        <w:tc>
          <w:tcPr>
            <w:tcW w:w="178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3.政府投资项目可行性研究报告审批（</w:t>
            </w:r>
            <w:proofErr w:type="gramStart"/>
            <w:r w:rsidRPr="004753A8">
              <w:rPr>
                <w:rFonts w:ascii="宋体" w:hAnsi="宋体" w:cs="宋体" w:hint="eastAsia"/>
                <w:color w:val="000000"/>
                <w:spacing w:val="-4"/>
                <w:kern w:val="0"/>
                <w:szCs w:val="21"/>
              </w:rPr>
              <w:t>含工程</w:t>
            </w:r>
            <w:proofErr w:type="gramEnd"/>
            <w:r w:rsidRPr="004753A8">
              <w:rPr>
                <w:rFonts w:ascii="宋体" w:hAnsi="宋体" w:cs="宋体" w:hint="eastAsia"/>
                <w:color w:val="000000"/>
                <w:spacing w:val="-4"/>
                <w:kern w:val="0"/>
                <w:szCs w:val="21"/>
              </w:rPr>
              <w:t>建设项目招标事项核准）</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jc w:val="left"/>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【行政法规】《政府投资条例》（国务院令第712号</w:t>
            </w:r>
            <w:r w:rsidRPr="004753A8">
              <w:rPr>
                <w:rFonts w:ascii="宋体" w:hAnsi="宋体" w:cs="宋体"/>
                <w:color w:val="000000"/>
                <w:spacing w:val="-4"/>
                <w:kern w:val="0"/>
                <w:szCs w:val="21"/>
              </w:rPr>
              <w:t>）</w:t>
            </w:r>
            <w:r w:rsidRPr="004753A8">
              <w:rPr>
                <w:rFonts w:ascii="宋体" w:hAnsi="宋体" w:cs="宋体" w:hint="eastAsia"/>
                <w:color w:val="000000"/>
                <w:spacing w:val="-4"/>
                <w:kern w:val="0"/>
                <w:szCs w:val="21"/>
              </w:rPr>
              <w:t xml:space="preserve"> 第九条　</w:t>
            </w:r>
          </w:p>
          <w:p w:rsidR="00C1333B" w:rsidRPr="004753A8" w:rsidRDefault="00C1333B" w:rsidP="00B31CB9">
            <w:pPr>
              <w:widowControl/>
              <w:spacing w:line="260" w:lineRule="exact"/>
              <w:ind w:leftChars="-20" w:left="-42" w:rightChars="-20" w:right="-42"/>
              <w:jc w:val="left"/>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【法律】《中华人民共和国招标投标法》第三条 </w:t>
            </w:r>
          </w:p>
          <w:p w:rsidR="00C1333B" w:rsidRPr="004753A8" w:rsidRDefault="00C1333B" w:rsidP="00B31CB9">
            <w:pPr>
              <w:widowControl/>
              <w:spacing w:line="260" w:lineRule="exact"/>
              <w:ind w:leftChars="-20" w:left="-42" w:rightChars="-20" w:right="-42"/>
              <w:jc w:val="left"/>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【行政法规】《中华人民共和国招标投标法实施条例》（国务院令第613号）第四条、第七条、第八条 </w:t>
            </w:r>
          </w:p>
          <w:p w:rsidR="00C1333B" w:rsidRPr="004753A8" w:rsidRDefault="00C1333B" w:rsidP="00B31CB9">
            <w:pPr>
              <w:widowControl/>
              <w:spacing w:line="260" w:lineRule="exact"/>
              <w:ind w:leftChars="-20" w:left="-42" w:rightChars="-20" w:right="-42"/>
              <w:jc w:val="left"/>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【规章】《工程建设项目货物招标投标办法》（国家发展改革委等七部门令第27号）第三十四条第三款、第四款</w:t>
            </w:r>
          </w:p>
          <w:p w:rsidR="00C1333B" w:rsidRPr="004753A8" w:rsidRDefault="00C1333B" w:rsidP="00B31CB9">
            <w:pPr>
              <w:widowControl/>
              <w:spacing w:line="260" w:lineRule="exact"/>
              <w:ind w:leftChars="-20" w:left="-42" w:rightChars="-20" w:right="-42"/>
              <w:jc w:val="left"/>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【地方性法规】《江苏省招标投标条例》第五条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将“工程建设项目招标事项核准0100003000”事项纳入，一并审批。</w:t>
            </w:r>
          </w:p>
        </w:tc>
        <w:tc>
          <w:tcPr>
            <w:tcW w:w="992" w:type="dxa"/>
            <w:shd w:val="clear" w:color="000000" w:fill="FFFFFF"/>
            <w:vAlign w:val="center"/>
          </w:tcPr>
          <w:p w:rsidR="00C1333B" w:rsidRPr="004753A8"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Default="00C1333B" w:rsidP="00637FD5">
            <w:pPr>
              <w:widowControl/>
              <w:spacing w:line="260" w:lineRule="exact"/>
              <w:ind w:leftChars="-20" w:left="-42" w:rightChars="-20" w:right="-42"/>
              <w:rPr>
                <w:rFonts w:ascii="宋体" w:hAnsi="宋体" w:cs="宋体" w:hint="eastAsia"/>
                <w:color w:val="000000"/>
                <w:spacing w:val="-4"/>
                <w:kern w:val="0"/>
                <w:szCs w:val="21"/>
              </w:rPr>
            </w:pPr>
            <w:r w:rsidRPr="004D3A3A">
              <w:rPr>
                <w:rFonts w:ascii="宋体" w:hAnsi="宋体" w:cs="宋体" w:hint="eastAsia"/>
                <w:color w:val="000000"/>
                <w:spacing w:val="-4"/>
                <w:kern w:val="0"/>
                <w:szCs w:val="21"/>
              </w:rPr>
              <w:t>4.建设用地规划许可证的核发（含建设用地批准书）</w:t>
            </w:r>
          </w:p>
          <w:p w:rsidR="00C1333B" w:rsidRPr="004D3A3A" w:rsidRDefault="00C1333B" w:rsidP="00637FD5">
            <w:pPr>
              <w:widowControl/>
              <w:spacing w:line="260" w:lineRule="exact"/>
              <w:ind w:leftChars="-20" w:left="-42" w:rightChars="-20" w:right="-42"/>
              <w:rPr>
                <w:rFonts w:ascii="宋体" w:hAnsi="宋体" w:cs="宋体"/>
                <w:color w:val="000000"/>
                <w:spacing w:val="-4"/>
                <w:kern w:val="0"/>
                <w:szCs w:val="21"/>
              </w:rPr>
            </w:pPr>
            <w:r w:rsidRPr="004D3A3A">
              <w:rPr>
                <w:rFonts w:ascii="宋体" w:hAnsi="宋体" w:cs="宋体" w:hint="eastAsia"/>
                <w:color w:val="000000"/>
                <w:spacing w:val="-4"/>
                <w:kern w:val="0"/>
                <w:szCs w:val="21"/>
              </w:rPr>
              <w:t>（0100149000）</w:t>
            </w:r>
          </w:p>
        </w:tc>
        <w:tc>
          <w:tcPr>
            <w:tcW w:w="1780" w:type="dxa"/>
            <w:shd w:val="clear" w:color="000000" w:fill="FFFFFF"/>
            <w:vAlign w:val="center"/>
          </w:tcPr>
          <w:p w:rsidR="00C1333B" w:rsidRPr="004D3A3A" w:rsidRDefault="00C1333B" w:rsidP="00637FD5">
            <w:pPr>
              <w:widowControl/>
              <w:spacing w:line="260" w:lineRule="exact"/>
              <w:ind w:leftChars="-20" w:left="-42" w:rightChars="-20" w:right="-42"/>
              <w:jc w:val="left"/>
              <w:rPr>
                <w:rFonts w:ascii="宋体" w:hAnsi="宋体" w:cs="宋体"/>
                <w:color w:val="000000"/>
                <w:spacing w:val="-4"/>
                <w:kern w:val="0"/>
                <w:szCs w:val="21"/>
              </w:rPr>
            </w:pPr>
            <w:r w:rsidRPr="004D3A3A">
              <w:rPr>
                <w:rFonts w:ascii="宋体" w:hAnsi="宋体" w:cs="宋体" w:hint="eastAsia"/>
                <w:color w:val="000000"/>
                <w:spacing w:val="-4"/>
                <w:kern w:val="0"/>
                <w:szCs w:val="21"/>
              </w:rPr>
              <w:t>4.建设用地规划许可证的核发（含建设用地批准书）（0100149000）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【法律】《中华人民共和国城乡规划法》第三十七条、第三十八条第二款</w:t>
            </w:r>
          </w:p>
          <w:p w:rsidR="00C1333B" w:rsidRPr="004753A8" w:rsidRDefault="00C1333B" w:rsidP="00C5439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【法律】《中华人民共和国土地管理法》第五十四条  </w:t>
            </w:r>
          </w:p>
          <w:p w:rsidR="00C1333B" w:rsidRPr="004753A8" w:rsidRDefault="00C1333B" w:rsidP="00C5439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【行政法规】《中华人民共和国土地管理法实施条例》（国务院令第256号）第二十二条  </w:t>
            </w:r>
          </w:p>
          <w:p w:rsidR="00C1333B" w:rsidRPr="004753A8" w:rsidRDefault="00C1333B" w:rsidP="00C5439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【规范性文件】自然资源部《关于以“多规合一”为基础推进规划用地“多审合一、多证合一”改革的通知》（自然资</w:t>
            </w:r>
            <w:proofErr w:type="gramStart"/>
            <w:r w:rsidRPr="004753A8">
              <w:rPr>
                <w:rFonts w:ascii="宋体" w:hAnsi="宋体" w:cs="宋体" w:hint="eastAsia"/>
                <w:color w:val="000000"/>
                <w:spacing w:val="-4"/>
                <w:kern w:val="0"/>
                <w:szCs w:val="21"/>
              </w:rPr>
              <w:t>规</w:t>
            </w:r>
            <w:proofErr w:type="gramEnd"/>
            <w:r w:rsidRPr="004753A8">
              <w:rPr>
                <w:rFonts w:ascii="宋体" w:hAnsi="宋体" w:cs="宋体" w:hint="eastAsia"/>
                <w:color w:val="000000"/>
                <w:spacing w:val="-4"/>
                <w:kern w:val="0"/>
                <w:szCs w:val="21"/>
              </w:rPr>
              <w:t xml:space="preserve">〔2019〕2 号）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1316C3" w:rsidRDefault="00C1333B" w:rsidP="006E3744">
            <w:pPr>
              <w:widowControl/>
              <w:spacing w:line="260" w:lineRule="exact"/>
              <w:ind w:leftChars="-20" w:left="-42" w:rightChars="-20" w:right="-42"/>
              <w:rPr>
                <w:rFonts w:ascii="宋体" w:hAnsi="宋体" w:cs="宋体"/>
                <w:color w:val="FF0000"/>
                <w:spacing w:val="-4"/>
                <w:kern w:val="0"/>
                <w:szCs w:val="21"/>
              </w:rPr>
            </w:pPr>
          </w:p>
        </w:tc>
        <w:tc>
          <w:tcPr>
            <w:tcW w:w="992" w:type="dxa"/>
            <w:shd w:val="clear" w:color="000000" w:fill="FFFFFF"/>
            <w:vAlign w:val="center"/>
          </w:tcPr>
          <w:p w:rsidR="00C1333B" w:rsidRPr="001316C3" w:rsidRDefault="006851B5" w:rsidP="006851B5">
            <w:pPr>
              <w:widowControl/>
              <w:spacing w:line="260" w:lineRule="exact"/>
              <w:ind w:leftChars="-20" w:left="-42" w:rightChars="-20" w:right="-42"/>
              <w:jc w:val="center"/>
              <w:rPr>
                <w:rFonts w:ascii="宋体" w:hAnsi="宋体" w:cs="宋体"/>
                <w:color w:val="FF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5.企业投资项目核准（</w:t>
            </w:r>
            <w:proofErr w:type="gramStart"/>
            <w:r w:rsidRPr="004753A8">
              <w:rPr>
                <w:rFonts w:ascii="宋体" w:hAnsi="宋体" w:cs="宋体" w:hint="eastAsia"/>
                <w:color w:val="000000"/>
                <w:spacing w:val="-4"/>
                <w:kern w:val="0"/>
                <w:szCs w:val="21"/>
              </w:rPr>
              <w:t>含工程</w:t>
            </w:r>
            <w:proofErr w:type="gramEnd"/>
            <w:r w:rsidRPr="004753A8">
              <w:rPr>
                <w:rFonts w:ascii="宋体" w:hAnsi="宋体" w:cs="宋体" w:hint="eastAsia"/>
                <w:color w:val="000000"/>
                <w:spacing w:val="-4"/>
                <w:kern w:val="0"/>
                <w:szCs w:val="21"/>
              </w:rPr>
              <w:t>建设项目招标事项核准）</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（0100001000）</w:t>
            </w:r>
          </w:p>
        </w:tc>
        <w:tc>
          <w:tcPr>
            <w:tcW w:w="178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5.企业投资项目核准（</w:t>
            </w:r>
            <w:proofErr w:type="gramStart"/>
            <w:r w:rsidRPr="004753A8">
              <w:rPr>
                <w:rFonts w:ascii="宋体" w:hAnsi="宋体" w:cs="宋体" w:hint="eastAsia"/>
                <w:color w:val="000000"/>
                <w:spacing w:val="-4"/>
                <w:kern w:val="0"/>
                <w:szCs w:val="21"/>
              </w:rPr>
              <w:t>含工程</w:t>
            </w:r>
            <w:proofErr w:type="gramEnd"/>
            <w:r w:rsidRPr="004753A8">
              <w:rPr>
                <w:rFonts w:ascii="宋体" w:hAnsi="宋体" w:cs="宋体" w:hint="eastAsia"/>
                <w:color w:val="000000"/>
                <w:spacing w:val="-4"/>
                <w:kern w:val="0"/>
                <w:szCs w:val="21"/>
              </w:rPr>
              <w:t>建设项目招标事项核准）</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（0100001000）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【规范性文件】《中共中央 国务院关于深化投融资体制改革的意见》（中发〔2016〕18号）第二条第二款</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【行政法规】《企业投资项目核准和备案管理条例》（国务院令第673号）第三条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【规章】《企业投资项目核准和备案管理办法》（国家发展改革委令第2号）第三条、第四条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【规范性文件】《江苏省企业投资项目核准和备案管理办法》（苏政发〔2017〕88号）第三条、第四条、第五条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【规范性文件】《省政府关于发布江苏省政府核准的投资项目目录（2017年本）的通知》（苏政发〔2017〕71号）第一条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【法律】《中华人民共和国招标投标法》第三条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【行政法规】《中华人民共和国招标投标法实施条例》（国务院令第613号） 第四条、第七条、第八条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【规章】《工程建设项目货物招标投标办法》（国家发展改革委等七部门令第27号）第三十四条第三款 、第四款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【地方性法规】《江苏省招标投标条例》 第五条 、第十条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将“工程建设项目招标事项核准0100003000”事项纳入，一并审批。</w:t>
            </w:r>
          </w:p>
        </w:tc>
        <w:tc>
          <w:tcPr>
            <w:tcW w:w="992" w:type="dxa"/>
            <w:shd w:val="clear" w:color="000000" w:fill="FFFFFF"/>
            <w:vAlign w:val="center"/>
          </w:tcPr>
          <w:p w:rsidR="00C1333B" w:rsidRPr="004753A8"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900"/>
        </w:trPr>
        <w:tc>
          <w:tcPr>
            <w:tcW w:w="1830" w:type="dxa"/>
            <w:vAlign w:val="center"/>
          </w:tcPr>
          <w:p w:rsidR="00C1333B" w:rsidRPr="004753A8" w:rsidRDefault="00D0747E" w:rsidP="00381FD0">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6</w:t>
            </w:r>
            <w:r w:rsidR="00C1333B" w:rsidRPr="004753A8">
              <w:rPr>
                <w:rFonts w:ascii="宋体" w:hAnsi="宋体" w:cs="宋体" w:hint="eastAsia"/>
                <w:color w:val="000000"/>
                <w:spacing w:val="-4"/>
                <w:kern w:val="0"/>
                <w:szCs w:val="21"/>
              </w:rPr>
              <w:t>.建设项目压覆重要矿产资源审批</w:t>
            </w:r>
          </w:p>
          <w:p w:rsidR="00C1333B" w:rsidRPr="004753A8" w:rsidRDefault="00C1333B" w:rsidP="00381FD0">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（0100131000）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6</w:t>
            </w:r>
            <w:r w:rsidR="00C1333B" w:rsidRPr="004753A8">
              <w:rPr>
                <w:rFonts w:ascii="宋体" w:hAnsi="宋体" w:cs="宋体" w:hint="eastAsia"/>
                <w:color w:val="000000"/>
                <w:spacing w:val="-4"/>
                <w:kern w:val="0"/>
                <w:szCs w:val="21"/>
              </w:rPr>
              <w:t>.建设项目压覆重要矿产资源审批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（0100131002）</w:t>
            </w:r>
          </w:p>
        </w:tc>
        <w:tc>
          <w:tcPr>
            <w:tcW w:w="11591" w:type="dxa"/>
            <w:shd w:val="clear" w:color="000000" w:fill="FFFFFF"/>
            <w:vAlign w:val="center"/>
          </w:tcPr>
          <w:p w:rsidR="00C1333B" w:rsidRPr="004753A8" w:rsidRDefault="00C1333B" w:rsidP="00B31CB9">
            <w:pPr>
              <w:widowControl/>
              <w:spacing w:line="260" w:lineRule="exact"/>
              <w:ind w:rightChars="-20" w:right="-42"/>
              <w:jc w:val="left"/>
              <w:rPr>
                <w:rFonts w:ascii="宋体" w:hAnsi="宋体" w:cs="宋体" w:hint="eastAsia"/>
                <w:color w:val="000000"/>
                <w:spacing w:val="-8"/>
                <w:kern w:val="0"/>
                <w:szCs w:val="21"/>
              </w:rPr>
            </w:pPr>
            <w:r w:rsidRPr="004753A8">
              <w:rPr>
                <w:rFonts w:ascii="宋体" w:hAnsi="宋体" w:cs="宋体" w:hint="eastAsia"/>
                <w:color w:val="000000"/>
                <w:spacing w:val="-4"/>
                <w:kern w:val="0"/>
                <w:szCs w:val="21"/>
              </w:rPr>
              <w:t>【法律】《中华人民共和国矿产资源法》</w:t>
            </w:r>
            <w:r w:rsidRPr="004753A8">
              <w:rPr>
                <w:rFonts w:ascii="宋体" w:hAnsi="宋体" w:cs="宋体" w:hint="eastAsia"/>
                <w:color w:val="000000"/>
                <w:spacing w:val="-8"/>
                <w:kern w:val="0"/>
                <w:szCs w:val="21"/>
              </w:rPr>
              <w:t xml:space="preserve">第三十三条 </w:t>
            </w:r>
          </w:p>
          <w:p w:rsidR="00C1333B" w:rsidRPr="004753A8" w:rsidRDefault="00C1333B" w:rsidP="00B31CB9">
            <w:pPr>
              <w:widowControl/>
              <w:spacing w:line="260" w:lineRule="exact"/>
              <w:ind w:rightChars="-20" w:right="-42"/>
              <w:jc w:val="left"/>
              <w:rPr>
                <w:rFonts w:ascii="宋体" w:hAnsi="宋体" w:cs="宋体"/>
                <w:color w:val="000000"/>
                <w:spacing w:val="-4"/>
                <w:kern w:val="0"/>
                <w:szCs w:val="21"/>
              </w:rPr>
            </w:pPr>
            <w:r w:rsidRPr="004753A8">
              <w:rPr>
                <w:rFonts w:ascii="宋体" w:hAnsi="宋体" w:cs="宋体" w:hint="eastAsia"/>
                <w:color w:val="000000"/>
                <w:spacing w:val="-4"/>
                <w:kern w:val="0"/>
                <w:szCs w:val="21"/>
              </w:rPr>
              <w:t>【规范性文件】《国土资源部关于进一步做好建设项目压覆重要矿产资源审批管理工作的通知》（</w:t>
            </w:r>
            <w:proofErr w:type="gramStart"/>
            <w:r w:rsidRPr="004753A8">
              <w:rPr>
                <w:rFonts w:ascii="宋体" w:hAnsi="宋体" w:cs="宋体" w:hint="eastAsia"/>
                <w:color w:val="000000"/>
                <w:spacing w:val="-4"/>
                <w:kern w:val="0"/>
                <w:szCs w:val="21"/>
              </w:rPr>
              <w:t>国土资发〔2010〕</w:t>
            </w:r>
            <w:proofErr w:type="gramEnd"/>
            <w:r w:rsidRPr="004753A8">
              <w:rPr>
                <w:rFonts w:ascii="宋体" w:hAnsi="宋体" w:cs="宋体" w:hint="eastAsia"/>
                <w:color w:val="000000"/>
                <w:spacing w:val="-4"/>
                <w:kern w:val="0"/>
                <w:szCs w:val="21"/>
              </w:rPr>
              <w:t>137号）第三条</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承接</w:t>
            </w:r>
            <w:r w:rsidRPr="004753A8">
              <w:rPr>
                <w:rFonts w:ascii="宋体" w:hAnsi="宋体" w:cs="宋体" w:hint="eastAsia"/>
                <w:color w:val="000000"/>
                <w:spacing w:val="-4"/>
                <w:kern w:val="0"/>
                <w:szCs w:val="21"/>
              </w:rPr>
              <w:t>。开展区域评估的地区，建设项目压覆重要矿产资源情况由设区市</w:t>
            </w:r>
            <w:r>
              <w:rPr>
                <w:rFonts w:ascii="宋体" w:hAnsi="宋体" w:cs="宋体" w:hint="eastAsia"/>
                <w:color w:val="000000"/>
                <w:spacing w:val="-4"/>
                <w:kern w:val="0"/>
                <w:szCs w:val="21"/>
              </w:rPr>
              <w:t>自然资源和规划部门</w:t>
            </w:r>
            <w:r w:rsidRPr="004753A8">
              <w:rPr>
                <w:rFonts w:ascii="宋体" w:hAnsi="宋体" w:cs="宋体" w:hint="eastAsia"/>
                <w:color w:val="000000"/>
                <w:spacing w:val="-4"/>
                <w:kern w:val="0"/>
                <w:szCs w:val="21"/>
              </w:rPr>
              <w:t>主动向公众提供查询，建立</w:t>
            </w:r>
            <w:proofErr w:type="gramStart"/>
            <w:r w:rsidRPr="004753A8">
              <w:rPr>
                <w:rFonts w:ascii="宋体" w:hAnsi="宋体" w:cs="宋体" w:hint="eastAsia"/>
                <w:color w:val="000000"/>
                <w:spacing w:val="-4"/>
                <w:kern w:val="0"/>
                <w:szCs w:val="21"/>
              </w:rPr>
              <w:t>健全事</w:t>
            </w:r>
            <w:proofErr w:type="gramEnd"/>
            <w:r w:rsidRPr="004753A8">
              <w:rPr>
                <w:rFonts w:ascii="宋体" w:hAnsi="宋体" w:cs="宋体" w:hint="eastAsia"/>
                <w:color w:val="000000"/>
                <w:spacing w:val="-4"/>
                <w:kern w:val="0"/>
                <w:szCs w:val="21"/>
              </w:rPr>
              <w:t>中事后监管措施。</w:t>
            </w:r>
          </w:p>
        </w:tc>
        <w:tc>
          <w:tcPr>
            <w:tcW w:w="992" w:type="dxa"/>
            <w:shd w:val="clear" w:color="000000" w:fill="FFFFFF"/>
            <w:vAlign w:val="center"/>
          </w:tcPr>
          <w:p w:rsidR="00C1333B"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shd w:val="clear" w:color="000000" w:fill="FFFFFF"/>
            <w:vAlign w:val="center"/>
          </w:tcPr>
          <w:p w:rsidR="00C1333B" w:rsidRPr="004753A8" w:rsidRDefault="00D0747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7</w:t>
            </w:r>
            <w:r w:rsidR="00C1333B" w:rsidRPr="004753A8">
              <w:rPr>
                <w:rFonts w:ascii="宋体" w:hAnsi="宋体" w:cs="宋体" w:hint="eastAsia"/>
                <w:color w:val="000000"/>
                <w:spacing w:val="-4"/>
                <w:kern w:val="0"/>
                <w:szCs w:val="21"/>
              </w:rPr>
              <w:t>.航道通航条件影响评价审核</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（0100217000）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7</w:t>
            </w:r>
            <w:r w:rsidR="00C1333B" w:rsidRPr="004753A8">
              <w:rPr>
                <w:rFonts w:ascii="宋体" w:hAnsi="宋体" w:cs="宋体" w:hint="eastAsia"/>
                <w:color w:val="000000"/>
                <w:spacing w:val="-4"/>
                <w:kern w:val="0"/>
                <w:szCs w:val="21"/>
              </w:rPr>
              <w:t>.航道通航条件影响评价审核</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（0100217000）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【法律】《中华人民共和国航道法》第二十八条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【地方性法规】《江苏省水路交通运输条例》第二十五条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Pr="004753A8" w:rsidRDefault="00D0747E" w:rsidP="0073686C">
            <w:pPr>
              <w:widowControl/>
              <w:spacing w:line="24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8</w:t>
            </w:r>
            <w:r w:rsidR="00C1333B" w:rsidRPr="004753A8">
              <w:rPr>
                <w:rFonts w:ascii="宋体" w:hAnsi="宋体" w:cs="宋体" w:hint="eastAsia"/>
                <w:color w:val="000000"/>
                <w:spacing w:val="-4"/>
                <w:kern w:val="0"/>
                <w:szCs w:val="21"/>
              </w:rPr>
              <w:t>.占用或者征收林地的审核或审批（0100450000）</w:t>
            </w:r>
          </w:p>
        </w:tc>
        <w:tc>
          <w:tcPr>
            <w:tcW w:w="1780" w:type="dxa"/>
            <w:shd w:val="clear" w:color="000000" w:fill="FFFFFF"/>
            <w:vAlign w:val="center"/>
          </w:tcPr>
          <w:p w:rsidR="00C1333B" w:rsidRPr="004753A8" w:rsidRDefault="00DB2FD8" w:rsidP="0073686C">
            <w:pPr>
              <w:widowControl/>
              <w:spacing w:line="24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8</w:t>
            </w:r>
            <w:r w:rsidR="00C1333B" w:rsidRPr="004753A8">
              <w:rPr>
                <w:rFonts w:ascii="宋体" w:hAnsi="宋体" w:cs="宋体" w:hint="eastAsia"/>
                <w:color w:val="000000"/>
                <w:spacing w:val="-4"/>
                <w:kern w:val="0"/>
                <w:szCs w:val="21"/>
              </w:rPr>
              <w:t>.永久性占用征收林地</w:t>
            </w:r>
          </w:p>
          <w:p w:rsidR="00C1333B" w:rsidRPr="004753A8" w:rsidRDefault="00C1333B" w:rsidP="0073686C">
            <w:pPr>
              <w:widowControl/>
              <w:spacing w:line="24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（0100450001）</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【法律】《中华人民共和国森林法》</w:t>
            </w:r>
            <w:r w:rsidRPr="004753A8">
              <w:rPr>
                <w:rFonts w:ascii="宋体" w:hAnsi="宋体" w:cs="宋体" w:hint="eastAsia"/>
                <w:color w:val="000000"/>
                <w:spacing w:val="-8"/>
                <w:kern w:val="0"/>
                <w:szCs w:val="21"/>
              </w:rPr>
              <w:t xml:space="preserve">第十八条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【行政法规】《森林法实施条例》（国务院令第278号）第十六条　 </w:t>
            </w:r>
          </w:p>
        </w:tc>
        <w:tc>
          <w:tcPr>
            <w:tcW w:w="1440" w:type="dxa"/>
            <w:shd w:val="clear" w:color="000000" w:fill="FFFFFF"/>
            <w:noWrap/>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shd w:val="clear" w:color="000000" w:fill="FFFFFF"/>
            <w:vAlign w:val="center"/>
          </w:tcPr>
          <w:p w:rsidR="00C1333B" w:rsidRPr="004753A8" w:rsidRDefault="00D0747E" w:rsidP="0073686C">
            <w:pPr>
              <w:widowControl/>
              <w:spacing w:line="24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9</w:t>
            </w:r>
            <w:r w:rsidR="00C1333B" w:rsidRPr="004753A8">
              <w:rPr>
                <w:rFonts w:ascii="宋体" w:hAnsi="宋体" w:cs="宋体" w:hint="eastAsia"/>
                <w:color w:val="000000"/>
                <w:spacing w:val="-4"/>
                <w:kern w:val="0"/>
                <w:szCs w:val="21"/>
              </w:rPr>
              <w:t>.危险化学品生产、储存建设项目安全条件审查</w:t>
            </w:r>
          </w:p>
          <w:p w:rsidR="00C1333B" w:rsidRPr="004753A8" w:rsidRDefault="00C1333B" w:rsidP="0073686C">
            <w:pPr>
              <w:widowControl/>
              <w:spacing w:line="24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（0100384000）</w:t>
            </w:r>
          </w:p>
        </w:tc>
        <w:tc>
          <w:tcPr>
            <w:tcW w:w="1780" w:type="dxa"/>
            <w:shd w:val="clear" w:color="000000" w:fill="FFFFFF"/>
            <w:vAlign w:val="center"/>
          </w:tcPr>
          <w:p w:rsidR="00C1333B" w:rsidRPr="004753A8" w:rsidRDefault="00DB2FD8" w:rsidP="0073686C">
            <w:pPr>
              <w:widowControl/>
              <w:spacing w:line="24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9</w:t>
            </w:r>
            <w:r w:rsidR="00C1333B" w:rsidRPr="004753A8">
              <w:rPr>
                <w:rFonts w:ascii="宋体" w:hAnsi="宋体" w:cs="宋体" w:hint="eastAsia"/>
                <w:color w:val="000000"/>
                <w:spacing w:val="-4"/>
                <w:kern w:val="0"/>
                <w:szCs w:val="21"/>
              </w:rPr>
              <w:t>.危险化学品生产、储存建设项目安全条件审查</w:t>
            </w:r>
          </w:p>
          <w:p w:rsidR="00C1333B" w:rsidRPr="004753A8" w:rsidRDefault="00C1333B" w:rsidP="0073686C">
            <w:pPr>
              <w:widowControl/>
              <w:spacing w:line="24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（0100384000）</w:t>
            </w:r>
          </w:p>
        </w:tc>
        <w:tc>
          <w:tcPr>
            <w:tcW w:w="11591" w:type="dxa"/>
            <w:shd w:val="clear" w:color="000000" w:fill="FFFFFF"/>
            <w:vAlign w:val="center"/>
          </w:tcPr>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【行政法规】《危险化学品安全管理条例》（国务院令第344号公布，国务院令第645号修改）第十二条　</w:t>
            </w:r>
          </w:p>
          <w:p w:rsidR="00C1333B" w:rsidRPr="004753A8" w:rsidRDefault="00C1333B" w:rsidP="00B31CB9">
            <w:pPr>
              <w:widowControl/>
              <w:spacing w:line="24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【部门规章】《危险化学品建设项目安全监督管理实施办法》（国家安全监管总局令第45号）第四条、第五条、第六条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E15E1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w:t>
            </w:r>
            <w:r w:rsidR="00D0747E">
              <w:rPr>
                <w:rFonts w:ascii="宋体" w:hAnsi="宋体" w:cs="宋体" w:hint="eastAsia"/>
                <w:color w:val="000000"/>
                <w:spacing w:val="-4"/>
                <w:kern w:val="0"/>
                <w:szCs w:val="21"/>
              </w:rPr>
              <w:t>0</w:t>
            </w:r>
            <w:r w:rsidRPr="004753A8">
              <w:rPr>
                <w:rFonts w:ascii="宋体" w:hAnsi="宋体" w:cs="宋体" w:hint="eastAsia"/>
                <w:color w:val="000000"/>
                <w:spacing w:val="-4"/>
                <w:kern w:val="0"/>
                <w:szCs w:val="21"/>
              </w:rPr>
              <w:t>.新建、改建、扩建对地震监测设施</w:t>
            </w:r>
            <w:r w:rsidRPr="004753A8">
              <w:rPr>
                <w:rFonts w:ascii="宋体" w:hAnsi="宋体" w:cs="宋体" w:hint="eastAsia"/>
                <w:color w:val="000000"/>
                <w:spacing w:val="-4"/>
                <w:kern w:val="0"/>
                <w:szCs w:val="21"/>
              </w:rPr>
              <w:lastRenderedPageBreak/>
              <w:t>和地震观测环境造成危害的项目批准</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（0100504000）</w:t>
            </w:r>
          </w:p>
        </w:tc>
        <w:tc>
          <w:tcPr>
            <w:tcW w:w="178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lastRenderedPageBreak/>
              <w:t>1</w:t>
            </w:r>
            <w:r w:rsidR="00DB2FD8">
              <w:rPr>
                <w:rFonts w:ascii="宋体" w:hAnsi="宋体" w:cs="宋体" w:hint="eastAsia"/>
                <w:color w:val="000000"/>
                <w:spacing w:val="-4"/>
                <w:kern w:val="0"/>
                <w:szCs w:val="21"/>
              </w:rPr>
              <w:t>0</w:t>
            </w:r>
            <w:r w:rsidRPr="004753A8">
              <w:rPr>
                <w:rFonts w:ascii="宋体" w:hAnsi="宋体" w:cs="宋体" w:hint="eastAsia"/>
                <w:color w:val="000000"/>
                <w:spacing w:val="-4"/>
                <w:kern w:val="0"/>
                <w:szCs w:val="21"/>
              </w:rPr>
              <w:t>.新建、改建、扩建对地震监测设施</w:t>
            </w:r>
            <w:r w:rsidRPr="004753A8">
              <w:rPr>
                <w:rFonts w:ascii="宋体" w:hAnsi="宋体" w:cs="宋体" w:hint="eastAsia"/>
                <w:color w:val="000000"/>
                <w:spacing w:val="-4"/>
                <w:kern w:val="0"/>
                <w:szCs w:val="21"/>
              </w:rPr>
              <w:lastRenderedPageBreak/>
              <w:t>和地震观测环境造成危害的项目批准</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（0100504000）</w:t>
            </w:r>
          </w:p>
        </w:tc>
        <w:tc>
          <w:tcPr>
            <w:tcW w:w="11591" w:type="dxa"/>
            <w:shd w:val="clear" w:color="000000" w:fill="FFFFFF"/>
            <w:vAlign w:val="center"/>
          </w:tcPr>
          <w:p w:rsidR="00C1333B" w:rsidRPr="004753A8" w:rsidRDefault="00C1333B" w:rsidP="00E15E15">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lastRenderedPageBreak/>
              <w:t>【法律】《中华人民共和国防震减灾法》第二十四条</w:t>
            </w:r>
          </w:p>
          <w:p w:rsidR="00C1333B" w:rsidRPr="004753A8" w:rsidRDefault="00C1333B" w:rsidP="00E15E15">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【行政法规】《地震监测管理条例》(国务院令第409号)第三十二条</w:t>
            </w:r>
          </w:p>
          <w:p w:rsidR="00C1333B" w:rsidRPr="004753A8" w:rsidRDefault="00C1333B" w:rsidP="00E15E15">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lastRenderedPageBreak/>
              <w:t>【地方性法规】《江苏省人民代表大会常务委员会关于加强地震观测环境保护的决定》第五条</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lastRenderedPageBreak/>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vMerge w:val="restart"/>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lastRenderedPageBreak/>
              <w:t>1</w:t>
            </w:r>
            <w:r w:rsidR="00D0747E">
              <w:rPr>
                <w:rFonts w:ascii="宋体" w:hAnsi="宋体" w:cs="宋体" w:hint="eastAsia"/>
                <w:color w:val="000000"/>
                <w:spacing w:val="-4"/>
                <w:kern w:val="0"/>
                <w:szCs w:val="21"/>
              </w:rPr>
              <w:t>1</w:t>
            </w:r>
            <w:r w:rsidRPr="004753A8">
              <w:rPr>
                <w:rFonts w:ascii="宋体" w:hAnsi="宋体" w:cs="宋体" w:hint="eastAsia"/>
                <w:color w:val="000000"/>
                <w:spacing w:val="-4"/>
                <w:kern w:val="0"/>
                <w:szCs w:val="21"/>
              </w:rPr>
              <w:t>.风景名胜区内事项许可</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（0100167000）</w:t>
            </w:r>
          </w:p>
        </w:tc>
        <w:tc>
          <w:tcPr>
            <w:tcW w:w="1780" w:type="dxa"/>
            <w:shd w:val="clear" w:color="000000" w:fill="FFFFFF"/>
            <w:vAlign w:val="center"/>
          </w:tcPr>
          <w:p w:rsidR="00C1333B" w:rsidRPr="004753A8" w:rsidRDefault="00C1333B" w:rsidP="003A1F77">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w:t>
            </w:r>
            <w:r w:rsidR="00DB2FD8">
              <w:rPr>
                <w:rFonts w:ascii="宋体" w:hAnsi="宋体" w:cs="宋体" w:hint="eastAsia"/>
                <w:color w:val="000000"/>
                <w:spacing w:val="-4"/>
                <w:kern w:val="0"/>
                <w:szCs w:val="21"/>
              </w:rPr>
              <w:t>1</w:t>
            </w:r>
            <w:r w:rsidRPr="004753A8">
              <w:rPr>
                <w:rFonts w:ascii="宋体" w:hAnsi="宋体" w:cs="宋体" w:hint="eastAsia"/>
                <w:color w:val="000000"/>
                <w:spacing w:val="-4"/>
                <w:kern w:val="0"/>
                <w:szCs w:val="21"/>
              </w:rPr>
              <w:t>.在国家级风景名胜区内修建缆车、索道等重大建设工程项目选址方案核准</w:t>
            </w:r>
          </w:p>
          <w:p w:rsidR="00C1333B" w:rsidRPr="004753A8" w:rsidRDefault="00C1333B" w:rsidP="003A1F77">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（0100167001）</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【行政法规】《风景名胜区条例》（国务院令第474号公布，国务院令第666号修改）第二十八条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【规范性文件】《国务院关于印发清理规范投资项目报建审批事项实施方案的通知》（国发〔2016〕29号）</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【行政法规】《国务院关于取消和调整一批行政审批项目等事项的决定》(国发（2014）50号)附件1第21项</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Pr="004753A8" w:rsidRDefault="00C1333B" w:rsidP="003A1F77">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1</w:t>
            </w:r>
            <w:r w:rsidR="00DB2FD8">
              <w:rPr>
                <w:rFonts w:ascii="宋体" w:hAnsi="宋体" w:cs="宋体" w:hint="eastAsia"/>
                <w:color w:val="000000"/>
                <w:spacing w:val="-4"/>
                <w:kern w:val="0"/>
                <w:szCs w:val="21"/>
              </w:rPr>
              <w:t>2</w:t>
            </w:r>
            <w:r w:rsidRPr="004753A8">
              <w:rPr>
                <w:rFonts w:ascii="宋体" w:hAnsi="宋体" w:cs="宋体" w:hint="eastAsia"/>
                <w:color w:val="000000"/>
                <w:spacing w:val="-4"/>
                <w:kern w:val="0"/>
                <w:szCs w:val="21"/>
              </w:rPr>
              <w:t>.风景名胜区内建设活动审批（0100167005）</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【规范性文件】《国务院关于印发清理规范投资项目报建审批事项实施方案的通知》（国发〔2016〕29号）</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【地方性法规】《江苏省风景名胜区管理条例》第十四条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【地方性法规】《江苏省太湖风景名胜区条例》第十九条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6851B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shd w:val="clear" w:color="000000" w:fill="FFFFFF"/>
            <w:vAlign w:val="center"/>
          </w:tcPr>
          <w:p w:rsidR="00C1333B"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w:t>
            </w:r>
            <w:r w:rsidR="00D0747E">
              <w:rPr>
                <w:rFonts w:ascii="宋体" w:hAnsi="宋体" w:cs="宋体" w:hint="eastAsia"/>
                <w:color w:val="000000"/>
                <w:spacing w:val="-4"/>
                <w:kern w:val="0"/>
                <w:szCs w:val="21"/>
              </w:rPr>
              <w:t>2</w:t>
            </w:r>
            <w:r w:rsidRPr="004753A8">
              <w:rPr>
                <w:rFonts w:ascii="宋体" w:hAnsi="宋体" w:cs="宋体" w:hint="eastAsia"/>
                <w:color w:val="000000"/>
                <w:spacing w:val="-4"/>
                <w:kern w:val="0"/>
                <w:szCs w:val="21"/>
              </w:rPr>
              <w:t>.建设工程规划类许可证核发</w:t>
            </w:r>
          </w:p>
          <w:p w:rsidR="00C1333B" w:rsidRPr="004753A8" w:rsidRDefault="00C1333B" w:rsidP="007D299F">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（0100150000）</w:t>
            </w:r>
          </w:p>
        </w:tc>
        <w:tc>
          <w:tcPr>
            <w:tcW w:w="178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w:t>
            </w:r>
            <w:r w:rsidR="00DB2FD8">
              <w:rPr>
                <w:rFonts w:ascii="宋体" w:hAnsi="宋体" w:cs="宋体" w:hint="eastAsia"/>
                <w:color w:val="000000"/>
                <w:spacing w:val="-4"/>
                <w:kern w:val="0"/>
                <w:szCs w:val="21"/>
              </w:rPr>
              <w:t>3</w:t>
            </w:r>
            <w:r w:rsidRPr="004753A8">
              <w:rPr>
                <w:rFonts w:ascii="宋体" w:hAnsi="宋体" w:cs="宋体" w:hint="eastAsia"/>
                <w:color w:val="000000"/>
                <w:spacing w:val="-4"/>
                <w:kern w:val="0"/>
                <w:szCs w:val="21"/>
              </w:rPr>
              <w:t>.建设工程（</w:t>
            </w:r>
            <w:proofErr w:type="gramStart"/>
            <w:r w:rsidRPr="004753A8">
              <w:rPr>
                <w:rFonts w:ascii="宋体" w:hAnsi="宋体" w:cs="宋体" w:hint="eastAsia"/>
                <w:color w:val="000000"/>
                <w:spacing w:val="-4"/>
                <w:kern w:val="0"/>
                <w:szCs w:val="21"/>
              </w:rPr>
              <w:t>含临时</w:t>
            </w:r>
            <w:proofErr w:type="gramEnd"/>
            <w:r w:rsidRPr="004753A8">
              <w:rPr>
                <w:rFonts w:ascii="宋体" w:hAnsi="宋体" w:cs="宋体" w:hint="eastAsia"/>
                <w:color w:val="000000"/>
                <w:spacing w:val="-4"/>
                <w:kern w:val="0"/>
                <w:szCs w:val="21"/>
              </w:rPr>
              <w:t>建设）规划许可证核发</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（0100150001）</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【法律】《中华人民共和国城乡规划法》第四十条第一款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auto" w:fill="auto"/>
            <w:vAlign w:val="center"/>
          </w:tcPr>
          <w:p w:rsidR="00C1333B" w:rsidRPr="004753A8" w:rsidRDefault="00C1333B" w:rsidP="006E3744">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以下事项调整为内部协作事项，由</w:t>
            </w:r>
            <w:r>
              <w:rPr>
                <w:rFonts w:ascii="宋体" w:hAnsi="宋体" w:cs="宋体" w:hint="eastAsia"/>
                <w:color w:val="000000"/>
                <w:spacing w:val="-4"/>
                <w:kern w:val="0"/>
                <w:szCs w:val="21"/>
              </w:rPr>
              <w:t>自然资源和规划部门</w:t>
            </w:r>
            <w:r w:rsidRPr="004753A8">
              <w:rPr>
                <w:rFonts w:ascii="宋体" w:hAnsi="宋体" w:cs="宋体" w:hint="eastAsia"/>
                <w:color w:val="000000"/>
                <w:spacing w:val="-4"/>
                <w:kern w:val="0"/>
                <w:szCs w:val="21"/>
              </w:rPr>
              <w:t>在工程设计方案审查时征求民族宗教事务部门、公安机关交通管理部门、国家安全部门、人防部门、气象部门意见：</w:t>
            </w:r>
          </w:p>
          <w:p w:rsidR="00C1333B" w:rsidRPr="004753A8" w:rsidRDefault="00C1333B" w:rsidP="006E3744">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1.在宗教活动场所内改建或者新建建筑物的审批（0100040000）；</w:t>
            </w:r>
          </w:p>
          <w:p w:rsidR="00C1333B" w:rsidRPr="004753A8" w:rsidRDefault="00C1333B" w:rsidP="006E3744">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2.建设项目交通影响评价（1000095000）；</w:t>
            </w:r>
          </w:p>
          <w:p w:rsidR="00C1333B" w:rsidRPr="004753A8" w:rsidRDefault="00C1333B" w:rsidP="006E3744">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3.涉及国家安全事项的建设项目审批（0100089000）；</w:t>
            </w:r>
          </w:p>
          <w:p w:rsidR="00C1333B" w:rsidRPr="004753A8" w:rsidRDefault="00C1333B" w:rsidP="006E3744">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4.城市地下空间开发利用兼顾人民防空要求的审批（0100432000）；</w:t>
            </w:r>
          </w:p>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5.新建、扩建、改建建设工程避免危害气象探测环境审批（0100507000）。</w:t>
            </w:r>
          </w:p>
        </w:tc>
        <w:tc>
          <w:tcPr>
            <w:tcW w:w="992" w:type="dxa"/>
            <w:vAlign w:val="center"/>
          </w:tcPr>
          <w:p w:rsidR="00C1333B"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p w:rsidR="00375E85" w:rsidRPr="004753A8" w:rsidRDefault="00375E8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部分豁免</w:t>
            </w:r>
          </w:p>
        </w:tc>
      </w:tr>
      <w:tr w:rsidR="00C1333B" w:rsidRPr="004753A8"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1</w:t>
            </w:r>
            <w:r w:rsidR="00D0747E">
              <w:rPr>
                <w:rFonts w:ascii="宋体" w:hAnsi="宋体" w:cs="宋体" w:hint="eastAsia"/>
                <w:color w:val="000000"/>
                <w:spacing w:val="-4"/>
                <w:kern w:val="0"/>
                <w:szCs w:val="21"/>
              </w:rPr>
              <w:t>3</w:t>
            </w:r>
            <w:r w:rsidRPr="004753A8">
              <w:rPr>
                <w:rFonts w:ascii="宋体" w:hAnsi="宋体" w:cs="宋体" w:hint="eastAsia"/>
                <w:color w:val="000000"/>
                <w:spacing w:val="-4"/>
                <w:kern w:val="0"/>
                <w:szCs w:val="21"/>
              </w:rPr>
              <w:t>.超限高层建筑工程抗震设防审批（0100156000）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14</w:t>
            </w:r>
            <w:r w:rsidR="00C1333B" w:rsidRPr="004753A8">
              <w:rPr>
                <w:rFonts w:ascii="宋体" w:hAnsi="宋体" w:cs="宋体" w:hint="eastAsia"/>
                <w:color w:val="000000"/>
                <w:spacing w:val="-4"/>
                <w:kern w:val="0"/>
                <w:szCs w:val="21"/>
              </w:rPr>
              <w:t>.超限高层建筑工程抗震设防审批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（0100156000）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【行政法规】《国务院对确需保留的行政审批项目设定行政许可的决定》（国务院令第412号公布，国务院令第671号修改）第108项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【规章】《超限高层建筑工程抗震设防管理规定》（建设部令第111号）第六条第一款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承接</w:t>
            </w:r>
            <w:r w:rsidRPr="004753A8">
              <w:rPr>
                <w:rFonts w:ascii="宋体" w:hAnsi="宋体" w:cs="宋体" w:hint="eastAsia"/>
                <w:color w:val="000000"/>
                <w:spacing w:val="-4"/>
                <w:kern w:val="0"/>
                <w:szCs w:val="21"/>
              </w:rPr>
              <w:t>。</w:t>
            </w:r>
          </w:p>
        </w:tc>
        <w:tc>
          <w:tcPr>
            <w:tcW w:w="992" w:type="dxa"/>
            <w:shd w:val="clear" w:color="000000" w:fill="FFFFFF"/>
            <w:vAlign w:val="center"/>
          </w:tcPr>
          <w:p w:rsidR="00C1333B"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235A32" w:rsidRPr="004753A8" w:rsidTr="00375E85">
        <w:trPr>
          <w:trHeight w:val="1681"/>
        </w:trPr>
        <w:tc>
          <w:tcPr>
            <w:tcW w:w="1830" w:type="dxa"/>
            <w:shd w:val="clear" w:color="000000" w:fill="FFFFFF"/>
            <w:vAlign w:val="center"/>
          </w:tcPr>
          <w:p w:rsidR="00235A32" w:rsidRPr="004753A8" w:rsidRDefault="00235A32"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w:t>
            </w:r>
            <w:r w:rsidR="00D0747E">
              <w:rPr>
                <w:rFonts w:ascii="宋体" w:hAnsi="宋体" w:cs="宋体" w:hint="eastAsia"/>
                <w:color w:val="000000"/>
                <w:spacing w:val="-4"/>
                <w:kern w:val="0"/>
                <w:szCs w:val="21"/>
              </w:rPr>
              <w:t>4</w:t>
            </w:r>
            <w:r w:rsidRPr="004753A8">
              <w:rPr>
                <w:rFonts w:ascii="宋体" w:hAnsi="宋体" w:cs="宋体" w:hint="eastAsia"/>
                <w:color w:val="000000"/>
                <w:spacing w:val="-4"/>
                <w:kern w:val="0"/>
                <w:szCs w:val="21"/>
              </w:rPr>
              <w:t>.建设项目安全设施设计审查</w:t>
            </w:r>
          </w:p>
          <w:p w:rsidR="00235A32" w:rsidRPr="004753A8" w:rsidRDefault="00235A32"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（0100381000）</w:t>
            </w:r>
          </w:p>
        </w:tc>
        <w:tc>
          <w:tcPr>
            <w:tcW w:w="1780" w:type="dxa"/>
            <w:shd w:val="clear" w:color="000000" w:fill="FFFFFF"/>
            <w:vAlign w:val="center"/>
          </w:tcPr>
          <w:p w:rsidR="00235A32" w:rsidRPr="004753A8" w:rsidRDefault="00DB2FD8" w:rsidP="003A1F77">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15</w:t>
            </w:r>
            <w:r w:rsidR="00235A32" w:rsidRPr="004753A8">
              <w:rPr>
                <w:rFonts w:ascii="宋体" w:hAnsi="宋体" w:cs="宋体" w:hint="eastAsia"/>
                <w:color w:val="000000"/>
                <w:spacing w:val="-4"/>
                <w:kern w:val="0"/>
                <w:szCs w:val="21"/>
              </w:rPr>
              <w:t>.危险化学品建设项目安全设施设计审查</w:t>
            </w:r>
          </w:p>
          <w:p w:rsidR="00235A32" w:rsidRPr="000F1A20" w:rsidRDefault="00235A32" w:rsidP="003A1F77">
            <w:pPr>
              <w:spacing w:line="260" w:lineRule="exact"/>
              <w:ind w:leftChars="-20" w:left="-42" w:rightChars="-20" w:right="-42"/>
              <w:rPr>
                <w:rFonts w:ascii="宋体" w:hAnsi="宋体" w:cs="宋体"/>
                <w:color w:val="000000"/>
                <w:spacing w:val="-4"/>
                <w:kern w:val="0"/>
                <w:szCs w:val="21"/>
                <w:highlight w:val="yellow"/>
              </w:rPr>
            </w:pPr>
            <w:r w:rsidRPr="004753A8">
              <w:rPr>
                <w:rFonts w:ascii="宋体" w:hAnsi="宋体" w:cs="宋体" w:hint="eastAsia"/>
                <w:color w:val="000000"/>
                <w:spacing w:val="-4"/>
                <w:kern w:val="0"/>
                <w:szCs w:val="21"/>
              </w:rPr>
              <w:t>（0100381002）</w:t>
            </w:r>
          </w:p>
        </w:tc>
        <w:tc>
          <w:tcPr>
            <w:tcW w:w="11591" w:type="dxa"/>
            <w:shd w:val="clear" w:color="000000" w:fill="FFFFFF"/>
            <w:vAlign w:val="center"/>
          </w:tcPr>
          <w:p w:rsidR="00235A32" w:rsidRPr="004753A8" w:rsidRDefault="00235A32"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【法律】《中华人民共和国安全生产法》第三十条   </w:t>
            </w:r>
          </w:p>
          <w:p w:rsidR="00235A32" w:rsidRPr="000F1A20" w:rsidRDefault="00235A32" w:rsidP="00B31CB9">
            <w:pPr>
              <w:spacing w:line="260" w:lineRule="exact"/>
              <w:ind w:leftChars="-20" w:left="-42" w:rightChars="-20" w:right="-42"/>
              <w:rPr>
                <w:rFonts w:ascii="宋体" w:hAnsi="宋体" w:cs="宋体"/>
                <w:color w:val="000000"/>
                <w:spacing w:val="-4"/>
                <w:kern w:val="0"/>
                <w:szCs w:val="21"/>
                <w:highlight w:val="yellow"/>
              </w:rPr>
            </w:pPr>
            <w:r w:rsidRPr="004753A8">
              <w:rPr>
                <w:rFonts w:ascii="宋体" w:hAnsi="宋体" w:cs="宋体" w:hint="eastAsia"/>
                <w:color w:val="000000"/>
                <w:spacing w:val="-4"/>
                <w:kern w:val="0"/>
                <w:szCs w:val="21"/>
              </w:rPr>
              <w:t>【规章】《危险化学品建设项目安全监督管理办法》（国家安全生产监督管理总局令第45号）第三条、第四条、第五条、第六条、第十六条</w:t>
            </w:r>
          </w:p>
        </w:tc>
        <w:tc>
          <w:tcPr>
            <w:tcW w:w="1440" w:type="dxa"/>
            <w:shd w:val="clear" w:color="000000" w:fill="FFFFFF"/>
            <w:vAlign w:val="center"/>
          </w:tcPr>
          <w:p w:rsidR="00235A32" w:rsidRPr="000F1A20" w:rsidRDefault="00235A32" w:rsidP="006E3744">
            <w:pPr>
              <w:spacing w:line="260" w:lineRule="exact"/>
              <w:ind w:leftChars="-20" w:left="-42" w:rightChars="-20" w:right="-42"/>
              <w:jc w:val="center"/>
              <w:rPr>
                <w:rFonts w:ascii="宋体" w:hAnsi="宋体" w:cs="宋体"/>
                <w:color w:val="000000"/>
                <w:spacing w:val="-4"/>
                <w:kern w:val="0"/>
                <w:szCs w:val="21"/>
                <w:highlight w:val="yellow"/>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235A32" w:rsidRPr="000F1A20" w:rsidRDefault="00235A32" w:rsidP="006E3744">
            <w:pPr>
              <w:spacing w:line="260" w:lineRule="exact"/>
              <w:ind w:leftChars="-20" w:left="-42" w:rightChars="-20" w:right="-42"/>
              <w:rPr>
                <w:rFonts w:ascii="宋体" w:hAnsi="宋体" w:cs="宋体"/>
                <w:color w:val="000000"/>
                <w:spacing w:val="-4"/>
                <w:kern w:val="0"/>
                <w:szCs w:val="21"/>
                <w:highlight w:val="yellow"/>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235A32" w:rsidRPr="000F1A20" w:rsidRDefault="00235A32" w:rsidP="006851B5">
            <w:pPr>
              <w:spacing w:line="260" w:lineRule="exact"/>
              <w:ind w:leftChars="-20" w:left="-42" w:rightChars="-20" w:right="-42"/>
              <w:jc w:val="center"/>
              <w:rPr>
                <w:rFonts w:ascii="宋体" w:hAnsi="宋体" w:cs="宋体" w:hint="eastAsia"/>
                <w:color w:val="000000"/>
                <w:spacing w:val="-4"/>
                <w:kern w:val="0"/>
                <w:szCs w:val="21"/>
                <w:highlight w:val="yellow"/>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w:t>
            </w:r>
            <w:r w:rsidR="00D0747E">
              <w:rPr>
                <w:rFonts w:ascii="宋体" w:hAnsi="宋体" w:cs="宋体" w:hint="eastAsia"/>
                <w:color w:val="000000"/>
                <w:spacing w:val="-4"/>
                <w:kern w:val="0"/>
                <w:szCs w:val="21"/>
              </w:rPr>
              <w:t>5</w:t>
            </w:r>
            <w:r w:rsidRPr="004753A8">
              <w:rPr>
                <w:rFonts w:ascii="宋体" w:hAnsi="宋体" w:cs="宋体" w:hint="eastAsia"/>
                <w:color w:val="000000"/>
                <w:spacing w:val="-4"/>
                <w:kern w:val="0"/>
                <w:szCs w:val="21"/>
              </w:rPr>
              <w:t>.乡村建设规划许可证的核发</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（0100151000）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16</w:t>
            </w:r>
            <w:r w:rsidR="00C1333B" w:rsidRPr="004753A8">
              <w:rPr>
                <w:rFonts w:ascii="宋体" w:hAnsi="宋体" w:cs="宋体" w:hint="eastAsia"/>
                <w:color w:val="000000"/>
                <w:spacing w:val="-4"/>
                <w:kern w:val="0"/>
                <w:szCs w:val="21"/>
              </w:rPr>
              <w:t>.乡村建设规划许可证的核发</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（0100151000）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【法律】《中华人民共和国城乡规划法》第四十一条第一款、第三款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p w:rsidR="00727C56" w:rsidRPr="004753A8" w:rsidRDefault="00727C5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部分豁免</w:t>
            </w:r>
          </w:p>
        </w:tc>
      </w:tr>
      <w:tr w:rsidR="00C1333B" w:rsidRPr="004753A8"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1</w:t>
            </w:r>
            <w:r w:rsidR="00D0747E">
              <w:rPr>
                <w:rFonts w:ascii="宋体" w:hAnsi="宋体" w:cs="宋体" w:hint="eastAsia"/>
                <w:color w:val="000000"/>
                <w:spacing w:val="-4"/>
                <w:kern w:val="0"/>
                <w:szCs w:val="21"/>
              </w:rPr>
              <w:t>6</w:t>
            </w:r>
            <w:r w:rsidRPr="004753A8">
              <w:rPr>
                <w:rFonts w:ascii="宋体" w:hAnsi="宋体" w:cs="宋体" w:hint="eastAsia"/>
                <w:color w:val="000000"/>
                <w:spacing w:val="-4"/>
                <w:kern w:val="0"/>
                <w:szCs w:val="21"/>
              </w:rPr>
              <w:t>.取水许可审批（0100253000）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17</w:t>
            </w:r>
            <w:r w:rsidR="00C1333B" w:rsidRPr="004753A8">
              <w:rPr>
                <w:rFonts w:ascii="宋体" w:hAnsi="宋体" w:cs="宋体" w:hint="eastAsia"/>
                <w:color w:val="000000"/>
                <w:spacing w:val="-4"/>
                <w:kern w:val="0"/>
                <w:szCs w:val="21"/>
              </w:rPr>
              <w:t>.取水许可审批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（0100253000）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【法律】《中华人民共和国水法》第三十四条第二款、第四十八条</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【行政法规】《取水许可和水资源费征收管理条例》（国务院令第676号修正）第十条第一款、第十四条第一款、第十四条第四款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shd w:val="clear" w:color="000000" w:fill="FFFFFF"/>
            <w:vAlign w:val="center"/>
          </w:tcPr>
          <w:p w:rsidR="00C1333B" w:rsidRPr="004753A8" w:rsidRDefault="00D0747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17</w:t>
            </w:r>
            <w:r w:rsidR="00C1333B" w:rsidRPr="004753A8">
              <w:rPr>
                <w:rFonts w:ascii="宋体" w:hAnsi="宋体" w:cs="宋体" w:hint="eastAsia"/>
                <w:color w:val="000000"/>
                <w:spacing w:val="-4"/>
                <w:kern w:val="0"/>
                <w:szCs w:val="21"/>
              </w:rPr>
              <w:t>.排污口审批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（0100512000）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1</w:t>
            </w:r>
            <w:r w:rsidR="00C1333B">
              <w:rPr>
                <w:rFonts w:ascii="宋体" w:hAnsi="宋体" w:cs="宋体" w:hint="eastAsia"/>
                <w:color w:val="000000"/>
                <w:spacing w:val="-4"/>
                <w:kern w:val="0"/>
                <w:szCs w:val="21"/>
              </w:rPr>
              <w:t>8</w:t>
            </w:r>
            <w:r w:rsidR="00C1333B" w:rsidRPr="004753A8">
              <w:rPr>
                <w:rFonts w:ascii="宋体" w:hAnsi="宋体" w:cs="宋体" w:hint="eastAsia"/>
                <w:color w:val="000000"/>
                <w:spacing w:val="-4"/>
                <w:kern w:val="0"/>
                <w:szCs w:val="21"/>
              </w:rPr>
              <w:t>.排污口审批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（0100512000）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【法律】《中华人民共和国水法》第三十四条第二款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【法律】《中华人民共和国水污染防治法》第十九条第二款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【地方性法规】《江苏省水资源管理条例》第二十七条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shd w:val="clear" w:color="000000" w:fill="FFFFFF"/>
            <w:vAlign w:val="center"/>
          </w:tcPr>
          <w:p w:rsidR="00C1333B" w:rsidRPr="004753A8" w:rsidRDefault="00D0747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18</w:t>
            </w:r>
            <w:r w:rsidR="00C1333B" w:rsidRPr="004753A8">
              <w:rPr>
                <w:rFonts w:ascii="宋体" w:hAnsi="宋体" w:cs="宋体" w:hint="eastAsia"/>
                <w:color w:val="000000"/>
                <w:spacing w:val="-4"/>
                <w:kern w:val="0"/>
                <w:szCs w:val="21"/>
              </w:rPr>
              <w:t>.建设工程地震安全性评价结果的审定及抗震设防要求的确定</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（0100505000）</w:t>
            </w:r>
          </w:p>
        </w:tc>
        <w:tc>
          <w:tcPr>
            <w:tcW w:w="1780" w:type="dxa"/>
            <w:shd w:val="clear" w:color="000000" w:fill="FFFFFF"/>
            <w:vAlign w:val="center"/>
          </w:tcPr>
          <w:p w:rsidR="00C1333B" w:rsidRPr="004753A8" w:rsidRDefault="00DB2FD8" w:rsidP="003A1F77">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1</w:t>
            </w:r>
            <w:r w:rsidR="00C1333B">
              <w:rPr>
                <w:rFonts w:ascii="宋体" w:hAnsi="宋体" w:cs="宋体" w:hint="eastAsia"/>
                <w:color w:val="000000"/>
                <w:spacing w:val="-4"/>
                <w:kern w:val="0"/>
                <w:szCs w:val="21"/>
              </w:rPr>
              <w:t>9</w:t>
            </w:r>
            <w:r w:rsidR="00C1333B" w:rsidRPr="004753A8">
              <w:rPr>
                <w:rFonts w:ascii="宋体" w:hAnsi="宋体" w:cs="宋体" w:hint="eastAsia"/>
                <w:color w:val="000000"/>
                <w:spacing w:val="-4"/>
                <w:kern w:val="0"/>
                <w:szCs w:val="21"/>
              </w:rPr>
              <w:t>.建设工程地震安全性评价结果的审定及抗震设防要求的确定</w:t>
            </w:r>
          </w:p>
          <w:p w:rsidR="00C1333B" w:rsidRPr="004753A8" w:rsidRDefault="00C1333B" w:rsidP="003A1F77">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（0100505001）</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【法律】《中华人民共和国防震减灾法》 第三十四条、第三十五条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【行政法规】《地震安全性评价管理条例》（国务院第323号令公布，国务院第709号令修订） 第十一条、第十二条 </w:t>
            </w:r>
          </w:p>
          <w:p w:rsidR="00C1333B" w:rsidRPr="004753A8" w:rsidRDefault="00C1333B" w:rsidP="00E15E15">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【地方性法规】《江苏省防震减灾条例》（2017年新修订） 第二十二条、第二十三条</w:t>
            </w:r>
          </w:p>
        </w:tc>
        <w:tc>
          <w:tcPr>
            <w:tcW w:w="1440" w:type="dxa"/>
            <w:shd w:val="clear" w:color="000000" w:fill="FFFFFF"/>
            <w:noWrap/>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将“建设工程抗震设防要求的确定（0100505001）”和“地震安全性评价报告技术审查”合并为“建设工程地震安全性评价结果的审定及抗震设防要求的确定（0100505001）”。</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1374"/>
        </w:trPr>
        <w:tc>
          <w:tcPr>
            <w:tcW w:w="1830" w:type="dxa"/>
            <w:shd w:val="clear" w:color="000000" w:fill="FFFFFF"/>
            <w:vAlign w:val="center"/>
          </w:tcPr>
          <w:p w:rsidR="00C1333B" w:rsidRPr="004753A8" w:rsidRDefault="00D0747E" w:rsidP="00D0747E">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lastRenderedPageBreak/>
              <w:t>19</w:t>
            </w:r>
            <w:r w:rsidR="00C1333B" w:rsidRPr="004753A8">
              <w:rPr>
                <w:rFonts w:ascii="宋体" w:hAnsi="宋体" w:cs="宋体" w:hint="eastAsia"/>
                <w:color w:val="000000"/>
                <w:spacing w:val="-4"/>
                <w:kern w:val="0"/>
                <w:szCs w:val="21"/>
              </w:rPr>
              <w:t>.文物保护单位的建设控制地带内建设工程设计方案批准（0100153000）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w:t>
            </w:r>
            <w:r w:rsidR="00C1333B">
              <w:rPr>
                <w:rFonts w:ascii="宋体" w:hAnsi="宋体" w:cs="宋体" w:hint="eastAsia"/>
                <w:color w:val="000000"/>
                <w:spacing w:val="-4"/>
                <w:kern w:val="0"/>
                <w:szCs w:val="21"/>
              </w:rPr>
              <w:t>0</w:t>
            </w:r>
            <w:r w:rsidR="00C1333B" w:rsidRPr="004753A8">
              <w:rPr>
                <w:rFonts w:ascii="宋体" w:hAnsi="宋体" w:cs="宋体" w:hint="eastAsia"/>
                <w:color w:val="000000"/>
                <w:spacing w:val="-4"/>
                <w:kern w:val="0"/>
                <w:szCs w:val="21"/>
              </w:rPr>
              <w:t>.文物保护单位的建设控制地带内建设工程设计方案批准</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（0100153000）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【法律】《中华人民共和国文物保护法》第十八条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将“在文物保护单位的建设控制地带内进行建设的审批0100479001”事项调整为内部协作事项，由</w:t>
            </w:r>
            <w:r>
              <w:rPr>
                <w:rFonts w:ascii="宋体" w:hAnsi="宋体" w:cs="宋体" w:hint="eastAsia"/>
                <w:color w:val="000000"/>
                <w:spacing w:val="-4"/>
                <w:kern w:val="0"/>
                <w:szCs w:val="21"/>
              </w:rPr>
              <w:t>自然资源和规划部门</w:t>
            </w:r>
            <w:r w:rsidRPr="004753A8">
              <w:rPr>
                <w:rFonts w:ascii="宋体" w:hAnsi="宋体" w:cs="宋体" w:hint="eastAsia"/>
                <w:color w:val="000000"/>
                <w:spacing w:val="-4"/>
                <w:kern w:val="0"/>
                <w:szCs w:val="21"/>
              </w:rPr>
              <w:t>征求文物部门意见。</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2098"/>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2</w:t>
            </w:r>
            <w:r w:rsidR="00D0747E">
              <w:rPr>
                <w:rFonts w:ascii="宋体" w:hAnsi="宋体" w:cs="宋体" w:hint="eastAsia"/>
                <w:color w:val="000000"/>
                <w:spacing w:val="-4"/>
                <w:kern w:val="0"/>
                <w:szCs w:val="21"/>
              </w:rPr>
              <w:t>0</w:t>
            </w:r>
            <w:r w:rsidRPr="004753A8">
              <w:rPr>
                <w:rFonts w:ascii="宋体" w:hAnsi="宋体" w:cs="宋体" w:hint="eastAsia"/>
                <w:color w:val="000000"/>
                <w:spacing w:val="-4"/>
                <w:kern w:val="0"/>
                <w:szCs w:val="21"/>
              </w:rPr>
              <w:t>.洪水影响评价类审批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（0100252000）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w:t>
            </w:r>
            <w:r w:rsidR="00C1333B">
              <w:rPr>
                <w:rFonts w:ascii="宋体" w:hAnsi="宋体" w:cs="宋体" w:hint="eastAsia"/>
                <w:color w:val="000000"/>
                <w:spacing w:val="-4"/>
                <w:kern w:val="0"/>
                <w:szCs w:val="21"/>
              </w:rPr>
              <w:t>1</w:t>
            </w:r>
            <w:r w:rsidR="00C1333B" w:rsidRPr="004753A8">
              <w:rPr>
                <w:rFonts w:ascii="宋体" w:hAnsi="宋体" w:cs="宋体" w:hint="eastAsia"/>
                <w:color w:val="000000"/>
                <w:spacing w:val="-4"/>
                <w:kern w:val="0"/>
                <w:szCs w:val="21"/>
              </w:rPr>
              <w:t>.洪水影响评价类审批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（0100252000）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【法律】《中华人民共和国水法》  第十九条、第四十条、第四十五条第四款</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【法律】《中华人民共和国防洪法》第十七条、第二十三条、第二十七条、第三十三条第一款、第三十四条第三款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【行政法规】《中华人民共和国河道管理条例》（国务院令第698号第四次修正）第十一条第一款、第十五条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【行政法规】《中华人民共和国水文条例》（国务院令第676号第三次修正）第三十三条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【规章】《水工程建设规划同意书制度管理办法（试行）》（水利部令第49号第二次修正）第五条第三款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【行政法规】《水库大坝安全管理条例》（国务院令第698号第二次修正）第十六条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【地方性法规】《江苏省水库管理条例》第二十六条第三款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2</w:t>
            </w:r>
            <w:r w:rsidR="00D0747E">
              <w:rPr>
                <w:rFonts w:ascii="宋体" w:hAnsi="宋体" w:cs="宋体" w:hint="eastAsia"/>
                <w:color w:val="000000"/>
                <w:spacing w:val="-4"/>
                <w:kern w:val="0"/>
                <w:szCs w:val="21"/>
              </w:rPr>
              <w:t>1</w:t>
            </w:r>
            <w:r w:rsidRPr="004753A8">
              <w:rPr>
                <w:rFonts w:ascii="宋体" w:hAnsi="宋体" w:cs="宋体" w:hint="eastAsia"/>
                <w:color w:val="000000"/>
                <w:spacing w:val="-4"/>
                <w:kern w:val="0"/>
                <w:szCs w:val="21"/>
              </w:rPr>
              <w:t>.建设工程文物保护与考古许可</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（0100479000）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w:t>
            </w:r>
            <w:r w:rsidR="00C1333B">
              <w:rPr>
                <w:rFonts w:ascii="宋体" w:hAnsi="宋体" w:cs="宋体" w:hint="eastAsia"/>
                <w:color w:val="000000"/>
                <w:spacing w:val="-4"/>
                <w:kern w:val="0"/>
                <w:szCs w:val="21"/>
              </w:rPr>
              <w:t>2</w:t>
            </w:r>
            <w:r w:rsidR="00C1333B" w:rsidRPr="004753A8">
              <w:rPr>
                <w:rFonts w:ascii="宋体" w:hAnsi="宋体" w:cs="宋体" w:hint="eastAsia"/>
                <w:color w:val="000000"/>
                <w:spacing w:val="-4"/>
                <w:kern w:val="0"/>
                <w:szCs w:val="21"/>
              </w:rPr>
              <w:t>.建设工程文物保护与考古许可</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（0100479000）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【法律】《中华人民共和国文物保护法》第十七条、第二十九条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【地方性法规】《江苏省文物保护条例》 第二十条</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“在文物保护单位的保护范围内进行建设的审批0100479002”与“大型基本建设工程（考古调查、勘探）”合并为“建设工程文物保护与考古许可0100479000”。</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2</w:t>
            </w:r>
            <w:r w:rsidR="00D0747E">
              <w:rPr>
                <w:rFonts w:ascii="宋体" w:hAnsi="宋体" w:cs="宋体" w:hint="eastAsia"/>
                <w:color w:val="000000"/>
                <w:spacing w:val="-4"/>
                <w:kern w:val="0"/>
                <w:szCs w:val="21"/>
              </w:rPr>
              <w:t>2</w:t>
            </w:r>
            <w:r w:rsidRPr="004753A8">
              <w:rPr>
                <w:rFonts w:ascii="宋体" w:hAnsi="宋体" w:cs="宋体" w:hint="eastAsia"/>
                <w:color w:val="000000"/>
                <w:spacing w:val="-4"/>
                <w:kern w:val="0"/>
                <w:szCs w:val="21"/>
              </w:rPr>
              <w:t>.港口岸线使用审批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（0100198000）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w:t>
            </w:r>
            <w:r w:rsidR="00C1333B">
              <w:rPr>
                <w:rFonts w:ascii="宋体" w:hAnsi="宋体" w:cs="宋体" w:hint="eastAsia"/>
                <w:color w:val="000000"/>
                <w:spacing w:val="-4"/>
                <w:kern w:val="0"/>
                <w:szCs w:val="21"/>
              </w:rPr>
              <w:t>3</w:t>
            </w:r>
            <w:r w:rsidR="00C1333B" w:rsidRPr="004753A8">
              <w:rPr>
                <w:rFonts w:ascii="宋体" w:hAnsi="宋体" w:cs="宋体" w:hint="eastAsia"/>
                <w:color w:val="000000"/>
                <w:spacing w:val="-4"/>
                <w:kern w:val="0"/>
                <w:szCs w:val="21"/>
              </w:rPr>
              <w:t>.港口岸线使用审批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（0100198000）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【法律】《中华人民共和国港口法》第十三条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【地方性法规】《江苏省水路交通运输条例》 第十七条、第十八条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2</w:t>
            </w:r>
            <w:r w:rsidR="0080496E">
              <w:rPr>
                <w:rFonts w:ascii="宋体" w:hAnsi="宋体" w:cs="宋体" w:hint="eastAsia"/>
                <w:color w:val="000000"/>
                <w:spacing w:val="-4"/>
                <w:kern w:val="0"/>
                <w:szCs w:val="21"/>
              </w:rPr>
              <w:t>3</w:t>
            </w:r>
            <w:r w:rsidRPr="004753A8">
              <w:rPr>
                <w:rFonts w:ascii="宋体" w:hAnsi="宋体" w:cs="宋体" w:hint="eastAsia"/>
                <w:color w:val="000000"/>
                <w:spacing w:val="-4"/>
                <w:kern w:val="0"/>
                <w:szCs w:val="21"/>
              </w:rPr>
              <w:t>.建设工程验线</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（1000196000）</w:t>
            </w: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w:t>
            </w:r>
            <w:r w:rsidR="0080496E">
              <w:rPr>
                <w:rFonts w:ascii="宋体" w:hAnsi="宋体" w:cs="宋体" w:hint="eastAsia"/>
                <w:color w:val="000000"/>
                <w:spacing w:val="-4"/>
                <w:kern w:val="0"/>
                <w:szCs w:val="21"/>
              </w:rPr>
              <w:t>4</w:t>
            </w:r>
            <w:r w:rsidR="00C1333B" w:rsidRPr="004753A8">
              <w:rPr>
                <w:rFonts w:ascii="宋体" w:hAnsi="宋体" w:cs="宋体" w:hint="eastAsia"/>
                <w:color w:val="000000"/>
                <w:spacing w:val="-4"/>
                <w:kern w:val="0"/>
                <w:szCs w:val="21"/>
              </w:rPr>
              <w:t>.建设工程验线</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（1000196000）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【地方性法规】《江苏省城乡规划条例》第四十四条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893"/>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2</w:t>
            </w:r>
            <w:r w:rsidR="0080496E">
              <w:rPr>
                <w:rFonts w:ascii="宋体" w:hAnsi="宋体" w:cs="宋体" w:hint="eastAsia"/>
                <w:color w:val="000000"/>
                <w:spacing w:val="-4"/>
                <w:kern w:val="0"/>
                <w:szCs w:val="21"/>
              </w:rPr>
              <w:t>4</w:t>
            </w:r>
            <w:r w:rsidRPr="004753A8">
              <w:rPr>
                <w:rFonts w:ascii="宋体" w:hAnsi="宋体" w:cs="宋体" w:hint="eastAsia"/>
                <w:color w:val="000000"/>
                <w:spacing w:val="-4"/>
                <w:kern w:val="0"/>
                <w:szCs w:val="21"/>
              </w:rPr>
              <w:t>.特殊建设工程消防设计审查</w:t>
            </w:r>
          </w:p>
        </w:tc>
        <w:tc>
          <w:tcPr>
            <w:tcW w:w="1780" w:type="dxa"/>
            <w:shd w:val="clear" w:color="000000" w:fill="FFFFFF"/>
            <w:vAlign w:val="center"/>
          </w:tcPr>
          <w:p w:rsidR="00C1333B" w:rsidRPr="004753A8" w:rsidRDefault="00DB2FD8" w:rsidP="003A1F77">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2</w:t>
            </w:r>
            <w:r w:rsidR="0080496E">
              <w:rPr>
                <w:rFonts w:ascii="宋体" w:hAnsi="宋体" w:cs="宋体" w:hint="eastAsia"/>
                <w:color w:val="000000"/>
                <w:spacing w:val="-4"/>
                <w:kern w:val="0"/>
                <w:szCs w:val="21"/>
              </w:rPr>
              <w:t>5</w:t>
            </w:r>
            <w:r w:rsidR="00C1333B" w:rsidRPr="004753A8">
              <w:rPr>
                <w:rFonts w:ascii="宋体" w:hAnsi="宋体" w:cs="宋体" w:hint="eastAsia"/>
                <w:color w:val="000000"/>
                <w:spacing w:val="-4"/>
                <w:kern w:val="0"/>
                <w:szCs w:val="21"/>
              </w:rPr>
              <w:t>.特殊建设工程消防设计审查</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【法律】《中华人民共和国消防法》（根据2019年4月23日第十三届全国人民代表大会常务委员会第十次会议《关于修改〈中华人民共和国建筑法〉等八部法律的决定》修正）第十条、第十一条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2711"/>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w:t>
            </w:r>
            <w:r w:rsidR="0080496E">
              <w:rPr>
                <w:rFonts w:ascii="宋体" w:hAnsi="宋体" w:cs="宋体" w:hint="eastAsia"/>
                <w:color w:val="000000"/>
                <w:spacing w:val="-4"/>
                <w:kern w:val="0"/>
                <w:szCs w:val="21"/>
              </w:rPr>
              <w:t>5</w:t>
            </w:r>
            <w:r w:rsidRPr="004753A8">
              <w:rPr>
                <w:rFonts w:ascii="宋体" w:hAnsi="宋体" w:cs="宋体" w:hint="eastAsia"/>
                <w:color w:val="000000"/>
                <w:spacing w:val="-4"/>
                <w:kern w:val="0"/>
                <w:szCs w:val="21"/>
              </w:rPr>
              <w:t>.建筑工程施工许可证的发放</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（0100157000）</w:t>
            </w:r>
          </w:p>
        </w:tc>
        <w:tc>
          <w:tcPr>
            <w:tcW w:w="1780" w:type="dxa"/>
            <w:shd w:val="clear" w:color="000000" w:fill="FFFFFF"/>
            <w:vAlign w:val="center"/>
          </w:tcPr>
          <w:p w:rsidR="00C1333B"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w:t>
            </w:r>
            <w:r w:rsidR="0080496E">
              <w:rPr>
                <w:rFonts w:ascii="宋体" w:hAnsi="宋体" w:cs="宋体" w:hint="eastAsia"/>
                <w:color w:val="000000"/>
                <w:spacing w:val="-4"/>
                <w:kern w:val="0"/>
                <w:szCs w:val="21"/>
              </w:rPr>
              <w:t>6</w:t>
            </w:r>
            <w:r w:rsidR="00C1333B" w:rsidRPr="004753A8">
              <w:rPr>
                <w:rFonts w:ascii="宋体" w:hAnsi="宋体" w:cs="宋体" w:hint="eastAsia"/>
                <w:color w:val="000000"/>
                <w:spacing w:val="-4"/>
                <w:kern w:val="0"/>
                <w:szCs w:val="21"/>
              </w:rPr>
              <w:t>.建筑工程施工许可证的发放</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（0100157000）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【法律】《中华人民共和国建筑法》第七条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【规章】《建筑工程施工许可管理办法》（ 2014年6月25日住房和城乡建设部令第18号发布，根据2018年9月28日住房和城乡建设部令第42号修正） 第二条、第九条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【规范性文件】《省政府关于公布企业投资项目省级部门不再审批事项清单（第一批）的决定》（苏政发（2017）82号）序号18</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【行政法规】《建设工程质量管理条例》（国务院令第279号，国务院令第714号修订）第十三条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【规范性文件】《房屋建筑和市政基础设施工程施工安全监督规定》（</w:t>
            </w:r>
            <w:proofErr w:type="gramStart"/>
            <w:r w:rsidRPr="004753A8">
              <w:rPr>
                <w:rFonts w:ascii="宋体" w:hAnsi="宋体" w:cs="宋体" w:hint="eastAsia"/>
                <w:color w:val="000000"/>
                <w:spacing w:val="-4"/>
                <w:kern w:val="0"/>
                <w:szCs w:val="21"/>
              </w:rPr>
              <w:t>建质〔2014〕</w:t>
            </w:r>
            <w:proofErr w:type="gramEnd"/>
            <w:r w:rsidRPr="004753A8">
              <w:rPr>
                <w:rFonts w:ascii="宋体" w:hAnsi="宋体" w:cs="宋体" w:hint="eastAsia"/>
                <w:color w:val="000000"/>
                <w:spacing w:val="-4"/>
                <w:kern w:val="0"/>
                <w:szCs w:val="21"/>
              </w:rPr>
              <w:t>153号）（根据《住房和城乡建设部关于修改有关文件的通知》（</w:t>
            </w:r>
            <w:proofErr w:type="gramStart"/>
            <w:r w:rsidRPr="004753A8">
              <w:rPr>
                <w:rFonts w:ascii="宋体" w:hAnsi="宋体" w:cs="宋体" w:hint="eastAsia"/>
                <w:color w:val="000000"/>
                <w:spacing w:val="-4"/>
                <w:kern w:val="0"/>
                <w:szCs w:val="21"/>
              </w:rPr>
              <w:t>建法规</w:t>
            </w:r>
            <w:proofErr w:type="gramEnd"/>
            <w:r w:rsidRPr="004753A8">
              <w:rPr>
                <w:rFonts w:ascii="宋体" w:hAnsi="宋体" w:cs="宋体" w:hint="eastAsia"/>
                <w:color w:val="000000"/>
                <w:spacing w:val="-4"/>
                <w:kern w:val="0"/>
                <w:szCs w:val="21"/>
              </w:rPr>
              <w:t>〔2019〕3号）修改） 第七条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【规范性文件】《房屋建筑和市政基础设施工程施工安全监督工作规程》（</w:t>
            </w:r>
            <w:proofErr w:type="gramStart"/>
            <w:r w:rsidRPr="004753A8">
              <w:rPr>
                <w:rFonts w:ascii="宋体" w:hAnsi="宋体" w:cs="宋体" w:hint="eastAsia"/>
                <w:color w:val="000000"/>
                <w:spacing w:val="-4"/>
                <w:kern w:val="0"/>
                <w:szCs w:val="21"/>
              </w:rPr>
              <w:t>建质〔2014〕</w:t>
            </w:r>
            <w:proofErr w:type="gramEnd"/>
            <w:r w:rsidRPr="004753A8">
              <w:rPr>
                <w:rFonts w:ascii="宋体" w:hAnsi="宋体" w:cs="宋体" w:hint="eastAsia"/>
                <w:color w:val="000000"/>
                <w:spacing w:val="-4"/>
                <w:kern w:val="0"/>
                <w:szCs w:val="21"/>
              </w:rPr>
              <w:t>154号）（根据《住房和城乡建设部关于修改有关文件的通知》（</w:t>
            </w:r>
            <w:proofErr w:type="gramStart"/>
            <w:r w:rsidRPr="004753A8">
              <w:rPr>
                <w:rFonts w:ascii="宋体" w:hAnsi="宋体" w:cs="宋体" w:hint="eastAsia"/>
                <w:color w:val="000000"/>
                <w:spacing w:val="-4"/>
                <w:kern w:val="0"/>
                <w:szCs w:val="21"/>
              </w:rPr>
              <w:t>建法规</w:t>
            </w:r>
            <w:proofErr w:type="gramEnd"/>
            <w:r w:rsidRPr="004753A8">
              <w:rPr>
                <w:rFonts w:ascii="宋体" w:hAnsi="宋体" w:cs="宋体" w:hint="eastAsia"/>
                <w:color w:val="000000"/>
                <w:spacing w:val="-4"/>
                <w:kern w:val="0"/>
                <w:szCs w:val="21"/>
              </w:rPr>
              <w:t xml:space="preserve">〔2019〕3号）修改）第四条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【地方性法规】《江苏省实施&lt;中华人民共和国人民防空法&gt;办法》第十三条第四款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将“工程质量监督手续”、“建设工程安全监管手续”、“人防工程质量监督1000483000”事项并入。</w:t>
            </w:r>
          </w:p>
        </w:tc>
        <w:tc>
          <w:tcPr>
            <w:tcW w:w="992" w:type="dxa"/>
            <w:shd w:val="clear" w:color="000000" w:fill="FFFFFF"/>
            <w:vAlign w:val="center"/>
          </w:tcPr>
          <w:p w:rsidR="00C1333B"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p w:rsidR="003E7E2E" w:rsidRPr="004753A8" w:rsidRDefault="003E7E2E"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部分豁免</w:t>
            </w:r>
          </w:p>
        </w:tc>
      </w:tr>
      <w:tr w:rsidR="00C1333B" w:rsidRPr="004753A8" w:rsidTr="00375E85">
        <w:trPr>
          <w:trHeight w:val="1231"/>
        </w:trPr>
        <w:tc>
          <w:tcPr>
            <w:tcW w:w="183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26</w:t>
            </w:r>
            <w:r w:rsidR="00C1333B" w:rsidRPr="004753A8">
              <w:rPr>
                <w:rFonts w:ascii="宋体" w:hAnsi="宋体" w:cs="宋体" w:hint="eastAsia"/>
                <w:color w:val="000000"/>
                <w:spacing w:val="-4"/>
                <w:kern w:val="0"/>
                <w:szCs w:val="21"/>
              </w:rPr>
              <w:t>.城市建筑垃圾处置核准</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（0100174000）</w:t>
            </w:r>
          </w:p>
        </w:tc>
        <w:tc>
          <w:tcPr>
            <w:tcW w:w="1780" w:type="dxa"/>
            <w:shd w:val="clear" w:color="000000" w:fill="FFFFFF"/>
            <w:vAlign w:val="center"/>
          </w:tcPr>
          <w:p w:rsidR="00C1333B" w:rsidRDefault="00DB2FD8" w:rsidP="003A1F77">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w:t>
            </w:r>
            <w:r w:rsidR="0080496E">
              <w:rPr>
                <w:rFonts w:ascii="宋体" w:hAnsi="宋体" w:cs="宋体" w:hint="eastAsia"/>
                <w:color w:val="000000"/>
                <w:spacing w:val="-4"/>
                <w:kern w:val="0"/>
                <w:szCs w:val="21"/>
              </w:rPr>
              <w:t>7</w:t>
            </w:r>
            <w:r w:rsidR="00C1333B" w:rsidRPr="004753A8">
              <w:rPr>
                <w:rFonts w:ascii="宋体" w:hAnsi="宋体" w:cs="宋体" w:hint="eastAsia"/>
                <w:color w:val="000000"/>
                <w:spacing w:val="-4"/>
                <w:kern w:val="0"/>
                <w:szCs w:val="21"/>
              </w:rPr>
              <w:t>.城市建筑垃圾处置核准</w:t>
            </w:r>
          </w:p>
          <w:p w:rsidR="00C1333B" w:rsidRPr="004753A8" w:rsidRDefault="00C1333B" w:rsidP="003A1F77">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（0100174000）</w:t>
            </w:r>
          </w:p>
        </w:tc>
        <w:tc>
          <w:tcPr>
            <w:tcW w:w="11591" w:type="dxa"/>
            <w:shd w:val="clear" w:color="000000" w:fill="FFFFFF"/>
            <w:vAlign w:val="center"/>
          </w:tcPr>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【行政法规】《国务院对确需保留的行政审批项目设定行政许可的决定》（国务院第412号令公布，国务院令第671号修改）</w:t>
            </w:r>
          </w:p>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第101项</w:t>
            </w:r>
          </w:p>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【地方性法规】《江苏省固体废物污染环境防治条例》第二十条第二款 </w:t>
            </w:r>
          </w:p>
          <w:p w:rsidR="00C1333B" w:rsidRPr="004753A8" w:rsidRDefault="00C1333B" w:rsidP="00B31CB9">
            <w:pPr>
              <w:widowControl/>
              <w:spacing w:line="24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【规章】《城市建筑垃圾管理规定》（建设部令第139号）第七条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923"/>
        </w:trPr>
        <w:tc>
          <w:tcPr>
            <w:tcW w:w="183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27</w:t>
            </w:r>
            <w:r w:rsidR="00C1333B" w:rsidRPr="004753A8">
              <w:rPr>
                <w:rFonts w:ascii="宋体" w:hAnsi="宋体" w:cs="宋体" w:hint="eastAsia"/>
                <w:color w:val="000000"/>
                <w:spacing w:val="-4"/>
                <w:kern w:val="0"/>
                <w:szCs w:val="21"/>
              </w:rPr>
              <w:t>.建筑起重机械使用登记</w:t>
            </w:r>
          </w:p>
        </w:tc>
        <w:tc>
          <w:tcPr>
            <w:tcW w:w="1780" w:type="dxa"/>
            <w:shd w:val="clear" w:color="000000" w:fill="FFFFFF"/>
            <w:vAlign w:val="center"/>
          </w:tcPr>
          <w:p w:rsidR="00C1333B" w:rsidRPr="004753A8" w:rsidRDefault="00DB2FD8" w:rsidP="003A1F77">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2</w:t>
            </w:r>
            <w:r w:rsidR="0080496E">
              <w:rPr>
                <w:rFonts w:ascii="宋体" w:hAnsi="宋体" w:cs="宋体" w:hint="eastAsia"/>
                <w:color w:val="000000"/>
                <w:spacing w:val="-4"/>
                <w:kern w:val="0"/>
                <w:szCs w:val="21"/>
              </w:rPr>
              <w:t>8</w:t>
            </w:r>
            <w:r w:rsidR="00C1333B" w:rsidRPr="004753A8">
              <w:rPr>
                <w:rFonts w:ascii="宋体" w:hAnsi="宋体" w:cs="宋体" w:hint="eastAsia"/>
                <w:color w:val="000000"/>
                <w:spacing w:val="-4"/>
                <w:kern w:val="0"/>
                <w:szCs w:val="21"/>
              </w:rPr>
              <w:t>.建筑起重机械使用登记</w:t>
            </w:r>
          </w:p>
        </w:tc>
        <w:tc>
          <w:tcPr>
            <w:tcW w:w="11591" w:type="dxa"/>
            <w:shd w:val="clear" w:color="000000" w:fill="FFFFFF"/>
            <w:vAlign w:val="center"/>
          </w:tcPr>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【法律】《中华人民共和国特种设备安全法》第三十三条 </w:t>
            </w:r>
          </w:p>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【行政法规】《特种设备安全监察条例》（国务院令第373号发布，国务院令第549号修改）第二十五条 </w:t>
            </w:r>
          </w:p>
          <w:p w:rsidR="00C1333B" w:rsidRPr="004753A8" w:rsidRDefault="00C1333B" w:rsidP="00B31CB9">
            <w:pPr>
              <w:widowControl/>
              <w:spacing w:line="24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【规章】《建筑起重机械安全监督管理规定》（中华人民共和国建设部令第166号）第十七条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DD32A6"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vMerge w:val="restart"/>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28</w:t>
            </w:r>
            <w:r w:rsidR="00C1333B" w:rsidRPr="004753A8">
              <w:rPr>
                <w:rFonts w:ascii="宋体" w:hAnsi="宋体" w:cs="宋体" w:hint="eastAsia"/>
                <w:color w:val="000000"/>
                <w:spacing w:val="-4"/>
                <w:kern w:val="0"/>
                <w:szCs w:val="21"/>
              </w:rPr>
              <w:t>.市政设施建设类审批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（0100166000）</w:t>
            </w: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29</w:t>
            </w:r>
            <w:r w:rsidR="00C1333B" w:rsidRPr="004753A8">
              <w:rPr>
                <w:rFonts w:ascii="宋体" w:hAnsi="宋体" w:cs="宋体" w:hint="eastAsia"/>
                <w:color w:val="000000"/>
                <w:spacing w:val="-4"/>
                <w:kern w:val="0"/>
                <w:szCs w:val="21"/>
              </w:rPr>
              <w:t>.占用、挖掘城市道路审批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（0100166001）</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【行政法规】《城市道路管理条例》（国务院令第198号发布，</w:t>
            </w:r>
            <w:r w:rsidRPr="001C7F6A">
              <w:rPr>
                <w:rFonts w:ascii="宋体" w:hAnsi="宋体" w:cs="宋体" w:hint="eastAsia"/>
                <w:color w:val="000000"/>
                <w:spacing w:val="-4"/>
                <w:kern w:val="0"/>
                <w:szCs w:val="21"/>
              </w:rPr>
              <w:t>国务院令第710号修改</w:t>
            </w:r>
            <w:r w:rsidRPr="004753A8">
              <w:rPr>
                <w:rFonts w:ascii="宋体" w:hAnsi="宋体" w:cs="宋体" w:hint="eastAsia"/>
                <w:color w:val="000000"/>
                <w:spacing w:val="-4"/>
                <w:kern w:val="0"/>
                <w:szCs w:val="21"/>
              </w:rPr>
              <w:t xml:space="preserve">）第三十一条第一款、第三十三条第一款、第三十四条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Default="00B305CD" w:rsidP="00235A32">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1.</w:t>
            </w:r>
            <w:r w:rsidR="00235A32">
              <w:rPr>
                <w:rFonts w:ascii="宋体" w:hAnsi="宋体" w:cs="宋体" w:hint="eastAsia"/>
                <w:color w:val="000000"/>
                <w:spacing w:val="-4"/>
                <w:kern w:val="0"/>
                <w:szCs w:val="21"/>
              </w:rPr>
              <w:t>将“</w:t>
            </w:r>
            <w:r w:rsidR="00235A32" w:rsidRPr="00235A32">
              <w:rPr>
                <w:rFonts w:ascii="宋体" w:hAnsi="宋体" w:cs="宋体" w:hint="eastAsia"/>
                <w:color w:val="000000"/>
                <w:spacing w:val="-4"/>
                <w:kern w:val="0"/>
                <w:szCs w:val="21"/>
              </w:rPr>
              <w:t>依附于城市道路建设各种管线、杆线等设施审批（0100166002）”、“城市桥梁上架设各类市政管线审批（0100166003）”</w:t>
            </w:r>
            <w:r w:rsidR="00235A32">
              <w:rPr>
                <w:rFonts w:ascii="宋体" w:hAnsi="宋体" w:cs="宋体" w:hint="eastAsia"/>
                <w:color w:val="000000"/>
                <w:spacing w:val="-4"/>
                <w:kern w:val="0"/>
                <w:szCs w:val="21"/>
              </w:rPr>
              <w:t>事项并入</w:t>
            </w:r>
            <w:r>
              <w:rPr>
                <w:rFonts w:ascii="宋体" w:hAnsi="宋体" w:cs="宋体" w:hint="eastAsia"/>
                <w:color w:val="000000"/>
                <w:spacing w:val="-4"/>
                <w:kern w:val="0"/>
                <w:szCs w:val="21"/>
              </w:rPr>
              <w:t>；</w:t>
            </w:r>
          </w:p>
          <w:p w:rsidR="00B305CD" w:rsidRPr="00B305CD" w:rsidRDefault="00B305CD" w:rsidP="00235A32">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2. 列为“市政设施建设类</w:t>
            </w:r>
            <w:r w:rsidRPr="004753A8">
              <w:rPr>
                <w:rFonts w:ascii="宋体" w:hAnsi="宋体" w:cs="宋体" w:hint="eastAsia"/>
                <w:color w:val="000000"/>
                <w:spacing w:val="-4"/>
                <w:kern w:val="0"/>
                <w:szCs w:val="21"/>
              </w:rPr>
              <w:t>审批”事项子项</w:t>
            </w:r>
            <w:r>
              <w:rPr>
                <w:rFonts w:ascii="宋体" w:hAnsi="宋体" w:cs="宋体" w:hint="eastAsia"/>
                <w:color w:val="000000"/>
                <w:spacing w:val="-4"/>
                <w:kern w:val="0"/>
                <w:szCs w:val="21"/>
              </w:rPr>
              <w:t>。</w:t>
            </w:r>
          </w:p>
        </w:tc>
        <w:tc>
          <w:tcPr>
            <w:tcW w:w="992" w:type="dxa"/>
            <w:shd w:val="clear" w:color="000000" w:fill="FFFFFF"/>
            <w:vAlign w:val="center"/>
          </w:tcPr>
          <w:p w:rsidR="003E6C43" w:rsidRDefault="003E6C43" w:rsidP="003E6C43">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p w:rsidR="00E553A1" w:rsidRDefault="00E553A1" w:rsidP="003E6C43">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部分豁免</w:t>
            </w:r>
          </w:p>
        </w:tc>
      </w:tr>
      <w:tr w:rsidR="00C1333B" w:rsidRPr="004753A8" w:rsidTr="00375E85">
        <w:trPr>
          <w:trHeight w:val="397"/>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30</w:t>
            </w:r>
            <w:r w:rsidR="00C1333B" w:rsidRPr="004753A8">
              <w:rPr>
                <w:rFonts w:ascii="宋体" w:hAnsi="宋体" w:cs="宋体" w:hint="eastAsia"/>
                <w:color w:val="000000"/>
                <w:spacing w:val="-4"/>
                <w:kern w:val="0"/>
                <w:szCs w:val="21"/>
              </w:rPr>
              <w:t>.同意在城市桥梁施工控制范围内从事河道疏浚、挖掘、打桩、地下管道顶进、爆破等作业</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（1000248000）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【规章】《城市桥梁检测和养护维修管理办法》（建设部令第118号）第十四条第二款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列为“市政设施建设类</w:t>
            </w:r>
            <w:r w:rsidRPr="004753A8">
              <w:rPr>
                <w:rFonts w:ascii="宋体" w:hAnsi="宋体" w:cs="宋体" w:hint="eastAsia"/>
                <w:color w:val="000000"/>
                <w:spacing w:val="-4"/>
                <w:kern w:val="0"/>
                <w:szCs w:val="21"/>
              </w:rPr>
              <w:t>审批”事项子项。</w:t>
            </w:r>
          </w:p>
        </w:tc>
        <w:tc>
          <w:tcPr>
            <w:tcW w:w="992" w:type="dxa"/>
            <w:shd w:val="clear" w:color="000000" w:fill="FFFFFF"/>
            <w:vAlign w:val="center"/>
          </w:tcPr>
          <w:p w:rsidR="00C1333B"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w:t>
            </w:r>
            <w:r w:rsidR="0080496E">
              <w:rPr>
                <w:rFonts w:ascii="宋体" w:hAnsi="宋体" w:cs="宋体" w:hint="eastAsia"/>
                <w:color w:val="000000"/>
                <w:spacing w:val="-4"/>
                <w:kern w:val="0"/>
                <w:szCs w:val="21"/>
              </w:rPr>
              <w:t>1</w:t>
            </w:r>
            <w:r w:rsidR="00C1333B" w:rsidRPr="004753A8">
              <w:rPr>
                <w:rFonts w:ascii="宋体" w:hAnsi="宋体" w:cs="宋体" w:hint="eastAsia"/>
                <w:color w:val="000000"/>
                <w:spacing w:val="-4"/>
                <w:kern w:val="0"/>
                <w:szCs w:val="21"/>
              </w:rPr>
              <w:t>.拆除、移动城镇排水与污水处理设施方案审核</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（0100163002）</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【行政法规】《城镇排水与污水处理条例》（国务院令第641号）第四十三条第四款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列为“市政设施建设类</w:t>
            </w:r>
            <w:r w:rsidRPr="004753A8">
              <w:rPr>
                <w:rFonts w:ascii="宋体" w:hAnsi="宋体" w:cs="宋体" w:hint="eastAsia"/>
                <w:color w:val="000000"/>
                <w:spacing w:val="-4"/>
                <w:kern w:val="0"/>
                <w:szCs w:val="21"/>
              </w:rPr>
              <w:t>审批”事项子项。</w:t>
            </w:r>
          </w:p>
        </w:tc>
        <w:tc>
          <w:tcPr>
            <w:tcW w:w="992" w:type="dxa"/>
            <w:shd w:val="clear" w:color="000000" w:fill="FFFFFF"/>
            <w:vAlign w:val="center"/>
          </w:tcPr>
          <w:p w:rsidR="00C1333B"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1533"/>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32</w:t>
            </w:r>
            <w:r w:rsidR="00C1333B" w:rsidRPr="004753A8">
              <w:rPr>
                <w:rFonts w:ascii="宋体" w:hAnsi="宋体" w:cs="宋体" w:hint="eastAsia"/>
                <w:color w:val="000000"/>
                <w:spacing w:val="-4"/>
                <w:kern w:val="0"/>
                <w:szCs w:val="21"/>
              </w:rPr>
              <w:t>.因建设确需改装、拆除或者迁移城市公共供水设施审批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（0100163001）</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【行政法规】《城市供水条例》（国务院令第158号）第三十条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1.将“城市规划主管部门对因工程建设确需改装、拆除或者迁移城市公共供水设施的审批0100508000”调整为内部协作事项，由供水部门征求</w:t>
            </w:r>
            <w:r>
              <w:rPr>
                <w:rFonts w:ascii="宋体" w:hAnsi="宋体" w:cs="宋体" w:hint="eastAsia"/>
                <w:color w:val="000000"/>
                <w:spacing w:val="-4"/>
                <w:kern w:val="0"/>
                <w:szCs w:val="21"/>
              </w:rPr>
              <w:t>自然资源和规划部门</w:t>
            </w:r>
            <w:r w:rsidRPr="004753A8">
              <w:rPr>
                <w:rFonts w:ascii="宋体" w:hAnsi="宋体" w:cs="宋体" w:hint="eastAsia"/>
                <w:color w:val="000000"/>
                <w:spacing w:val="-4"/>
                <w:kern w:val="0"/>
                <w:szCs w:val="21"/>
              </w:rPr>
              <w:t>意见；</w:t>
            </w:r>
          </w:p>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2.</w:t>
            </w:r>
            <w:r>
              <w:rPr>
                <w:rFonts w:ascii="宋体" w:hAnsi="宋体" w:cs="宋体" w:hint="eastAsia"/>
                <w:color w:val="000000"/>
                <w:spacing w:val="-4"/>
                <w:kern w:val="0"/>
                <w:szCs w:val="21"/>
              </w:rPr>
              <w:t>列为“市政设施建设类</w:t>
            </w:r>
            <w:r w:rsidRPr="004753A8">
              <w:rPr>
                <w:rFonts w:ascii="宋体" w:hAnsi="宋体" w:cs="宋体" w:hint="eastAsia"/>
                <w:color w:val="000000"/>
                <w:spacing w:val="-4"/>
                <w:kern w:val="0"/>
                <w:szCs w:val="21"/>
              </w:rPr>
              <w:t>审批”事项子项。</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1412"/>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w:t>
            </w:r>
            <w:r w:rsidR="0080496E">
              <w:rPr>
                <w:rFonts w:ascii="宋体" w:hAnsi="宋体" w:cs="宋体" w:hint="eastAsia"/>
                <w:color w:val="000000"/>
                <w:spacing w:val="-4"/>
                <w:kern w:val="0"/>
                <w:szCs w:val="21"/>
              </w:rPr>
              <w:t>3</w:t>
            </w:r>
            <w:r w:rsidR="00C1333B" w:rsidRPr="004753A8">
              <w:rPr>
                <w:rFonts w:ascii="宋体" w:hAnsi="宋体" w:cs="宋体" w:hint="eastAsia"/>
                <w:color w:val="000000"/>
                <w:spacing w:val="-4"/>
                <w:kern w:val="0"/>
                <w:szCs w:val="21"/>
              </w:rPr>
              <w:t>.燃气设施改装、迁移或者拆除审批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（0100161003）</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【行政法规】《国务院对确需保留的行政审批项目设定行政许可的决定》（国务院令第412号公布，国务院令第671号修改）</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第104项</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【行政法规】《城镇燃气管理条例》（国务院令第583号）第三十八条</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【地方性法规】《江苏省燃气管理条例》第三条、第四十四条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列为“市政设施建设类</w:t>
            </w:r>
            <w:r w:rsidRPr="004753A8">
              <w:rPr>
                <w:rFonts w:ascii="宋体" w:hAnsi="宋体" w:cs="宋体" w:hint="eastAsia"/>
                <w:color w:val="000000"/>
                <w:spacing w:val="-4"/>
                <w:kern w:val="0"/>
                <w:szCs w:val="21"/>
              </w:rPr>
              <w:t>审批”事项子项。</w:t>
            </w:r>
          </w:p>
        </w:tc>
        <w:tc>
          <w:tcPr>
            <w:tcW w:w="992" w:type="dxa"/>
            <w:shd w:val="clear" w:color="000000" w:fill="FFFFFF"/>
            <w:vAlign w:val="center"/>
          </w:tcPr>
          <w:p w:rsidR="00C1333B"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Default="0080496E" w:rsidP="00DF4AD8">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34</w:t>
            </w:r>
            <w:r w:rsidR="00C1333B" w:rsidRPr="004753A8">
              <w:rPr>
                <w:rFonts w:ascii="宋体" w:hAnsi="宋体" w:cs="宋体" w:hint="eastAsia"/>
                <w:color w:val="000000"/>
                <w:spacing w:val="-4"/>
                <w:kern w:val="0"/>
                <w:szCs w:val="21"/>
              </w:rPr>
              <w:t>.临时占用城市绿地审批</w:t>
            </w:r>
          </w:p>
          <w:p w:rsidR="00C1333B" w:rsidRPr="004753A8" w:rsidRDefault="00C1333B" w:rsidP="00DF4AD8">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（0100169001）</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【行政法规】《城市绿化条例》（国务院令第100号发布，国务院令第676号修订）第十九条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列为“市政设施建设类</w:t>
            </w:r>
            <w:r w:rsidRPr="004753A8">
              <w:rPr>
                <w:rFonts w:ascii="宋体" w:hAnsi="宋体" w:cs="宋体" w:hint="eastAsia"/>
                <w:color w:val="000000"/>
                <w:spacing w:val="-4"/>
                <w:kern w:val="0"/>
                <w:szCs w:val="21"/>
              </w:rPr>
              <w:t>审批”事项子项。</w:t>
            </w:r>
          </w:p>
        </w:tc>
        <w:tc>
          <w:tcPr>
            <w:tcW w:w="992" w:type="dxa"/>
            <w:shd w:val="clear" w:color="000000" w:fill="FFFFFF"/>
            <w:vAlign w:val="center"/>
          </w:tcPr>
          <w:p w:rsidR="00C1333B"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984"/>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35</w:t>
            </w:r>
            <w:r w:rsidR="00C1333B" w:rsidRPr="004753A8">
              <w:rPr>
                <w:rFonts w:ascii="宋体" w:hAnsi="宋体" w:cs="宋体" w:hint="eastAsia"/>
                <w:color w:val="000000"/>
                <w:spacing w:val="-4"/>
                <w:kern w:val="0"/>
                <w:szCs w:val="21"/>
              </w:rPr>
              <w:t>.砍伐城市树木、迁移古树名木审批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（0100169002）</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【行政法规】《城市绿化条例》（国务院令第100号发布，国务院令第676号修订）第二十条、第二十四条第三款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城市绿化管理条例》（2018年3月28日江苏省第十三届人民代表大会常务委员会第二次会议《关于修改〈江苏省大气污染防治条例〉等十六件地方性法规的决定》第三次修正）第二十条第一款、第二十一条第二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列为“市政设施建设类</w:t>
            </w:r>
            <w:r w:rsidRPr="004753A8">
              <w:rPr>
                <w:rFonts w:ascii="宋体" w:hAnsi="宋体" w:cs="宋体" w:hint="eastAsia"/>
                <w:color w:val="000000"/>
                <w:spacing w:val="-4"/>
                <w:kern w:val="0"/>
                <w:szCs w:val="21"/>
              </w:rPr>
              <w:t>审批”事项子项。</w:t>
            </w:r>
          </w:p>
        </w:tc>
        <w:tc>
          <w:tcPr>
            <w:tcW w:w="992" w:type="dxa"/>
            <w:shd w:val="clear" w:color="000000" w:fill="FFFFFF"/>
            <w:vAlign w:val="center"/>
          </w:tcPr>
          <w:p w:rsidR="00C1333B"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p w:rsidR="00A00692" w:rsidRDefault="00A00692"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部分豁免</w:t>
            </w:r>
          </w:p>
        </w:tc>
      </w:tr>
      <w:tr w:rsidR="00C1333B" w:rsidRPr="004753A8" w:rsidTr="00375E85">
        <w:trPr>
          <w:trHeight w:val="397"/>
        </w:trPr>
        <w:tc>
          <w:tcPr>
            <w:tcW w:w="183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29</w:t>
            </w:r>
            <w:r w:rsidR="00C1333B" w:rsidRPr="004753A8">
              <w:rPr>
                <w:rFonts w:ascii="宋体" w:hAnsi="宋体" w:cs="宋体" w:hint="eastAsia"/>
                <w:color w:val="000000"/>
                <w:spacing w:val="-4"/>
                <w:kern w:val="0"/>
                <w:szCs w:val="21"/>
              </w:rPr>
              <w:t>.政府投资项目初步设计审批</w:t>
            </w:r>
          </w:p>
        </w:tc>
        <w:tc>
          <w:tcPr>
            <w:tcW w:w="1780" w:type="dxa"/>
            <w:shd w:val="clear" w:color="000000" w:fill="FFFFFF"/>
            <w:vAlign w:val="center"/>
          </w:tcPr>
          <w:p w:rsidR="00C1333B" w:rsidRPr="004753A8" w:rsidRDefault="0080496E"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36</w:t>
            </w:r>
            <w:r w:rsidR="00C1333B" w:rsidRPr="004753A8">
              <w:rPr>
                <w:rFonts w:ascii="宋体" w:hAnsi="宋体" w:cs="宋体" w:hint="eastAsia"/>
                <w:color w:val="000000"/>
                <w:spacing w:val="-4"/>
                <w:kern w:val="0"/>
                <w:szCs w:val="21"/>
              </w:rPr>
              <w:t>.政府投资项目初步设计审批</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【行政法规】《政府投资条例》（国务院令第712号</w:t>
            </w:r>
            <w:r w:rsidRPr="004753A8">
              <w:rPr>
                <w:rFonts w:ascii="宋体" w:hAnsi="宋体" w:cs="宋体"/>
                <w:color w:val="000000"/>
                <w:spacing w:val="-4"/>
                <w:kern w:val="0"/>
                <w:szCs w:val="21"/>
              </w:rPr>
              <w:t>）</w:t>
            </w:r>
            <w:r w:rsidRPr="004753A8">
              <w:rPr>
                <w:rFonts w:ascii="宋体" w:hAnsi="宋体" w:cs="宋体" w:hint="eastAsia"/>
                <w:color w:val="000000"/>
                <w:spacing w:val="-4"/>
                <w:kern w:val="0"/>
                <w:szCs w:val="21"/>
              </w:rPr>
              <w:t xml:space="preserve">第九条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3</w:t>
            </w:r>
            <w:r w:rsidR="0080496E">
              <w:rPr>
                <w:rFonts w:ascii="宋体" w:hAnsi="宋体" w:cs="宋体" w:hint="eastAsia"/>
                <w:color w:val="000000"/>
                <w:spacing w:val="-4"/>
                <w:kern w:val="0"/>
                <w:szCs w:val="21"/>
              </w:rPr>
              <w:t>0</w:t>
            </w:r>
            <w:r w:rsidRPr="004753A8">
              <w:rPr>
                <w:rFonts w:ascii="宋体" w:hAnsi="宋体" w:cs="宋体" w:hint="eastAsia"/>
                <w:color w:val="000000"/>
                <w:spacing w:val="-4"/>
                <w:kern w:val="0"/>
                <w:szCs w:val="21"/>
              </w:rPr>
              <w:t>.城市及城市规划区内新建民用建筑建设防空地下室审批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（0100434000）</w:t>
            </w: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37</w:t>
            </w:r>
            <w:r w:rsidR="00C1333B" w:rsidRPr="004753A8">
              <w:rPr>
                <w:rFonts w:ascii="宋体" w:hAnsi="宋体" w:cs="宋体" w:hint="eastAsia"/>
                <w:color w:val="000000"/>
                <w:spacing w:val="-4"/>
                <w:kern w:val="0"/>
                <w:szCs w:val="21"/>
              </w:rPr>
              <w:t>.城市及城市规划区内新建民用建筑建设防空地下室审批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（0100434000）</w:t>
            </w:r>
          </w:p>
        </w:tc>
        <w:tc>
          <w:tcPr>
            <w:tcW w:w="11591" w:type="dxa"/>
            <w:shd w:val="clear" w:color="000000" w:fill="FFFFFF"/>
            <w:vAlign w:val="center"/>
          </w:tcPr>
          <w:p w:rsidR="00C1333B" w:rsidRPr="004753A8" w:rsidRDefault="00C1333B" w:rsidP="00B31CB9">
            <w:pPr>
              <w:widowControl/>
              <w:spacing w:line="28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【地方性法规】《江苏省实施&lt;中华人民共和国人民防空法&gt;办法》第十二条第二款、第三款  </w:t>
            </w:r>
          </w:p>
          <w:p w:rsidR="00C1333B" w:rsidRPr="004753A8" w:rsidRDefault="00C1333B" w:rsidP="00B31CB9">
            <w:pPr>
              <w:widowControl/>
              <w:spacing w:line="28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【规范性文件】《国务院中央军委关于进一步推进人民防空事业发展的若干意见》（国发〔2008〕4号）第九条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将“城市及城市规划区内新建民用建筑确因地质等条件限制不能修建防空地下室审批（0100435000）”事项合并入“城市及城市规划区内新建民用建筑建设防空地下室审批（0100434000）”。</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2230"/>
        </w:trPr>
        <w:tc>
          <w:tcPr>
            <w:tcW w:w="1830" w:type="dxa"/>
            <w:shd w:val="clear" w:color="000000" w:fill="FFFFFF"/>
            <w:vAlign w:val="center"/>
          </w:tcPr>
          <w:p w:rsidR="00C1333B" w:rsidRPr="004753A8" w:rsidRDefault="00C1333B" w:rsidP="00E50A5D">
            <w:pPr>
              <w:widowControl/>
              <w:spacing w:line="260" w:lineRule="exact"/>
              <w:ind w:leftChars="-20" w:left="-42" w:rightChars="-20" w:right="-42"/>
              <w:jc w:val="left"/>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3</w:t>
            </w:r>
            <w:r w:rsidR="0080496E">
              <w:rPr>
                <w:rFonts w:ascii="宋体" w:hAnsi="宋体" w:cs="宋体" w:hint="eastAsia"/>
                <w:color w:val="000000"/>
                <w:spacing w:val="-4"/>
                <w:kern w:val="0"/>
                <w:szCs w:val="21"/>
              </w:rPr>
              <w:t>1</w:t>
            </w:r>
            <w:r w:rsidRPr="004753A8">
              <w:rPr>
                <w:rFonts w:ascii="宋体" w:hAnsi="宋体" w:cs="宋体" w:hint="eastAsia"/>
                <w:color w:val="000000"/>
                <w:spacing w:val="-4"/>
                <w:kern w:val="0"/>
                <w:szCs w:val="21"/>
              </w:rPr>
              <w:t>.企业投资项目备案</w:t>
            </w:r>
          </w:p>
          <w:p w:rsidR="00C1333B" w:rsidRPr="004753A8" w:rsidRDefault="00C1333B" w:rsidP="00E50A5D">
            <w:pPr>
              <w:widowControl/>
              <w:spacing w:line="260" w:lineRule="exact"/>
              <w:ind w:leftChars="-20" w:left="-42" w:rightChars="-20" w:right="-42"/>
              <w:jc w:val="left"/>
              <w:rPr>
                <w:rFonts w:ascii="宋体" w:hAnsi="宋体" w:cs="宋体"/>
                <w:color w:val="000000"/>
                <w:spacing w:val="-4"/>
                <w:kern w:val="0"/>
                <w:szCs w:val="21"/>
              </w:rPr>
            </w:pPr>
            <w:r w:rsidRPr="004753A8">
              <w:rPr>
                <w:rFonts w:ascii="宋体" w:hAnsi="宋体" w:cs="宋体" w:hint="eastAsia"/>
                <w:color w:val="000000"/>
                <w:spacing w:val="-4"/>
                <w:kern w:val="0"/>
                <w:szCs w:val="21"/>
              </w:rPr>
              <w:t>（1000001000）</w:t>
            </w: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38</w:t>
            </w:r>
            <w:r w:rsidR="00C1333B" w:rsidRPr="004753A8">
              <w:rPr>
                <w:rFonts w:ascii="宋体" w:hAnsi="宋体" w:cs="宋体" w:hint="eastAsia"/>
                <w:color w:val="000000"/>
                <w:spacing w:val="-4"/>
                <w:kern w:val="0"/>
                <w:szCs w:val="21"/>
              </w:rPr>
              <w:t>.企业投资项目备案</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（1000001000）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【规范性文件】《中共中央 国务院关于深化投融资体制改革的意见》（中发〔2016〕18号）第二条第（二）款</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【行政法规】《企业投资项目核准和备案管理条例》（国务院令第673号）第三条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【规章】《企业投资项目核准和备案管理办法》（国家发展改革委令第2号）第三条、第四条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【规范性文件】《江苏省企业投资项目核准和备案管理办法》（苏政发〔2017〕88号）第三条、第四条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【规范性文件】《省政府关于发布江苏省政府核准的投资项目目录（2017年本）的通知》（苏政发〔2017〕71号）第一条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【规章】《外商投资项目核准和备案管理办法》（国家发展改革委令第12号）第五条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【规章】《企业境外投资管理办法》（国家发展改革委令第11号）第十四条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【规范性文件】《江苏省企业境外投资管理办法》（苏发改</w:t>
            </w:r>
            <w:proofErr w:type="gramStart"/>
            <w:r w:rsidRPr="004753A8">
              <w:rPr>
                <w:rFonts w:ascii="宋体" w:hAnsi="宋体" w:cs="宋体" w:hint="eastAsia"/>
                <w:color w:val="000000"/>
                <w:spacing w:val="-4"/>
                <w:kern w:val="0"/>
                <w:szCs w:val="21"/>
              </w:rPr>
              <w:t>规</w:t>
            </w:r>
            <w:proofErr w:type="gramEnd"/>
            <w:r w:rsidRPr="004753A8">
              <w:rPr>
                <w:rFonts w:ascii="宋体" w:hAnsi="宋体" w:cs="宋体" w:hint="eastAsia"/>
                <w:color w:val="000000"/>
                <w:spacing w:val="-4"/>
                <w:kern w:val="0"/>
                <w:szCs w:val="21"/>
              </w:rPr>
              <w:t>发〔2018〕1号）第二条、第十二条</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vMerge w:val="restart"/>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3</w:t>
            </w:r>
            <w:r w:rsidR="0080496E">
              <w:rPr>
                <w:rFonts w:ascii="宋体" w:hAnsi="宋体" w:cs="宋体" w:hint="eastAsia"/>
                <w:color w:val="000000"/>
                <w:spacing w:val="-4"/>
                <w:kern w:val="0"/>
                <w:szCs w:val="21"/>
              </w:rPr>
              <w:t>2</w:t>
            </w:r>
            <w:r w:rsidRPr="004753A8">
              <w:rPr>
                <w:rFonts w:ascii="宋体" w:hAnsi="宋体" w:cs="宋体" w:hint="eastAsia"/>
                <w:color w:val="000000"/>
                <w:spacing w:val="-4"/>
                <w:kern w:val="0"/>
                <w:szCs w:val="21"/>
              </w:rPr>
              <w:t>.建设项目环境影响评价文件审批（0100144000）</w:t>
            </w: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39</w:t>
            </w:r>
            <w:r w:rsidR="00C1333B" w:rsidRPr="004753A8">
              <w:rPr>
                <w:rFonts w:ascii="宋体" w:hAnsi="宋体" w:cs="宋体" w:hint="eastAsia"/>
                <w:color w:val="000000"/>
                <w:spacing w:val="-4"/>
                <w:kern w:val="0"/>
                <w:szCs w:val="21"/>
              </w:rPr>
              <w:t>.建设项目环境影响评价文件审批（不含入海排污口设置审批，不含辐射建设项目）</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lastRenderedPageBreak/>
              <w:t>（0100144001）</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lastRenderedPageBreak/>
              <w:t xml:space="preserve">【法律】《中华人民共和国环境影响评价法》第二十二条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【规范性文件】《省政府办公厅关于印发江苏省建设项目环境影响评价文件分级审批管理办法的通知》（苏政办发〔2016〕109号）第五条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【规范性文件】《省政府关于公布企业投资项目省级部门不再审批事项清单（第二批）的决定》（苏政发〔2018〕33号）附表第9项</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40</w:t>
            </w:r>
            <w:r w:rsidR="00C1333B" w:rsidRPr="004753A8">
              <w:rPr>
                <w:rFonts w:ascii="宋体" w:hAnsi="宋体" w:cs="宋体" w:hint="eastAsia"/>
                <w:color w:val="000000"/>
                <w:spacing w:val="-4"/>
                <w:kern w:val="0"/>
                <w:szCs w:val="21"/>
              </w:rPr>
              <w:t>.辐射建设项目环境影响评价文件审批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（0100144002）</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【法律】《中华人民共和国环境影响评价法》第二十二条、第二十三条第二</w:t>
            </w:r>
            <w:r>
              <w:rPr>
                <w:rFonts w:ascii="宋体" w:hAnsi="宋体" w:cs="宋体" w:hint="eastAsia"/>
                <w:color w:val="000000"/>
                <w:spacing w:val="-4"/>
                <w:kern w:val="0"/>
                <w:szCs w:val="21"/>
              </w:rPr>
              <w:t>款、</w:t>
            </w:r>
            <w:r w:rsidRPr="004753A8">
              <w:rPr>
                <w:rFonts w:ascii="宋体" w:hAnsi="宋体" w:cs="宋体" w:hint="eastAsia"/>
                <w:color w:val="000000"/>
                <w:spacing w:val="-4"/>
                <w:kern w:val="0"/>
                <w:szCs w:val="21"/>
              </w:rPr>
              <w:t xml:space="preserve">第三款、第二十四条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【法律】《中华人民共和国放射性污染防治法》第二十九条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【规章】《放射性同位素与射线装置安全和防护管理办法》（环保部令第18号）第十四条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【地方性法规】《江苏省辐射污染防治条例》第二十九条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Pr="004753A8" w:rsidRDefault="00D0747E" w:rsidP="0080496E">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3</w:t>
            </w:r>
            <w:r w:rsidR="0080496E">
              <w:rPr>
                <w:rFonts w:ascii="宋体" w:hAnsi="宋体" w:cs="宋体" w:hint="eastAsia"/>
                <w:color w:val="000000"/>
                <w:spacing w:val="-4"/>
                <w:kern w:val="0"/>
                <w:szCs w:val="21"/>
              </w:rPr>
              <w:t>3</w:t>
            </w:r>
            <w:r w:rsidR="00C1333B" w:rsidRPr="004753A8">
              <w:rPr>
                <w:rFonts w:ascii="宋体" w:hAnsi="宋体" w:cs="宋体" w:hint="eastAsia"/>
                <w:color w:val="000000"/>
                <w:spacing w:val="-4"/>
                <w:kern w:val="0"/>
                <w:szCs w:val="21"/>
              </w:rPr>
              <w:t>.生产建设项目水土保持方案审批（0100254000）</w:t>
            </w: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41</w:t>
            </w:r>
            <w:r w:rsidR="00C1333B" w:rsidRPr="004753A8">
              <w:rPr>
                <w:rFonts w:ascii="宋体" w:hAnsi="宋体" w:cs="宋体" w:hint="eastAsia"/>
                <w:color w:val="000000"/>
                <w:spacing w:val="-4"/>
                <w:kern w:val="0"/>
                <w:szCs w:val="21"/>
              </w:rPr>
              <w:t>.生产建设项目水土保持方案审批</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（0100254000）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【法律】《中华人民共和国水土保持法》第二十五条第一款、第三款、第二十七条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【地方性法规】《江苏省水土保持条例》第十七条、第二十一条</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【规章】《开发建设项目水土保持方案编报审批管理规定》（水利部令第49号第二次修改）第八条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1882"/>
        </w:trPr>
        <w:tc>
          <w:tcPr>
            <w:tcW w:w="183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34</w:t>
            </w:r>
            <w:r w:rsidR="00C1333B" w:rsidRPr="004753A8">
              <w:rPr>
                <w:rFonts w:ascii="宋体" w:hAnsi="宋体" w:cs="宋体" w:hint="eastAsia"/>
                <w:color w:val="000000"/>
                <w:spacing w:val="-4"/>
                <w:kern w:val="0"/>
                <w:szCs w:val="21"/>
              </w:rPr>
              <w:t>.固定资产投资项目节能审查</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（0100002000）</w:t>
            </w: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42</w:t>
            </w:r>
            <w:r w:rsidR="00C1333B" w:rsidRPr="004753A8">
              <w:rPr>
                <w:rFonts w:ascii="宋体" w:hAnsi="宋体" w:cs="宋体" w:hint="eastAsia"/>
                <w:color w:val="000000"/>
                <w:spacing w:val="-4"/>
                <w:kern w:val="0"/>
                <w:szCs w:val="21"/>
              </w:rPr>
              <w:t>.固定资产投资项目节能审查</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（0100002000）</w:t>
            </w:r>
          </w:p>
        </w:tc>
        <w:tc>
          <w:tcPr>
            <w:tcW w:w="11591" w:type="dxa"/>
            <w:shd w:val="clear" w:color="000000" w:fill="FFFFFF"/>
            <w:vAlign w:val="center"/>
          </w:tcPr>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【法律】《中华人民共和国节约能源法》第十五条 </w:t>
            </w:r>
          </w:p>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【规章】《固定资产投资项目节能审查办法》（国家发展改革委令第44号）第二条、第三条、第五条、第六条  </w:t>
            </w:r>
          </w:p>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【规范性文件】《国务院关于加强节能工作的决定》（国发〔2006〕28号）第二十三条  </w:t>
            </w:r>
          </w:p>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【规范性文件】《全国人大财政经济委员会办公室关于节能评估审查是否属于行政许可事项的复函》</w:t>
            </w:r>
          </w:p>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【规范性文件】《省发展改革委 省经济和信息化委 关于印发江苏省固定资产投资项目节能审查实施办法的通知》（苏发改</w:t>
            </w:r>
            <w:proofErr w:type="gramStart"/>
            <w:r w:rsidRPr="004753A8">
              <w:rPr>
                <w:rFonts w:ascii="宋体" w:hAnsi="宋体" w:cs="宋体" w:hint="eastAsia"/>
                <w:color w:val="000000"/>
                <w:spacing w:val="-4"/>
                <w:kern w:val="0"/>
                <w:szCs w:val="21"/>
              </w:rPr>
              <w:t>规</w:t>
            </w:r>
            <w:proofErr w:type="gramEnd"/>
            <w:r w:rsidRPr="004753A8">
              <w:rPr>
                <w:rFonts w:ascii="宋体" w:hAnsi="宋体" w:cs="宋体" w:hint="eastAsia"/>
                <w:color w:val="000000"/>
                <w:spacing w:val="-4"/>
                <w:kern w:val="0"/>
                <w:szCs w:val="21"/>
              </w:rPr>
              <w:t xml:space="preserve">发〔2017〕1号）第九条、第十条、第十一条、第十二条 </w:t>
            </w:r>
          </w:p>
          <w:p w:rsidR="00C1333B" w:rsidRPr="004753A8" w:rsidRDefault="00C1333B" w:rsidP="00B31CB9">
            <w:pPr>
              <w:widowControl/>
              <w:spacing w:line="24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【规范性文件】《省政府关于公布企业投资项目省级部门不再审批事项清单（第二批）的决定》（苏政发〔2018〕33号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Pr="004753A8" w:rsidRDefault="0080496E" w:rsidP="00E50A5D">
            <w:pPr>
              <w:widowControl/>
              <w:spacing w:line="260" w:lineRule="exact"/>
              <w:ind w:leftChars="-20" w:left="-42" w:rightChars="-20" w:right="-42"/>
              <w:jc w:val="left"/>
              <w:rPr>
                <w:rFonts w:ascii="宋体" w:hAnsi="宋体" w:cs="宋体" w:hint="eastAsia"/>
                <w:color w:val="000000"/>
                <w:spacing w:val="-4"/>
                <w:kern w:val="0"/>
                <w:szCs w:val="21"/>
              </w:rPr>
            </w:pPr>
            <w:r>
              <w:rPr>
                <w:rFonts w:ascii="宋体" w:hAnsi="宋体" w:cs="宋体" w:hint="eastAsia"/>
                <w:color w:val="000000"/>
                <w:spacing w:val="-4"/>
                <w:kern w:val="0"/>
                <w:szCs w:val="21"/>
              </w:rPr>
              <w:t>35</w:t>
            </w:r>
            <w:r w:rsidR="00C1333B" w:rsidRPr="004753A8">
              <w:rPr>
                <w:rFonts w:ascii="宋体" w:hAnsi="宋体" w:cs="宋体" w:hint="eastAsia"/>
                <w:color w:val="000000"/>
                <w:spacing w:val="-4"/>
                <w:kern w:val="0"/>
                <w:szCs w:val="21"/>
              </w:rPr>
              <w:t>.城镇污水排入排水管网许可证核发</w:t>
            </w:r>
          </w:p>
          <w:p w:rsidR="00C1333B" w:rsidRPr="004753A8" w:rsidRDefault="00C1333B" w:rsidP="00E50A5D">
            <w:pPr>
              <w:widowControl/>
              <w:spacing w:line="260" w:lineRule="exact"/>
              <w:ind w:leftChars="-20" w:left="-42" w:rightChars="-20" w:right="-42"/>
              <w:jc w:val="left"/>
              <w:rPr>
                <w:rFonts w:ascii="宋体" w:hAnsi="宋体" w:cs="宋体"/>
                <w:color w:val="000000"/>
                <w:spacing w:val="-4"/>
                <w:kern w:val="0"/>
                <w:szCs w:val="21"/>
              </w:rPr>
            </w:pPr>
            <w:r w:rsidRPr="004753A8">
              <w:rPr>
                <w:rFonts w:ascii="宋体" w:hAnsi="宋体" w:cs="宋体" w:hint="eastAsia"/>
                <w:color w:val="000000"/>
                <w:spacing w:val="-4"/>
                <w:kern w:val="0"/>
                <w:szCs w:val="21"/>
              </w:rPr>
              <w:t>（0100162000）</w:t>
            </w:r>
          </w:p>
        </w:tc>
        <w:tc>
          <w:tcPr>
            <w:tcW w:w="178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43</w:t>
            </w:r>
            <w:r w:rsidR="00C1333B" w:rsidRPr="004753A8">
              <w:rPr>
                <w:rFonts w:ascii="宋体" w:hAnsi="宋体" w:cs="宋体" w:hint="eastAsia"/>
                <w:color w:val="000000"/>
                <w:spacing w:val="-4"/>
                <w:kern w:val="0"/>
                <w:szCs w:val="21"/>
              </w:rPr>
              <w:t>.城镇污水排入排水管网许可证核发</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（0100162000）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【行政法规】《城镇排水与污水处理条例》（国务院令第641号）第二十一条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【规章】《城镇污水排入排水管网许可管理办法》（住房城乡建设部令第21号）第四条第一款、第七条、第八条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657"/>
        </w:trPr>
        <w:tc>
          <w:tcPr>
            <w:tcW w:w="1830" w:type="dxa"/>
            <w:vMerge w:val="restart"/>
            <w:shd w:val="clear" w:color="000000" w:fill="FFFFFF"/>
            <w:vAlign w:val="center"/>
          </w:tcPr>
          <w:p w:rsidR="00C1333B" w:rsidRPr="004753A8" w:rsidRDefault="0080496E" w:rsidP="00BC4642">
            <w:pPr>
              <w:widowControl/>
              <w:spacing w:line="260" w:lineRule="exact"/>
              <w:ind w:leftChars="-20" w:left="-42" w:rightChars="-20" w:right="-42"/>
              <w:jc w:val="left"/>
              <w:rPr>
                <w:rFonts w:ascii="宋体" w:hAnsi="宋体" w:cs="宋体"/>
                <w:color w:val="000000"/>
                <w:spacing w:val="-4"/>
                <w:kern w:val="0"/>
                <w:szCs w:val="21"/>
              </w:rPr>
            </w:pPr>
            <w:r>
              <w:rPr>
                <w:rFonts w:ascii="宋体" w:hAnsi="宋体" w:cs="宋体" w:hint="eastAsia"/>
                <w:color w:val="000000"/>
                <w:spacing w:val="-4"/>
                <w:kern w:val="0"/>
                <w:szCs w:val="21"/>
              </w:rPr>
              <w:t>36</w:t>
            </w:r>
            <w:r w:rsidR="00C1333B" w:rsidRPr="004753A8">
              <w:rPr>
                <w:rFonts w:ascii="宋体" w:hAnsi="宋体" w:cs="宋体" w:hint="eastAsia"/>
                <w:color w:val="000000"/>
                <w:spacing w:val="-4"/>
                <w:kern w:val="0"/>
                <w:szCs w:val="21"/>
              </w:rPr>
              <w:t>.工程建设项目竣工验收</w:t>
            </w:r>
          </w:p>
        </w:tc>
        <w:tc>
          <w:tcPr>
            <w:tcW w:w="1780" w:type="dxa"/>
            <w:shd w:val="clear" w:color="000000" w:fill="FFFFFF"/>
            <w:vAlign w:val="center"/>
          </w:tcPr>
          <w:p w:rsidR="00C1333B" w:rsidRPr="004753A8" w:rsidRDefault="00DB2FD8"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w:t>
            </w:r>
            <w:r w:rsidR="0080496E">
              <w:rPr>
                <w:rFonts w:ascii="宋体" w:hAnsi="宋体" w:cs="宋体" w:hint="eastAsia"/>
                <w:color w:val="000000"/>
                <w:spacing w:val="-4"/>
                <w:kern w:val="0"/>
                <w:szCs w:val="21"/>
              </w:rPr>
              <w:t>4</w:t>
            </w:r>
            <w:r w:rsidR="00C1333B" w:rsidRPr="004753A8">
              <w:rPr>
                <w:rFonts w:ascii="宋体" w:hAnsi="宋体" w:cs="宋体" w:hint="eastAsia"/>
                <w:color w:val="000000"/>
                <w:spacing w:val="-4"/>
                <w:kern w:val="0"/>
                <w:szCs w:val="21"/>
              </w:rPr>
              <w:t>.建设工程消防验收</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【法律】《中华人民共和国消防法》（根据2019年4月23日第十三届全国人民代表大会常务委员会第十次会议《关于修改〈中华人民共和国建筑法〉等八部法律的决定》修正） 第十三条第一款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行政许可</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列为“工程建设项目竣工验收”事项子项。</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1246"/>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Pr="004753A8" w:rsidRDefault="00DB2FD8" w:rsidP="00B31CB9">
            <w:pPr>
              <w:widowControl/>
              <w:spacing w:line="260" w:lineRule="exact"/>
              <w:ind w:leftChars="-20" w:left="-42" w:rightChars="-20" w:right="-42"/>
              <w:rPr>
                <w:rFonts w:ascii="宋体" w:hAnsi="宋体" w:cs="宋体" w:hint="eastAsia"/>
                <w:color w:val="000000"/>
                <w:spacing w:val="-4"/>
                <w:kern w:val="0"/>
                <w:szCs w:val="21"/>
              </w:rPr>
            </w:pPr>
            <w:r>
              <w:rPr>
                <w:rFonts w:ascii="宋体" w:hAnsi="宋体" w:cs="宋体" w:hint="eastAsia"/>
                <w:color w:val="000000"/>
                <w:spacing w:val="-4"/>
                <w:kern w:val="0"/>
                <w:szCs w:val="21"/>
              </w:rPr>
              <w:t>4</w:t>
            </w:r>
            <w:r w:rsidR="0080496E">
              <w:rPr>
                <w:rFonts w:ascii="宋体" w:hAnsi="宋体" w:cs="宋体" w:hint="eastAsia"/>
                <w:color w:val="000000"/>
                <w:spacing w:val="-4"/>
                <w:kern w:val="0"/>
                <w:szCs w:val="21"/>
              </w:rPr>
              <w:t>5</w:t>
            </w:r>
            <w:r w:rsidR="00C1333B" w:rsidRPr="004753A8">
              <w:rPr>
                <w:rFonts w:ascii="宋体" w:hAnsi="宋体" w:cs="宋体" w:hint="eastAsia"/>
                <w:color w:val="000000"/>
                <w:spacing w:val="-4"/>
                <w:kern w:val="0"/>
                <w:szCs w:val="21"/>
              </w:rPr>
              <w:t>.建设工程档案验收</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（1000211000）</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【地方性法规】《江苏省档案管理条例》 第十四条第二款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【规章】《江苏省城建档案管理办法》（省政府令第196号） 第十二条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【规章】《城市建设档案管理规定》（建设部令第61号发布，住房和城乡建设部令第47号修改）第八条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【规章】《城市地下管线工程档案管理办法》（建设部令第136号，住房和城乡建设部令第47号修改） 第九条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1.“地下管线工程档案验收1000572000”事项并入；</w:t>
            </w:r>
          </w:p>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2.列为“工程建设项目竣工验收”事项子项。</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1539"/>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Default="00DB2FD8" w:rsidP="009B7431">
            <w:pPr>
              <w:widowControl/>
              <w:spacing w:line="260" w:lineRule="exact"/>
              <w:ind w:leftChars="-20" w:left="-42" w:rightChars="-20" w:right="-42"/>
              <w:jc w:val="left"/>
              <w:rPr>
                <w:rFonts w:ascii="宋体" w:hAnsi="宋体" w:cs="宋体" w:hint="eastAsia"/>
                <w:color w:val="000000"/>
                <w:spacing w:val="-4"/>
                <w:kern w:val="0"/>
                <w:szCs w:val="21"/>
              </w:rPr>
            </w:pPr>
            <w:r>
              <w:rPr>
                <w:rFonts w:ascii="宋体" w:hAnsi="宋体" w:cs="宋体" w:hint="eastAsia"/>
                <w:color w:val="000000"/>
                <w:spacing w:val="-4"/>
                <w:kern w:val="0"/>
                <w:szCs w:val="21"/>
              </w:rPr>
              <w:t>4</w:t>
            </w:r>
            <w:r w:rsidR="0080496E">
              <w:rPr>
                <w:rFonts w:ascii="宋体" w:hAnsi="宋体" w:cs="宋体" w:hint="eastAsia"/>
                <w:color w:val="000000"/>
                <w:spacing w:val="-4"/>
                <w:kern w:val="0"/>
                <w:szCs w:val="21"/>
              </w:rPr>
              <w:t>6</w:t>
            </w:r>
            <w:r w:rsidR="00C1333B" w:rsidRPr="004753A8">
              <w:rPr>
                <w:rFonts w:ascii="宋体" w:hAnsi="宋体" w:cs="宋体" w:hint="eastAsia"/>
                <w:color w:val="000000"/>
                <w:spacing w:val="-4"/>
                <w:kern w:val="0"/>
                <w:szCs w:val="21"/>
              </w:rPr>
              <w:t>.规划核实、土地核</w:t>
            </w:r>
            <w:proofErr w:type="gramStart"/>
            <w:r w:rsidR="00C1333B" w:rsidRPr="004753A8">
              <w:rPr>
                <w:rFonts w:ascii="宋体" w:hAnsi="宋体" w:cs="宋体" w:hint="eastAsia"/>
                <w:color w:val="000000"/>
                <w:spacing w:val="-4"/>
                <w:kern w:val="0"/>
                <w:szCs w:val="21"/>
              </w:rPr>
              <w:t>验</w:t>
            </w:r>
            <w:proofErr w:type="gramEnd"/>
          </w:p>
          <w:p w:rsidR="00C1333B" w:rsidRPr="004753A8" w:rsidRDefault="00C1333B" w:rsidP="009B7431">
            <w:pPr>
              <w:widowControl/>
              <w:spacing w:line="260" w:lineRule="exact"/>
              <w:ind w:leftChars="-20" w:left="-42" w:rightChars="-20" w:right="-42"/>
              <w:jc w:val="left"/>
              <w:rPr>
                <w:rFonts w:ascii="宋体" w:hAnsi="宋体" w:cs="宋体"/>
                <w:color w:val="000000"/>
                <w:spacing w:val="-4"/>
                <w:kern w:val="0"/>
                <w:szCs w:val="21"/>
              </w:rPr>
            </w:pPr>
            <w:r w:rsidRPr="004753A8">
              <w:rPr>
                <w:rFonts w:ascii="宋体" w:hAnsi="宋体" w:cs="宋体" w:hint="eastAsia"/>
                <w:color w:val="000000"/>
                <w:spacing w:val="-4"/>
                <w:kern w:val="0"/>
                <w:szCs w:val="21"/>
              </w:rPr>
              <w:t>（1000193000）</w:t>
            </w:r>
          </w:p>
        </w:tc>
        <w:tc>
          <w:tcPr>
            <w:tcW w:w="11591" w:type="dxa"/>
            <w:shd w:val="clear" w:color="000000" w:fill="FFFFFF"/>
            <w:vAlign w:val="center"/>
          </w:tcPr>
          <w:p w:rsidR="00C1333B" w:rsidRPr="004753A8" w:rsidRDefault="00C1333B" w:rsidP="00AD5020">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【法律】《中华人民共和国城乡规划法》第三十八条、第四十五条 </w:t>
            </w:r>
          </w:p>
          <w:p w:rsidR="00C1333B" w:rsidRPr="004753A8" w:rsidRDefault="00C1333B" w:rsidP="00AD5020">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【地方性法规】《江苏省城乡规划条例》第四十八条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【规范性文件】《国务院关于促进节约集约用地的通知》（国发〔2008〕3号）（二十）</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【规范性文件】自然资源部《关于以“多规合一”为基础推进规划用地“多审合一、多证合一”改革的通知》（自然资</w:t>
            </w:r>
            <w:proofErr w:type="gramStart"/>
            <w:r w:rsidRPr="004753A8">
              <w:rPr>
                <w:rFonts w:ascii="宋体" w:hAnsi="宋体" w:cs="宋体" w:hint="eastAsia"/>
                <w:color w:val="000000"/>
                <w:spacing w:val="-4"/>
                <w:kern w:val="0"/>
                <w:szCs w:val="21"/>
              </w:rPr>
              <w:t>规</w:t>
            </w:r>
            <w:proofErr w:type="gramEnd"/>
            <w:r w:rsidRPr="004753A8">
              <w:rPr>
                <w:rFonts w:ascii="宋体" w:hAnsi="宋体" w:cs="宋体" w:hint="eastAsia"/>
                <w:color w:val="000000"/>
                <w:spacing w:val="-4"/>
                <w:kern w:val="0"/>
                <w:szCs w:val="21"/>
              </w:rPr>
              <w:t>〔2019〕2 号）</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B273F9" w:rsidRDefault="00C1333B" w:rsidP="004B633E">
            <w:pPr>
              <w:widowControl/>
              <w:spacing w:line="260" w:lineRule="exact"/>
              <w:ind w:leftChars="-20" w:left="-42" w:rightChars="-20" w:right="-42"/>
              <w:rPr>
                <w:rFonts w:ascii="宋体" w:hAnsi="宋体" w:cs="宋体"/>
                <w:color w:val="000000"/>
                <w:spacing w:val="-4"/>
                <w:kern w:val="0"/>
                <w:szCs w:val="21"/>
              </w:rPr>
            </w:pPr>
            <w:r w:rsidRPr="00B273F9">
              <w:rPr>
                <w:rFonts w:ascii="宋体" w:hAnsi="宋体" w:cs="宋体" w:hint="eastAsia"/>
                <w:color w:val="000000"/>
                <w:spacing w:val="-4"/>
                <w:kern w:val="0"/>
                <w:szCs w:val="21"/>
              </w:rPr>
              <w:t>将“规划条件和规划许可内容的核实（1000193000）”与 “建设用地检查核验”合并为“规划核实、土地核验（1000193000）”，列为“工程建设项目竣工验收”事项子项。</w:t>
            </w:r>
          </w:p>
        </w:tc>
        <w:tc>
          <w:tcPr>
            <w:tcW w:w="992" w:type="dxa"/>
            <w:shd w:val="clear" w:color="000000" w:fill="FFFFFF"/>
            <w:vAlign w:val="center"/>
          </w:tcPr>
          <w:p w:rsidR="00C1333B" w:rsidRPr="00B273F9"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717"/>
        </w:trPr>
        <w:tc>
          <w:tcPr>
            <w:tcW w:w="1830" w:type="dxa"/>
            <w:vMerge w:val="restart"/>
            <w:shd w:val="clear" w:color="000000" w:fill="FFFFFF"/>
            <w:vAlign w:val="center"/>
          </w:tcPr>
          <w:p w:rsidR="00C1333B" w:rsidRPr="004753A8" w:rsidRDefault="0080496E" w:rsidP="00BC4642">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37</w:t>
            </w:r>
            <w:r w:rsidR="00C1333B" w:rsidRPr="004753A8">
              <w:rPr>
                <w:rFonts w:ascii="宋体" w:hAnsi="宋体" w:cs="宋体" w:hint="eastAsia"/>
                <w:color w:val="000000"/>
                <w:spacing w:val="-4"/>
                <w:kern w:val="0"/>
                <w:szCs w:val="21"/>
              </w:rPr>
              <w:t>.工程建设项目竣工验收备案</w:t>
            </w:r>
          </w:p>
        </w:tc>
        <w:tc>
          <w:tcPr>
            <w:tcW w:w="1780" w:type="dxa"/>
            <w:shd w:val="clear" w:color="000000" w:fill="FFFFFF"/>
            <w:vAlign w:val="center"/>
          </w:tcPr>
          <w:p w:rsidR="00C1333B" w:rsidRPr="004753A8" w:rsidRDefault="00DB2FD8"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w:t>
            </w:r>
            <w:r w:rsidR="0080496E">
              <w:rPr>
                <w:rFonts w:ascii="宋体" w:hAnsi="宋体" w:cs="宋体" w:hint="eastAsia"/>
                <w:color w:val="000000"/>
                <w:spacing w:val="-4"/>
                <w:kern w:val="0"/>
                <w:szCs w:val="21"/>
              </w:rPr>
              <w:t>7</w:t>
            </w:r>
            <w:r w:rsidR="00C1333B" w:rsidRPr="004753A8">
              <w:rPr>
                <w:rFonts w:ascii="宋体" w:hAnsi="宋体" w:cs="宋体" w:hint="eastAsia"/>
                <w:color w:val="000000"/>
                <w:spacing w:val="-4"/>
                <w:kern w:val="0"/>
                <w:szCs w:val="21"/>
              </w:rPr>
              <w:t>.建设工程消防验收备案抽查</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【法律】《中华人民共和国消防法》（根据2019年4月23日第十三届全国人民代表大会常务委员会第十次会议《关于修改〈中华人民共和国建筑法〉等八部法律的决定》修正）第十三条第二款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列为“工程建设项目竣工验收备案”事项子项。</w:t>
            </w:r>
          </w:p>
        </w:tc>
        <w:tc>
          <w:tcPr>
            <w:tcW w:w="992" w:type="dxa"/>
            <w:shd w:val="clear" w:color="000000" w:fill="FFFFFF"/>
            <w:vAlign w:val="center"/>
          </w:tcPr>
          <w:p w:rsidR="00C1333B"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p w:rsidR="00375E85" w:rsidRPr="004753A8" w:rsidRDefault="00375E85"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部分豁免</w:t>
            </w:r>
          </w:p>
        </w:tc>
      </w:tr>
      <w:tr w:rsidR="00C1333B" w:rsidRPr="004753A8" w:rsidTr="00375E85">
        <w:trPr>
          <w:trHeight w:val="3080"/>
        </w:trPr>
        <w:tc>
          <w:tcPr>
            <w:tcW w:w="1830" w:type="dxa"/>
            <w:vMerge/>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C1333B" w:rsidRPr="004753A8" w:rsidRDefault="00DB2FD8"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w:t>
            </w:r>
            <w:r w:rsidR="0080496E">
              <w:rPr>
                <w:rFonts w:ascii="宋体" w:hAnsi="宋体" w:cs="宋体" w:hint="eastAsia"/>
                <w:color w:val="000000"/>
                <w:spacing w:val="-4"/>
                <w:kern w:val="0"/>
                <w:szCs w:val="21"/>
              </w:rPr>
              <w:t>8</w:t>
            </w:r>
            <w:r w:rsidR="00C1333B" w:rsidRPr="004753A8">
              <w:rPr>
                <w:rFonts w:ascii="宋体" w:hAnsi="宋体" w:cs="宋体" w:hint="eastAsia"/>
                <w:color w:val="000000"/>
                <w:spacing w:val="-4"/>
                <w:kern w:val="0"/>
                <w:szCs w:val="21"/>
              </w:rPr>
              <w:t>.建设工程竣工验收备案</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【行政法规】《建设工程质量管理条例》（国务院令第279号发布，国务院令第714号修改）第四十九条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【地方性法规】《江苏省工程建设管理条例》第八条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【规章】《房屋建筑和市政基础设施工程竣工验收备案管理办法》（住房和城乡建设部令第2号）第四条</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【规范性文件】《省政府关于公布企业投资项目省级部门不再审批事项清单（第二批）的决定》（苏政发（2018）33号）附件第15项</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【行政法规】《城镇排水与污水处理条例》（国务院令第641号）第十五条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【行政法规】《城镇燃气管理条例》（国务院令第583号） 第十一条第三款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【地方性法规】《江苏省燃气管理条例》第十一条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【地方性法规】《江苏省城市绿化管理条例》第十五条 </w:t>
            </w:r>
          </w:p>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【地方性法规】《江苏省实施&lt;中华人民共和国人民防空法&gt;办法》第十三条第六款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【规范性文件】《人民防空工程建设管理规定》（〔2003〕国人防办字第18号）第三十八条、第五十七条</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其他</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将“房屋建筑和市政基础设施工程竣工验收的备案1000206000”、“城镇排水与污水处理设施建设工程竣工验收情况备案1000247000”、“燃气设施建设工程竣工验收情况备案1000243000”、“绿化工程竣工验收备案1000249000”、“人民防空工程竣工验收备案1000478000”合并，名称为“建设工程竣工验收备案”，列为“工程建设项目竣工验收备案”事项子项，各事项不再单独实施备案。</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035D70" w:rsidRPr="004753A8" w:rsidTr="005A2DC1">
        <w:trPr>
          <w:trHeight w:val="397"/>
        </w:trPr>
        <w:tc>
          <w:tcPr>
            <w:tcW w:w="21009" w:type="dxa"/>
            <w:gridSpan w:val="6"/>
            <w:shd w:val="clear" w:color="000000" w:fill="FFFFFF"/>
            <w:vAlign w:val="center"/>
          </w:tcPr>
          <w:p w:rsidR="00035D70" w:rsidRPr="004753A8" w:rsidRDefault="00035D70" w:rsidP="00035D70">
            <w:pPr>
              <w:widowControl/>
              <w:spacing w:line="260" w:lineRule="exact"/>
              <w:ind w:leftChars="-20" w:left="-42" w:rightChars="-20" w:right="-42"/>
              <w:jc w:val="left"/>
              <w:rPr>
                <w:rFonts w:ascii="宋体" w:hAnsi="宋体" w:cs="宋体" w:hint="eastAsia"/>
                <w:b/>
                <w:bCs/>
                <w:color w:val="000000"/>
                <w:spacing w:val="-4"/>
                <w:kern w:val="0"/>
                <w:sz w:val="24"/>
              </w:rPr>
            </w:pPr>
            <w:r w:rsidRPr="004753A8">
              <w:rPr>
                <w:rFonts w:ascii="宋体" w:hAnsi="宋体" w:cs="宋体" w:hint="eastAsia"/>
                <w:b/>
                <w:bCs/>
                <w:color w:val="000000"/>
                <w:spacing w:val="-4"/>
                <w:kern w:val="0"/>
                <w:sz w:val="24"/>
              </w:rPr>
              <w:t>（二）评估评价与中介事项（事项</w:t>
            </w:r>
            <w:r>
              <w:rPr>
                <w:rFonts w:ascii="宋体" w:hAnsi="宋体" w:cs="宋体" w:hint="eastAsia"/>
                <w:b/>
                <w:bCs/>
                <w:color w:val="000000"/>
                <w:spacing w:val="-4"/>
                <w:kern w:val="0"/>
                <w:sz w:val="24"/>
              </w:rPr>
              <w:t>4</w:t>
            </w:r>
            <w:r w:rsidRPr="004753A8">
              <w:rPr>
                <w:rFonts w:ascii="宋体" w:hAnsi="宋体" w:cs="宋体" w:hint="eastAsia"/>
                <w:b/>
                <w:bCs/>
                <w:color w:val="000000"/>
                <w:spacing w:val="-4"/>
                <w:kern w:val="0"/>
                <w:sz w:val="24"/>
              </w:rPr>
              <w:t>项、子项</w:t>
            </w:r>
            <w:r>
              <w:rPr>
                <w:rFonts w:ascii="宋体" w:hAnsi="宋体" w:cs="宋体" w:hint="eastAsia"/>
                <w:b/>
                <w:bCs/>
                <w:color w:val="000000"/>
                <w:spacing w:val="-4"/>
                <w:kern w:val="0"/>
                <w:sz w:val="24"/>
              </w:rPr>
              <w:t>4</w:t>
            </w:r>
            <w:r w:rsidRPr="004753A8">
              <w:rPr>
                <w:rFonts w:ascii="宋体" w:hAnsi="宋体" w:cs="宋体" w:hint="eastAsia"/>
                <w:b/>
                <w:bCs/>
                <w:color w:val="000000"/>
                <w:spacing w:val="-4"/>
                <w:kern w:val="0"/>
                <w:sz w:val="24"/>
              </w:rPr>
              <w:t>项）</w:t>
            </w:r>
          </w:p>
        </w:tc>
      </w:tr>
      <w:tr w:rsidR="00C1333B" w:rsidRPr="004753A8" w:rsidTr="00375E85">
        <w:trPr>
          <w:trHeight w:val="397"/>
        </w:trPr>
        <w:tc>
          <w:tcPr>
            <w:tcW w:w="1830" w:type="dxa"/>
            <w:shd w:val="clear" w:color="000000" w:fill="FFFFFF"/>
            <w:vAlign w:val="center"/>
          </w:tcPr>
          <w:p w:rsidR="00C1333B" w:rsidRPr="004753A8" w:rsidRDefault="0080496E" w:rsidP="00BC4642">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38</w:t>
            </w:r>
            <w:r w:rsidR="00C1333B" w:rsidRPr="004753A8">
              <w:rPr>
                <w:rFonts w:ascii="宋体" w:hAnsi="宋体" w:cs="宋体" w:hint="eastAsia"/>
                <w:color w:val="000000"/>
                <w:spacing w:val="-4"/>
                <w:kern w:val="0"/>
                <w:szCs w:val="21"/>
              </w:rPr>
              <w:t>.地质灾害危险性评估</w:t>
            </w:r>
          </w:p>
        </w:tc>
        <w:tc>
          <w:tcPr>
            <w:tcW w:w="1780" w:type="dxa"/>
            <w:shd w:val="clear" w:color="000000" w:fill="FFFFFF"/>
            <w:vAlign w:val="center"/>
          </w:tcPr>
          <w:p w:rsidR="00C1333B" w:rsidRPr="004753A8" w:rsidRDefault="0080496E"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49</w:t>
            </w:r>
            <w:r w:rsidR="00C1333B" w:rsidRPr="004753A8">
              <w:rPr>
                <w:rFonts w:ascii="宋体" w:hAnsi="宋体" w:cs="宋体" w:hint="eastAsia"/>
                <w:color w:val="000000"/>
                <w:spacing w:val="-4"/>
                <w:kern w:val="0"/>
                <w:szCs w:val="21"/>
              </w:rPr>
              <w:t>.地质灾害危险性评估</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【行政法规】《地质灾害防治条例》（国务院令第394号公布）第二十一条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强制性评估和中介事项</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实行区域评估的地区，由</w:t>
            </w:r>
            <w:r>
              <w:rPr>
                <w:rFonts w:ascii="宋体" w:hAnsi="宋体" w:cs="宋体" w:hint="eastAsia"/>
                <w:color w:val="000000"/>
                <w:spacing w:val="-4"/>
                <w:kern w:val="0"/>
                <w:szCs w:val="21"/>
              </w:rPr>
              <w:t>自然资源和规划部门</w:t>
            </w:r>
            <w:r w:rsidRPr="004753A8">
              <w:rPr>
                <w:rFonts w:ascii="宋体" w:hAnsi="宋体" w:cs="宋体" w:hint="eastAsia"/>
                <w:color w:val="000000"/>
                <w:spacing w:val="-4"/>
                <w:kern w:val="0"/>
                <w:szCs w:val="21"/>
              </w:rPr>
              <w:t>主动向公众提供查询。</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shd w:val="clear" w:color="000000" w:fill="FFFFFF"/>
            <w:vAlign w:val="center"/>
          </w:tcPr>
          <w:p w:rsidR="00C1333B" w:rsidRPr="004753A8" w:rsidRDefault="0080496E" w:rsidP="00B31CB9">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lastRenderedPageBreak/>
              <w:t>39</w:t>
            </w:r>
            <w:r w:rsidR="00C1333B" w:rsidRPr="004753A8">
              <w:rPr>
                <w:rFonts w:ascii="宋体" w:hAnsi="宋体" w:cs="宋体" w:hint="eastAsia"/>
                <w:color w:val="000000"/>
                <w:spacing w:val="-4"/>
                <w:kern w:val="0"/>
                <w:szCs w:val="21"/>
              </w:rPr>
              <w:t>.建设项目安全评价</w:t>
            </w:r>
          </w:p>
        </w:tc>
        <w:tc>
          <w:tcPr>
            <w:tcW w:w="1780" w:type="dxa"/>
            <w:shd w:val="clear" w:color="000000" w:fill="FFFFFF"/>
            <w:vAlign w:val="center"/>
          </w:tcPr>
          <w:p w:rsidR="00C1333B" w:rsidRPr="004753A8" w:rsidRDefault="00DB2FD8"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5</w:t>
            </w:r>
            <w:r w:rsidR="0080496E">
              <w:rPr>
                <w:rFonts w:ascii="宋体" w:hAnsi="宋体" w:cs="宋体" w:hint="eastAsia"/>
                <w:color w:val="000000"/>
                <w:spacing w:val="-4"/>
                <w:kern w:val="0"/>
                <w:szCs w:val="21"/>
              </w:rPr>
              <w:t>0</w:t>
            </w:r>
            <w:r w:rsidR="00C1333B" w:rsidRPr="004753A8">
              <w:rPr>
                <w:rFonts w:ascii="宋体" w:hAnsi="宋体" w:cs="宋体" w:hint="eastAsia"/>
                <w:color w:val="000000"/>
                <w:spacing w:val="-4"/>
                <w:kern w:val="0"/>
                <w:szCs w:val="21"/>
              </w:rPr>
              <w:t>.建设项目安全评价</w:t>
            </w:r>
          </w:p>
        </w:tc>
        <w:tc>
          <w:tcPr>
            <w:tcW w:w="11591" w:type="dxa"/>
            <w:shd w:val="clear" w:color="000000" w:fill="FFFFFF"/>
            <w:vAlign w:val="center"/>
          </w:tcPr>
          <w:p w:rsidR="00C1333B" w:rsidRPr="004753A8" w:rsidRDefault="00C1333B" w:rsidP="00B31CB9">
            <w:pPr>
              <w:widowControl/>
              <w:spacing w:line="24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【法律】《中华人民共和国安全生产法》第二十九条  </w:t>
            </w:r>
          </w:p>
          <w:p w:rsidR="00C1333B" w:rsidRPr="004753A8" w:rsidRDefault="00C1333B" w:rsidP="00B31CB9">
            <w:pPr>
              <w:widowControl/>
              <w:spacing w:line="24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【部门规章】《建设项目安全设施“三同时”监督管理办法》（国家安全监管总局令第36号公布，国家安全监管总局令第77号修正）第七条、第八条、第二十二条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强制性评估和中介事项</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C1333B" w:rsidRPr="004753A8" w:rsidTr="00375E85">
        <w:trPr>
          <w:trHeight w:val="397"/>
        </w:trPr>
        <w:tc>
          <w:tcPr>
            <w:tcW w:w="1830" w:type="dxa"/>
            <w:shd w:val="clear" w:color="000000" w:fill="FFFFFF"/>
            <w:vAlign w:val="center"/>
          </w:tcPr>
          <w:p w:rsidR="00C1333B" w:rsidRPr="004753A8" w:rsidRDefault="0080496E" w:rsidP="00BC4642">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40</w:t>
            </w:r>
            <w:r w:rsidR="00C1333B" w:rsidRPr="004753A8">
              <w:rPr>
                <w:rFonts w:ascii="宋体" w:hAnsi="宋体" w:cs="宋体" w:hint="eastAsia"/>
                <w:color w:val="000000"/>
                <w:spacing w:val="-4"/>
                <w:kern w:val="0"/>
                <w:szCs w:val="21"/>
              </w:rPr>
              <w:t>.施工图设计文件审查</w:t>
            </w:r>
          </w:p>
        </w:tc>
        <w:tc>
          <w:tcPr>
            <w:tcW w:w="1780" w:type="dxa"/>
            <w:shd w:val="clear" w:color="000000" w:fill="FFFFFF"/>
            <w:vAlign w:val="center"/>
          </w:tcPr>
          <w:p w:rsidR="00C1333B" w:rsidRPr="004753A8" w:rsidRDefault="00DB2FD8"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5</w:t>
            </w:r>
            <w:r w:rsidR="0080496E">
              <w:rPr>
                <w:rFonts w:ascii="宋体" w:hAnsi="宋体" w:cs="宋体" w:hint="eastAsia"/>
                <w:color w:val="000000"/>
                <w:spacing w:val="-4"/>
                <w:kern w:val="0"/>
                <w:szCs w:val="21"/>
              </w:rPr>
              <w:t>1</w:t>
            </w:r>
            <w:r w:rsidR="00C1333B" w:rsidRPr="004753A8">
              <w:rPr>
                <w:rFonts w:ascii="宋体" w:hAnsi="宋体" w:cs="宋体" w:hint="eastAsia"/>
                <w:color w:val="000000"/>
                <w:spacing w:val="-4"/>
                <w:kern w:val="0"/>
                <w:szCs w:val="21"/>
              </w:rPr>
              <w:t>.施工图设计文件审查</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【行政法规】《建设工程质量管理条例》（国务院令第279号发布，国务院令第687号第一次修改，第714号第二次修改）第十一条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【行政法规】《建设工程勘察设计管理条例》（国务院令第293号发布，国务院令第687号修改）第三十三条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中介服务</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将消防、人防、技防等技术审查并入施工图设计文件审查，相关部门不再进行技术审查。</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保留</w:t>
            </w:r>
          </w:p>
        </w:tc>
      </w:tr>
      <w:tr w:rsidR="00C1333B" w:rsidRPr="004753A8" w:rsidTr="00375E85">
        <w:trPr>
          <w:trHeight w:val="397"/>
        </w:trPr>
        <w:tc>
          <w:tcPr>
            <w:tcW w:w="1830" w:type="dxa"/>
            <w:shd w:val="clear" w:color="000000" w:fill="FFFFFF"/>
            <w:vAlign w:val="center"/>
          </w:tcPr>
          <w:p w:rsidR="00C1333B" w:rsidRPr="004753A8" w:rsidRDefault="0080496E" w:rsidP="00BC4642">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41</w:t>
            </w:r>
            <w:r w:rsidR="00C1333B" w:rsidRPr="004753A8">
              <w:rPr>
                <w:rFonts w:ascii="宋体" w:hAnsi="宋体" w:cs="宋体" w:hint="eastAsia"/>
                <w:color w:val="000000"/>
                <w:spacing w:val="-4"/>
                <w:kern w:val="0"/>
                <w:szCs w:val="21"/>
              </w:rPr>
              <w:t>.地震安全性评价</w:t>
            </w:r>
          </w:p>
        </w:tc>
        <w:tc>
          <w:tcPr>
            <w:tcW w:w="1780" w:type="dxa"/>
            <w:shd w:val="clear" w:color="000000" w:fill="FFFFFF"/>
            <w:vAlign w:val="center"/>
          </w:tcPr>
          <w:p w:rsidR="00C1333B" w:rsidRPr="004753A8" w:rsidRDefault="0080496E"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52</w:t>
            </w:r>
            <w:r w:rsidR="00C1333B" w:rsidRPr="004753A8">
              <w:rPr>
                <w:rFonts w:ascii="宋体" w:hAnsi="宋体" w:cs="宋体" w:hint="eastAsia"/>
                <w:color w:val="000000"/>
                <w:spacing w:val="-4"/>
                <w:kern w:val="0"/>
                <w:szCs w:val="21"/>
              </w:rPr>
              <w:t>.地震安全性评价</w:t>
            </w:r>
          </w:p>
        </w:tc>
        <w:tc>
          <w:tcPr>
            <w:tcW w:w="11591" w:type="dxa"/>
            <w:shd w:val="clear" w:color="000000" w:fill="FFFFFF"/>
            <w:vAlign w:val="center"/>
          </w:tcPr>
          <w:p w:rsidR="00C1333B" w:rsidRPr="004753A8" w:rsidRDefault="00C1333B"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 xml:space="preserve">【法律】《中华人民共和国防震减灾法》第三十五条　</w:t>
            </w:r>
          </w:p>
          <w:p w:rsidR="00C1333B" w:rsidRPr="004753A8" w:rsidRDefault="00C1333B"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【行政法规】《地震安全性评价管理条例》（国务院令第323号发布、国务院令第709号修改）第八条  </w:t>
            </w:r>
          </w:p>
        </w:tc>
        <w:tc>
          <w:tcPr>
            <w:tcW w:w="1440" w:type="dxa"/>
            <w:shd w:val="clear" w:color="000000" w:fill="FFFFFF"/>
            <w:vAlign w:val="center"/>
          </w:tcPr>
          <w:p w:rsidR="00C1333B" w:rsidRPr="004753A8" w:rsidRDefault="00C1333B"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强制性评估和中介事项</w:t>
            </w:r>
          </w:p>
        </w:tc>
        <w:tc>
          <w:tcPr>
            <w:tcW w:w="3376" w:type="dxa"/>
            <w:shd w:val="clear" w:color="000000" w:fill="FFFFFF"/>
            <w:vAlign w:val="center"/>
          </w:tcPr>
          <w:p w:rsidR="00C1333B" w:rsidRPr="004753A8" w:rsidRDefault="00C1333B"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C1333B" w:rsidRPr="004753A8" w:rsidRDefault="003E6C43" w:rsidP="006851B5">
            <w:pPr>
              <w:widowControl/>
              <w:spacing w:line="260" w:lineRule="exact"/>
              <w:ind w:leftChars="-20" w:left="-42" w:rightChars="-20" w:right="-42"/>
              <w:jc w:val="center"/>
              <w:rPr>
                <w:rFonts w:ascii="宋体" w:hAnsi="宋体" w:cs="宋体" w:hint="eastAsia"/>
                <w:color w:val="000000"/>
                <w:spacing w:val="-4"/>
                <w:kern w:val="0"/>
                <w:szCs w:val="21"/>
              </w:rPr>
            </w:pPr>
            <w:r>
              <w:rPr>
                <w:rFonts w:ascii="宋体" w:hAnsi="宋体" w:cs="宋体" w:hint="eastAsia"/>
                <w:color w:val="000000"/>
                <w:spacing w:val="-4"/>
                <w:kern w:val="0"/>
                <w:szCs w:val="21"/>
              </w:rPr>
              <w:t>挂起</w:t>
            </w:r>
          </w:p>
        </w:tc>
      </w:tr>
      <w:tr w:rsidR="00035D70" w:rsidRPr="004753A8" w:rsidTr="005A2DC1">
        <w:trPr>
          <w:trHeight w:val="397"/>
        </w:trPr>
        <w:tc>
          <w:tcPr>
            <w:tcW w:w="21009" w:type="dxa"/>
            <w:gridSpan w:val="6"/>
            <w:shd w:val="clear" w:color="000000" w:fill="FFFFFF"/>
            <w:vAlign w:val="center"/>
          </w:tcPr>
          <w:p w:rsidR="00035D70" w:rsidRPr="004753A8" w:rsidRDefault="00035D70" w:rsidP="00035D70">
            <w:pPr>
              <w:widowControl/>
              <w:spacing w:line="260" w:lineRule="exact"/>
              <w:ind w:leftChars="-20" w:left="-42" w:rightChars="-20" w:right="-42"/>
              <w:jc w:val="left"/>
              <w:rPr>
                <w:rFonts w:ascii="宋体" w:hAnsi="宋体" w:cs="宋体" w:hint="eastAsia"/>
                <w:b/>
                <w:bCs/>
                <w:color w:val="000000"/>
                <w:spacing w:val="-4"/>
                <w:kern w:val="0"/>
                <w:sz w:val="24"/>
              </w:rPr>
            </w:pPr>
            <w:r w:rsidRPr="004753A8">
              <w:rPr>
                <w:rFonts w:ascii="宋体" w:hAnsi="宋体" w:cs="宋体" w:hint="eastAsia"/>
                <w:b/>
                <w:bCs/>
                <w:color w:val="000000"/>
                <w:spacing w:val="-4"/>
                <w:kern w:val="0"/>
                <w:sz w:val="24"/>
              </w:rPr>
              <w:t>（三）市政公用服务类（事项</w:t>
            </w:r>
            <w:r>
              <w:rPr>
                <w:rFonts w:ascii="宋体" w:hAnsi="宋体" w:cs="宋体" w:hint="eastAsia"/>
                <w:b/>
                <w:bCs/>
                <w:color w:val="000000"/>
                <w:spacing w:val="-4"/>
                <w:kern w:val="0"/>
                <w:sz w:val="24"/>
              </w:rPr>
              <w:t>6</w:t>
            </w:r>
            <w:r w:rsidRPr="004753A8">
              <w:rPr>
                <w:rFonts w:ascii="宋体" w:hAnsi="宋体" w:cs="宋体" w:hint="eastAsia"/>
                <w:b/>
                <w:bCs/>
                <w:color w:val="000000"/>
                <w:spacing w:val="-4"/>
                <w:kern w:val="0"/>
                <w:sz w:val="24"/>
              </w:rPr>
              <w:t>项、子项</w:t>
            </w:r>
            <w:r>
              <w:rPr>
                <w:rFonts w:ascii="宋体" w:hAnsi="宋体" w:cs="宋体" w:hint="eastAsia"/>
                <w:b/>
                <w:bCs/>
                <w:color w:val="000000"/>
                <w:spacing w:val="-4"/>
                <w:kern w:val="0"/>
                <w:sz w:val="24"/>
              </w:rPr>
              <w:t>6</w:t>
            </w:r>
            <w:r w:rsidRPr="004753A8">
              <w:rPr>
                <w:rFonts w:ascii="宋体" w:hAnsi="宋体" w:cs="宋体" w:hint="eastAsia"/>
                <w:b/>
                <w:bCs/>
                <w:color w:val="000000"/>
                <w:spacing w:val="-4"/>
                <w:kern w:val="0"/>
                <w:sz w:val="24"/>
              </w:rPr>
              <w:t>项）</w:t>
            </w:r>
          </w:p>
        </w:tc>
      </w:tr>
      <w:tr w:rsidR="003E6C43" w:rsidRPr="004753A8" w:rsidTr="00375E85">
        <w:trPr>
          <w:trHeight w:val="671"/>
        </w:trPr>
        <w:tc>
          <w:tcPr>
            <w:tcW w:w="1830" w:type="dxa"/>
            <w:shd w:val="clear" w:color="000000" w:fill="FFFFFF"/>
            <w:vAlign w:val="center"/>
          </w:tcPr>
          <w:p w:rsidR="003E6C43" w:rsidRPr="004753A8" w:rsidRDefault="0080496E" w:rsidP="00D0747E">
            <w:pPr>
              <w:widowControl/>
              <w:spacing w:line="260" w:lineRule="exact"/>
              <w:ind w:rightChars="-20" w:right="-42"/>
              <w:rPr>
                <w:rFonts w:ascii="宋体" w:hAnsi="宋体" w:cs="宋体"/>
                <w:color w:val="000000"/>
                <w:spacing w:val="-4"/>
                <w:kern w:val="0"/>
                <w:szCs w:val="21"/>
              </w:rPr>
            </w:pPr>
            <w:r>
              <w:rPr>
                <w:rFonts w:ascii="宋体" w:hAnsi="宋体" w:cs="宋体" w:hint="eastAsia"/>
                <w:color w:val="000000"/>
                <w:spacing w:val="-4"/>
                <w:kern w:val="0"/>
                <w:szCs w:val="21"/>
              </w:rPr>
              <w:t>42</w:t>
            </w:r>
            <w:r w:rsidR="003E6C43" w:rsidRPr="004753A8">
              <w:rPr>
                <w:rFonts w:ascii="宋体" w:hAnsi="宋体" w:cs="宋体" w:hint="eastAsia"/>
                <w:color w:val="000000"/>
                <w:spacing w:val="-4"/>
                <w:kern w:val="0"/>
                <w:szCs w:val="21"/>
              </w:rPr>
              <w:t>.供水报装</w:t>
            </w:r>
          </w:p>
        </w:tc>
        <w:tc>
          <w:tcPr>
            <w:tcW w:w="1780" w:type="dxa"/>
            <w:shd w:val="clear" w:color="000000" w:fill="FFFFFF"/>
            <w:vAlign w:val="center"/>
          </w:tcPr>
          <w:p w:rsidR="003E6C43" w:rsidRPr="004753A8" w:rsidRDefault="0080496E"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53</w:t>
            </w:r>
            <w:r w:rsidR="003E6C43" w:rsidRPr="004753A8">
              <w:rPr>
                <w:rFonts w:ascii="宋体" w:hAnsi="宋体" w:cs="宋体" w:hint="eastAsia"/>
                <w:color w:val="000000"/>
                <w:spacing w:val="-4"/>
                <w:kern w:val="0"/>
                <w:szCs w:val="21"/>
              </w:rPr>
              <w:t>.供水报装</w:t>
            </w:r>
          </w:p>
        </w:tc>
        <w:tc>
          <w:tcPr>
            <w:tcW w:w="11591" w:type="dxa"/>
            <w:shd w:val="clear" w:color="000000" w:fill="FFFFFF"/>
            <w:vAlign w:val="center"/>
          </w:tcPr>
          <w:p w:rsidR="003E6C43" w:rsidRPr="004753A8" w:rsidRDefault="003E6C43"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《城镇供水服务》（GB∕T32063），《关于印发&lt;加快推进“不见面审批（服务）进一步优化营商环境的实施意见”&gt;的通知》（苏</w:t>
            </w:r>
            <w:proofErr w:type="gramStart"/>
            <w:r w:rsidRPr="004753A8">
              <w:rPr>
                <w:rFonts w:ascii="宋体" w:hAnsi="宋体" w:cs="宋体" w:hint="eastAsia"/>
                <w:color w:val="000000"/>
                <w:spacing w:val="-4"/>
                <w:kern w:val="0"/>
                <w:szCs w:val="21"/>
              </w:rPr>
              <w:t>审改办</w:t>
            </w:r>
            <w:proofErr w:type="gramEnd"/>
            <w:r w:rsidRPr="004753A8">
              <w:rPr>
                <w:rFonts w:ascii="宋体" w:hAnsi="宋体" w:cs="宋体" w:hint="eastAsia"/>
                <w:color w:val="000000"/>
                <w:spacing w:val="-4"/>
                <w:kern w:val="0"/>
                <w:szCs w:val="21"/>
              </w:rPr>
              <w:t>[2018]29号）附件4 《关于进一步优化用水接入的行动方案》</w:t>
            </w:r>
          </w:p>
        </w:tc>
        <w:tc>
          <w:tcPr>
            <w:tcW w:w="1440" w:type="dxa"/>
            <w:shd w:val="clear" w:color="000000" w:fill="FFFFFF"/>
            <w:vAlign w:val="center"/>
          </w:tcPr>
          <w:p w:rsidR="003E6C43" w:rsidRPr="004753A8" w:rsidRDefault="003E6C43"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市政公用设施报装</w:t>
            </w:r>
          </w:p>
        </w:tc>
        <w:tc>
          <w:tcPr>
            <w:tcW w:w="3376" w:type="dxa"/>
            <w:shd w:val="clear" w:color="000000" w:fill="FFFFFF"/>
            <w:vAlign w:val="center"/>
          </w:tcPr>
          <w:p w:rsidR="003E6C43" w:rsidRPr="004753A8" w:rsidRDefault="003E6C43"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3E6C43" w:rsidRDefault="003E6C43" w:rsidP="003E6C43">
            <w:pPr>
              <w:jc w:val="center"/>
            </w:pPr>
            <w:r w:rsidRPr="00715358">
              <w:rPr>
                <w:rFonts w:ascii="宋体" w:hAnsi="宋体" w:cs="宋体" w:hint="eastAsia"/>
                <w:color w:val="000000"/>
                <w:spacing w:val="-4"/>
                <w:kern w:val="0"/>
                <w:szCs w:val="21"/>
              </w:rPr>
              <w:t>保留</w:t>
            </w:r>
          </w:p>
        </w:tc>
      </w:tr>
      <w:tr w:rsidR="003E6C43" w:rsidRPr="004753A8" w:rsidTr="00375E85">
        <w:trPr>
          <w:trHeight w:val="397"/>
        </w:trPr>
        <w:tc>
          <w:tcPr>
            <w:tcW w:w="1830" w:type="dxa"/>
            <w:shd w:val="clear" w:color="000000" w:fill="FFFFFF"/>
            <w:vAlign w:val="center"/>
          </w:tcPr>
          <w:p w:rsidR="003E6C43" w:rsidRPr="004753A8" w:rsidRDefault="0080496E" w:rsidP="002A4A03">
            <w:pPr>
              <w:widowControl/>
              <w:spacing w:line="260" w:lineRule="exact"/>
              <w:ind w:rightChars="-20" w:right="-42"/>
              <w:rPr>
                <w:rFonts w:ascii="宋体" w:hAnsi="宋体" w:cs="宋体"/>
                <w:color w:val="000000"/>
                <w:spacing w:val="-4"/>
                <w:kern w:val="0"/>
                <w:szCs w:val="21"/>
              </w:rPr>
            </w:pPr>
            <w:r>
              <w:rPr>
                <w:rFonts w:ascii="宋体" w:hAnsi="宋体" w:cs="宋体" w:hint="eastAsia"/>
                <w:color w:val="000000"/>
                <w:spacing w:val="-4"/>
                <w:kern w:val="0"/>
                <w:szCs w:val="21"/>
              </w:rPr>
              <w:t>43</w:t>
            </w:r>
            <w:r w:rsidR="003E6C43" w:rsidRPr="004753A8">
              <w:rPr>
                <w:rFonts w:ascii="宋体" w:hAnsi="宋体" w:cs="宋体" w:hint="eastAsia"/>
                <w:color w:val="000000"/>
                <w:spacing w:val="-4"/>
                <w:kern w:val="0"/>
                <w:szCs w:val="21"/>
              </w:rPr>
              <w:t>.排水报装</w:t>
            </w:r>
          </w:p>
        </w:tc>
        <w:tc>
          <w:tcPr>
            <w:tcW w:w="1780" w:type="dxa"/>
            <w:shd w:val="clear" w:color="000000" w:fill="FFFFFF"/>
            <w:vAlign w:val="center"/>
          </w:tcPr>
          <w:p w:rsidR="003E6C43" w:rsidRPr="004753A8" w:rsidRDefault="0080496E" w:rsidP="00B31CB9">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54</w:t>
            </w:r>
            <w:r w:rsidR="003E6C43" w:rsidRPr="004753A8">
              <w:rPr>
                <w:rFonts w:ascii="宋体" w:hAnsi="宋体" w:cs="宋体" w:hint="eastAsia"/>
                <w:color w:val="000000"/>
                <w:spacing w:val="-4"/>
                <w:kern w:val="0"/>
                <w:szCs w:val="21"/>
              </w:rPr>
              <w:t>.排水报装</w:t>
            </w:r>
          </w:p>
        </w:tc>
        <w:tc>
          <w:tcPr>
            <w:tcW w:w="11591" w:type="dxa"/>
            <w:shd w:val="clear" w:color="000000" w:fill="FFFFFF"/>
            <w:vAlign w:val="center"/>
          </w:tcPr>
          <w:p w:rsidR="003E6C43" w:rsidRPr="004753A8" w:rsidRDefault="003E6C43"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《城镇排水与污水处理服务》（GB∕T34173）</w:t>
            </w:r>
          </w:p>
        </w:tc>
        <w:tc>
          <w:tcPr>
            <w:tcW w:w="1440" w:type="dxa"/>
            <w:shd w:val="clear" w:color="000000" w:fill="FFFFFF"/>
            <w:vAlign w:val="center"/>
          </w:tcPr>
          <w:p w:rsidR="003E6C43" w:rsidRPr="004753A8" w:rsidRDefault="003E6C43"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市政公用设施报装</w:t>
            </w:r>
          </w:p>
        </w:tc>
        <w:tc>
          <w:tcPr>
            <w:tcW w:w="3376" w:type="dxa"/>
            <w:shd w:val="clear" w:color="000000" w:fill="FFFFFF"/>
            <w:vAlign w:val="center"/>
          </w:tcPr>
          <w:p w:rsidR="003E6C43" w:rsidRPr="004753A8" w:rsidRDefault="003E6C43"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3E6C43" w:rsidRDefault="003E6C43" w:rsidP="003E6C43">
            <w:pPr>
              <w:jc w:val="center"/>
            </w:pPr>
            <w:r w:rsidRPr="00715358">
              <w:rPr>
                <w:rFonts w:ascii="宋体" w:hAnsi="宋体" w:cs="宋体" w:hint="eastAsia"/>
                <w:color w:val="000000"/>
                <w:spacing w:val="-4"/>
                <w:kern w:val="0"/>
                <w:szCs w:val="21"/>
              </w:rPr>
              <w:t>保留</w:t>
            </w:r>
          </w:p>
        </w:tc>
      </w:tr>
      <w:tr w:rsidR="003E6C43" w:rsidRPr="004753A8" w:rsidTr="00375E85">
        <w:trPr>
          <w:trHeight w:val="1063"/>
        </w:trPr>
        <w:tc>
          <w:tcPr>
            <w:tcW w:w="1830" w:type="dxa"/>
            <w:shd w:val="clear" w:color="000000" w:fill="FFFFFF"/>
            <w:vAlign w:val="center"/>
          </w:tcPr>
          <w:p w:rsidR="003E6C43" w:rsidRPr="004753A8" w:rsidRDefault="0080496E" w:rsidP="00BC4642">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44</w:t>
            </w:r>
            <w:r w:rsidR="003E6C43" w:rsidRPr="004753A8">
              <w:rPr>
                <w:rFonts w:ascii="宋体" w:hAnsi="宋体" w:cs="宋体" w:hint="eastAsia"/>
                <w:color w:val="000000"/>
                <w:spacing w:val="-4"/>
                <w:kern w:val="0"/>
                <w:szCs w:val="21"/>
              </w:rPr>
              <w:t>.供电报装</w:t>
            </w:r>
          </w:p>
        </w:tc>
        <w:tc>
          <w:tcPr>
            <w:tcW w:w="1780" w:type="dxa"/>
            <w:shd w:val="clear" w:color="000000" w:fill="FFFFFF"/>
            <w:vAlign w:val="center"/>
          </w:tcPr>
          <w:p w:rsidR="003E6C43" w:rsidRPr="004753A8" w:rsidRDefault="0080496E" w:rsidP="00B31CB9">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55</w:t>
            </w:r>
            <w:r w:rsidR="003E6C43" w:rsidRPr="004753A8">
              <w:rPr>
                <w:rFonts w:ascii="宋体" w:hAnsi="宋体" w:cs="宋体" w:hint="eastAsia"/>
                <w:color w:val="000000"/>
                <w:spacing w:val="-4"/>
                <w:kern w:val="0"/>
                <w:szCs w:val="21"/>
              </w:rPr>
              <w:t>.供电报装</w:t>
            </w:r>
          </w:p>
        </w:tc>
        <w:tc>
          <w:tcPr>
            <w:tcW w:w="11591" w:type="dxa"/>
            <w:shd w:val="clear" w:color="000000" w:fill="FFFFFF"/>
            <w:vAlign w:val="center"/>
          </w:tcPr>
          <w:p w:rsidR="003E6C43" w:rsidRPr="004753A8" w:rsidRDefault="003E6C43"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【行政法规】《电力供应与使用条例》（国务院令第196号发布，国务院令第709号修改）第二十三条</w:t>
            </w:r>
          </w:p>
          <w:p w:rsidR="003E6C43" w:rsidRPr="004753A8" w:rsidRDefault="003E6C43"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《关于印发&lt;加快推进“不见面审批（服务）进一步优化营商环境的实施意见”&gt;的通知》（苏</w:t>
            </w:r>
            <w:proofErr w:type="gramStart"/>
            <w:r w:rsidRPr="004753A8">
              <w:rPr>
                <w:rFonts w:ascii="宋体" w:hAnsi="宋体" w:cs="宋体" w:hint="eastAsia"/>
                <w:color w:val="000000"/>
                <w:spacing w:val="-4"/>
                <w:kern w:val="0"/>
                <w:szCs w:val="21"/>
              </w:rPr>
              <w:t>审改办</w:t>
            </w:r>
            <w:proofErr w:type="gramEnd"/>
            <w:r w:rsidRPr="004753A8">
              <w:rPr>
                <w:rFonts w:ascii="宋体" w:hAnsi="宋体" w:cs="宋体" w:hint="eastAsia"/>
                <w:color w:val="000000"/>
                <w:spacing w:val="-4"/>
                <w:kern w:val="0"/>
                <w:szCs w:val="21"/>
              </w:rPr>
              <w:t>[2018]29号）附件5 《关于进一步优化电力接入的行动方案》</w:t>
            </w:r>
          </w:p>
        </w:tc>
        <w:tc>
          <w:tcPr>
            <w:tcW w:w="1440" w:type="dxa"/>
            <w:shd w:val="clear" w:color="000000" w:fill="FFFFFF"/>
            <w:vAlign w:val="center"/>
          </w:tcPr>
          <w:p w:rsidR="003E6C43" w:rsidRPr="004753A8" w:rsidRDefault="003E6C43"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市政公用设施报装</w:t>
            </w:r>
          </w:p>
        </w:tc>
        <w:tc>
          <w:tcPr>
            <w:tcW w:w="3376" w:type="dxa"/>
            <w:shd w:val="clear" w:color="000000" w:fill="FFFFFF"/>
            <w:vAlign w:val="center"/>
          </w:tcPr>
          <w:p w:rsidR="003E6C43" w:rsidRPr="004753A8" w:rsidRDefault="003E6C43"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3E6C43" w:rsidRDefault="003E6C43" w:rsidP="003E6C43">
            <w:pPr>
              <w:jc w:val="center"/>
            </w:pPr>
            <w:r w:rsidRPr="00715358">
              <w:rPr>
                <w:rFonts w:ascii="宋体" w:hAnsi="宋体" w:cs="宋体" w:hint="eastAsia"/>
                <w:color w:val="000000"/>
                <w:spacing w:val="-4"/>
                <w:kern w:val="0"/>
                <w:szCs w:val="21"/>
              </w:rPr>
              <w:t>保留</w:t>
            </w:r>
          </w:p>
        </w:tc>
      </w:tr>
      <w:tr w:rsidR="003E6C43" w:rsidRPr="004753A8" w:rsidTr="00375E85">
        <w:trPr>
          <w:trHeight w:val="792"/>
        </w:trPr>
        <w:tc>
          <w:tcPr>
            <w:tcW w:w="1830" w:type="dxa"/>
            <w:shd w:val="clear" w:color="000000" w:fill="FFFFFF"/>
            <w:vAlign w:val="center"/>
          </w:tcPr>
          <w:p w:rsidR="003E6C43" w:rsidRPr="004753A8" w:rsidRDefault="0080496E" w:rsidP="00BC4642">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45</w:t>
            </w:r>
            <w:r w:rsidR="003E6C43" w:rsidRPr="004753A8">
              <w:rPr>
                <w:rFonts w:ascii="宋体" w:hAnsi="宋体" w:cs="宋体" w:hint="eastAsia"/>
                <w:color w:val="000000"/>
                <w:spacing w:val="-4"/>
                <w:kern w:val="0"/>
                <w:szCs w:val="21"/>
              </w:rPr>
              <w:t>.燃气报装</w:t>
            </w:r>
          </w:p>
        </w:tc>
        <w:tc>
          <w:tcPr>
            <w:tcW w:w="1780" w:type="dxa"/>
            <w:shd w:val="clear" w:color="000000" w:fill="FFFFFF"/>
            <w:vAlign w:val="center"/>
          </w:tcPr>
          <w:p w:rsidR="003E6C43" w:rsidRPr="004753A8" w:rsidRDefault="00DB2FD8" w:rsidP="00DB2F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5</w:t>
            </w:r>
            <w:r w:rsidR="0080496E">
              <w:rPr>
                <w:rFonts w:ascii="宋体" w:hAnsi="宋体" w:cs="宋体" w:hint="eastAsia"/>
                <w:color w:val="000000"/>
                <w:spacing w:val="-4"/>
                <w:kern w:val="0"/>
                <w:szCs w:val="21"/>
              </w:rPr>
              <w:t>6</w:t>
            </w:r>
            <w:r w:rsidR="003E6C43" w:rsidRPr="004753A8">
              <w:rPr>
                <w:rFonts w:ascii="宋体" w:hAnsi="宋体" w:cs="宋体" w:hint="eastAsia"/>
                <w:color w:val="000000"/>
                <w:spacing w:val="-4"/>
                <w:kern w:val="0"/>
                <w:szCs w:val="21"/>
              </w:rPr>
              <w:t>.燃气报装</w:t>
            </w:r>
          </w:p>
        </w:tc>
        <w:tc>
          <w:tcPr>
            <w:tcW w:w="11591" w:type="dxa"/>
            <w:shd w:val="clear" w:color="000000" w:fill="FFFFFF"/>
            <w:vAlign w:val="center"/>
          </w:tcPr>
          <w:p w:rsidR="003E6C43" w:rsidRPr="004753A8" w:rsidRDefault="003E6C43"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《燃气服务导则》（GB∕T28885），《关于印发&lt;加快推进“不见面审批（服务）进一步优化营商环境的实施意见”&gt;的通知》（苏</w:t>
            </w:r>
            <w:proofErr w:type="gramStart"/>
            <w:r w:rsidRPr="004753A8">
              <w:rPr>
                <w:rFonts w:ascii="宋体" w:hAnsi="宋体" w:cs="宋体" w:hint="eastAsia"/>
                <w:color w:val="000000"/>
                <w:spacing w:val="-4"/>
                <w:kern w:val="0"/>
                <w:szCs w:val="21"/>
              </w:rPr>
              <w:t>审改办</w:t>
            </w:r>
            <w:proofErr w:type="gramEnd"/>
            <w:r w:rsidRPr="004753A8">
              <w:rPr>
                <w:rFonts w:ascii="宋体" w:hAnsi="宋体" w:cs="宋体" w:hint="eastAsia"/>
                <w:color w:val="000000"/>
                <w:spacing w:val="-4"/>
                <w:kern w:val="0"/>
                <w:szCs w:val="21"/>
              </w:rPr>
              <w:t>[2018]29号）附件6 《关于进一步优化燃气接入的行动方案》</w:t>
            </w:r>
          </w:p>
        </w:tc>
        <w:tc>
          <w:tcPr>
            <w:tcW w:w="1440" w:type="dxa"/>
            <w:shd w:val="clear" w:color="000000" w:fill="FFFFFF"/>
            <w:vAlign w:val="center"/>
          </w:tcPr>
          <w:p w:rsidR="003E6C43" w:rsidRPr="004753A8" w:rsidRDefault="003E6C43"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市政公用设施报装</w:t>
            </w:r>
          </w:p>
        </w:tc>
        <w:tc>
          <w:tcPr>
            <w:tcW w:w="3376" w:type="dxa"/>
            <w:shd w:val="clear" w:color="000000" w:fill="FFFFFF"/>
            <w:vAlign w:val="center"/>
          </w:tcPr>
          <w:p w:rsidR="003E6C43" w:rsidRPr="004753A8" w:rsidRDefault="003E6C43"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3E6C43" w:rsidRDefault="003E6C43" w:rsidP="003E6C43">
            <w:pPr>
              <w:jc w:val="center"/>
            </w:pPr>
            <w:r w:rsidRPr="00715358">
              <w:rPr>
                <w:rFonts w:ascii="宋体" w:hAnsi="宋体" w:cs="宋体" w:hint="eastAsia"/>
                <w:color w:val="000000"/>
                <w:spacing w:val="-4"/>
                <w:kern w:val="0"/>
                <w:szCs w:val="21"/>
              </w:rPr>
              <w:t>保留</w:t>
            </w:r>
          </w:p>
        </w:tc>
      </w:tr>
      <w:tr w:rsidR="003E6C43" w:rsidRPr="004753A8" w:rsidTr="00375E85">
        <w:trPr>
          <w:trHeight w:val="696"/>
        </w:trPr>
        <w:tc>
          <w:tcPr>
            <w:tcW w:w="1830" w:type="dxa"/>
            <w:shd w:val="clear" w:color="000000" w:fill="FFFFFF"/>
            <w:vAlign w:val="center"/>
          </w:tcPr>
          <w:p w:rsidR="003E6C43" w:rsidRPr="004753A8" w:rsidRDefault="0080496E" w:rsidP="00BC4642">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46</w:t>
            </w:r>
            <w:r w:rsidR="003E6C43" w:rsidRPr="004753A8">
              <w:rPr>
                <w:rFonts w:ascii="宋体" w:hAnsi="宋体" w:cs="宋体" w:hint="eastAsia"/>
                <w:color w:val="000000"/>
                <w:spacing w:val="-4"/>
                <w:kern w:val="0"/>
                <w:szCs w:val="21"/>
              </w:rPr>
              <w:t>.广播电视报装</w:t>
            </w:r>
          </w:p>
        </w:tc>
        <w:tc>
          <w:tcPr>
            <w:tcW w:w="1780" w:type="dxa"/>
            <w:shd w:val="clear" w:color="000000" w:fill="FFFFFF"/>
            <w:vAlign w:val="center"/>
          </w:tcPr>
          <w:p w:rsidR="003E6C43" w:rsidRPr="004753A8" w:rsidRDefault="00DB2FD8" w:rsidP="00DB2F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5</w:t>
            </w:r>
            <w:r w:rsidR="0080496E">
              <w:rPr>
                <w:rFonts w:ascii="宋体" w:hAnsi="宋体" w:cs="宋体" w:hint="eastAsia"/>
                <w:color w:val="000000"/>
                <w:spacing w:val="-4"/>
                <w:kern w:val="0"/>
                <w:szCs w:val="21"/>
              </w:rPr>
              <w:t>7</w:t>
            </w:r>
            <w:r w:rsidR="003E6C43" w:rsidRPr="004753A8">
              <w:rPr>
                <w:rFonts w:ascii="宋体" w:hAnsi="宋体" w:cs="宋体" w:hint="eastAsia"/>
                <w:color w:val="000000"/>
                <w:spacing w:val="-4"/>
                <w:kern w:val="0"/>
                <w:szCs w:val="21"/>
              </w:rPr>
              <w:t>.广播电视报装</w:t>
            </w:r>
          </w:p>
        </w:tc>
        <w:tc>
          <w:tcPr>
            <w:tcW w:w="11591" w:type="dxa"/>
            <w:shd w:val="clear" w:color="000000" w:fill="FFFFFF"/>
            <w:vAlign w:val="center"/>
          </w:tcPr>
          <w:p w:rsidR="003E6C43" w:rsidRPr="004753A8" w:rsidRDefault="003E6C43" w:rsidP="00B31CB9">
            <w:pPr>
              <w:widowControl/>
              <w:spacing w:line="260" w:lineRule="exact"/>
              <w:ind w:leftChars="-20" w:left="-42" w:rightChars="-20" w:right="-42"/>
              <w:rPr>
                <w:rFonts w:ascii="宋体" w:hAnsi="宋体" w:cs="宋体" w:hint="eastAsia"/>
                <w:color w:val="000000"/>
                <w:spacing w:val="-4"/>
                <w:kern w:val="0"/>
                <w:szCs w:val="21"/>
              </w:rPr>
            </w:pPr>
            <w:r w:rsidRPr="004753A8">
              <w:rPr>
                <w:rFonts w:ascii="宋体" w:hAnsi="宋体" w:cs="宋体" w:hint="eastAsia"/>
                <w:color w:val="000000"/>
                <w:spacing w:val="-4"/>
                <w:kern w:val="0"/>
                <w:szCs w:val="21"/>
              </w:rPr>
              <w:t>《有线电视网路工程施工与验收标准》（GB∕T51265-2018）</w:t>
            </w:r>
          </w:p>
          <w:p w:rsidR="003E6C43" w:rsidRPr="004753A8" w:rsidRDefault="003E6C43"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【地方性法规】《江苏省广播电视管理条例》（江苏省人大常委会</w:t>
            </w:r>
            <w:proofErr w:type="gramStart"/>
            <w:r w:rsidRPr="004753A8">
              <w:rPr>
                <w:rFonts w:ascii="宋体" w:hAnsi="宋体" w:cs="宋体" w:hint="eastAsia"/>
                <w:color w:val="000000"/>
                <w:spacing w:val="-4"/>
                <w:kern w:val="0"/>
                <w:szCs w:val="21"/>
              </w:rPr>
              <w:t>公告第</w:t>
            </w:r>
            <w:proofErr w:type="gramEnd"/>
            <w:r w:rsidRPr="004753A8">
              <w:rPr>
                <w:rFonts w:ascii="宋体" w:hAnsi="宋体" w:cs="宋体" w:hint="eastAsia"/>
                <w:color w:val="000000"/>
                <w:spacing w:val="-4"/>
                <w:kern w:val="0"/>
                <w:szCs w:val="21"/>
              </w:rPr>
              <w:t xml:space="preserve"> 69号）第十七条 </w:t>
            </w:r>
          </w:p>
        </w:tc>
        <w:tc>
          <w:tcPr>
            <w:tcW w:w="1440" w:type="dxa"/>
            <w:shd w:val="clear" w:color="000000" w:fill="FFFFFF"/>
            <w:vAlign w:val="center"/>
          </w:tcPr>
          <w:p w:rsidR="003E6C43" w:rsidRPr="004753A8" w:rsidRDefault="003E6C43"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市政公用设施报装</w:t>
            </w:r>
          </w:p>
        </w:tc>
        <w:tc>
          <w:tcPr>
            <w:tcW w:w="3376" w:type="dxa"/>
            <w:shd w:val="clear" w:color="000000" w:fill="FFFFFF"/>
            <w:vAlign w:val="center"/>
          </w:tcPr>
          <w:p w:rsidR="003E6C43" w:rsidRPr="004753A8" w:rsidRDefault="003E6C43"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3E6C43" w:rsidRDefault="003E6C43" w:rsidP="003E6C43">
            <w:pPr>
              <w:jc w:val="center"/>
            </w:pPr>
            <w:r w:rsidRPr="00715358">
              <w:rPr>
                <w:rFonts w:ascii="宋体" w:hAnsi="宋体" w:cs="宋体" w:hint="eastAsia"/>
                <w:color w:val="000000"/>
                <w:spacing w:val="-4"/>
                <w:kern w:val="0"/>
                <w:szCs w:val="21"/>
              </w:rPr>
              <w:t>保留</w:t>
            </w:r>
          </w:p>
        </w:tc>
      </w:tr>
      <w:tr w:rsidR="003E6C43" w:rsidRPr="004753A8" w:rsidTr="00375E85">
        <w:trPr>
          <w:trHeight w:val="849"/>
        </w:trPr>
        <w:tc>
          <w:tcPr>
            <w:tcW w:w="1830" w:type="dxa"/>
            <w:shd w:val="clear" w:color="000000" w:fill="FFFFFF"/>
            <w:vAlign w:val="center"/>
          </w:tcPr>
          <w:p w:rsidR="003E6C43" w:rsidRPr="004753A8" w:rsidRDefault="0080496E" w:rsidP="00B31CB9">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47</w:t>
            </w:r>
            <w:r w:rsidR="003E6C43" w:rsidRPr="004753A8">
              <w:rPr>
                <w:rFonts w:ascii="宋体" w:hAnsi="宋体" w:cs="宋体" w:hint="eastAsia"/>
                <w:color w:val="000000"/>
                <w:spacing w:val="-4"/>
                <w:kern w:val="0"/>
                <w:szCs w:val="21"/>
              </w:rPr>
              <w:t>.通信报装</w:t>
            </w:r>
          </w:p>
        </w:tc>
        <w:tc>
          <w:tcPr>
            <w:tcW w:w="1780" w:type="dxa"/>
            <w:shd w:val="clear" w:color="000000" w:fill="FFFFFF"/>
            <w:vAlign w:val="center"/>
          </w:tcPr>
          <w:p w:rsidR="003E6C43" w:rsidRPr="004753A8" w:rsidRDefault="0080496E" w:rsidP="00DF4AD8">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58</w:t>
            </w:r>
            <w:r w:rsidR="003E6C43" w:rsidRPr="004753A8">
              <w:rPr>
                <w:rFonts w:ascii="宋体" w:hAnsi="宋体" w:cs="宋体" w:hint="eastAsia"/>
                <w:color w:val="000000"/>
                <w:spacing w:val="-4"/>
                <w:kern w:val="0"/>
                <w:szCs w:val="21"/>
              </w:rPr>
              <w:t>.通信报装</w:t>
            </w:r>
          </w:p>
        </w:tc>
        <w:tc>
          <w:tcPr>
            <w:tcW w:w="11591" w:type="dxa"/>
            <w:shd w:val="clear" w:color="000000" w:fill="FFFFFF"/>
            <w:vAlign w:val="center"/>
          </w:tcPr>
          <w:p w:rsidR="003E6C43" w:rsidRPr="004753A8" w:rsidRDefault="003E6C43" w:rsidP="00B31CB9">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【行政法规】《中华人民共和国电信条例》（国务院令第291号公布，国务院令第666号修改）第三十一条</w:t>
            </w:r>
          </w:p>
        </w:tc>
        <w:tc>
          <w:tcPr>
            <w:tcW w:w="1440" w:type="dxa"/>
            <w:shd w:val="clear" w:color="000000" w:fill="FFFFFF"/>
            <w:vAlign w:val="center"/>
          </w:tcPr>
          <w:p w:rsidR="003E6C43" w:rsidRPr="004753A8" w:rsidRDefault="003E6C43" w:rsidP="006E3744">
            <w:pPr>
              <w:widowControl/>
              <w:spacing w:line="260" w:lineRule="exact"/>
              <w:ind w:leftChars="-20" w:left="-42" w:rightChars="-20" w:right="-42"/>
              <w:jc w:val="center"/>
              <w:rPr>
                <w:rFonts w:ascii="宋体" w:hAnsi="宋体" w:cs="宋体"/>
                <w:color w:val="000000"/>
                <w:spacing w:val="-4"/>
                <w:kern w:val="0"/>
                <w:szCs w:val="21"/>
              </w:rPr>
            </w:pPr>
            <w:r w:rsidRPr="004753A8">
              <w:rPr>
                <w:rFonts w:ascii="宋体" w:hAnsi="宋体" w:cs="宋体" w:hint="eastAsia"/>
                <w:color w:val="000000"/>
                <w:spacing w:val="-4"/>
                <w:kern w:val="0"/>
                <w:szCs w:val="21"/>
              </w:rPr>
              <w:t>市政公用设施报装</w:t>
            </w:r>
          </w:p>
        </w:tc>
        <w:tc>
          <w:tcPr>
            <w:tcW w:w="3376" w:type="dxa"/>
            <w:shd w:val="clear" w:color="000000" w:fill="FFFFFF"/>
            <w:vAlign w:val="center"/>
          </w:tcPr>
          <w:p w:rsidR="003E6C43" w:rsidRPr="004753A8" w:rsidRDefault="003E6C43" w:rsidP="006E3744">
            <w:pPr>
              <w:widowControl/>
              <w:spacing w:line="260" w:lineRule="exact"/>
              <w:ind w:leftChars="-20" w:left="-42" w:rightChars="-20" w:right="-42"/>
              <w:rPr>
                <w:rFonts w:ascii="宋体" w:hAnsi="宋体" w:cs="宋体"/>
                <w:color w:val="000000"/>
                <w:spacing w:val="-4"/>
                <w:kern w:val="0"/>
                <w:szCs w:val="21"/>
              </w:rPr>
            </w:pPr>
            <w:r w:rsidRPr="004753A8">
              <w:rPr>
                <w:rFonts w:ascii="宋体" w:hAnsi="宋体" w:cs="宋体" w:hint="eastAsia"/>
                <w:color w:val="000000"/>
                <w:spacing w:val="-4"/>
                <w:kern w:val="0"/>
                <w:szCs w:val="21"/>
              </w:rPr>
              <w:t xml:space="preserve">　</w:t>
            </w:r>
          </w:p>
        </w:tc>
        <w:tc>
          <w:tcPr>
            <w:tcW w:w="992" w:type="dxa"/>
            <w:shd w:val="clear" w:color="000000" w:fill="FFFFFF"/>
            <w:vAlign w:val="center"/>
          </w:tcPr>
          <w:p w:rsidR="003E6C43" w:rsidRDefault="003E6C43" w:rsidP="003E6C43">
            <w:pPr>
              <w:jc w:val="center"/>
            </w:pPr>
            <w:r w:rsidRPr="00715358">
              <w:rPr>
                <w:rFonts w:ascii="宋体" w:hAnsi="宋体" w:cs="宋体" w:hint="eastAsia"/>
                <w:color w:val="000000"/>
                <w:spacing w:val="-4"/>
                <w:kern w:val="0"/>
                <w:szCs w:val="21"/>
              </w:rPr>
              <w:t>保留</w:t>
            </w:r>
          </w:p>
        </w:tc>
      </w:tr>
    </w:tbl>
    <w:p w:rsidR="007E7375" w:rsidRPr="000C4D5A" w:rsidRDefault="007E7375">
      <w:pPr>
        <w:rPr>
          <w:rFonts w:ascii="方正黑体_GBK" w:eastAsia="方正黑体_GBK" w:hAnsi="宋体" w:cs="宋体" w:hint="eastAsia"/>
          <w:color w:val="000000"/>
          <w:spacing w:val="-4"/>
          <w:kern w:val="0"/>
          <w:sz w:val="32"/>
          <w:szCs w:val="32"/>
        </w:rPr>
      </w:pPr>
      <w:r w:rsidRPr="004753A8">
        <w:rPr>
          <w:color w:val="000000"/>
        </w:rPr>
        <w:br w:type="column"/>
      </w:r>
      <w:r w:rsidR="004C01C5" w:rsidRPr="000C4D5A">
        <w:rPr>
          <w:rFonts w:ascii="方正黑体_GBK" w:eastAsia="方正黑体_GBK" w:hAnsi="宋体" w:cs="宋体" w:hint="eastAsia"/>
          <w:color w:val="000000"/>
          <w:spacing w:val="-4"/>
          <w:kern w:val="0"/>
          <w:sz w:val="32"/>
          <w:szCs w:val="32"/>
        </w:rPr>
        <w:lastRenderedPageBreak/>
        <w:t>二、</w:t>
      </w:r>
      <w:r w:rsidRPr="000C4D5A">
        <w:rPr>
          <w:rFonts w:ascii="方正黑体_GBK" w:eastAsia="方正黑体_GBK" w:hAnsi="宋体" w:cs="宋体" w:hint="eastAsia"/>
          <w:color w:val="000000"/>
          <w:spacing w:val="-4"/>
          <w:kern w:val="0"/>
          <w:sz w:val="32"/>
          <w:szCs w:val="32"/>
        </w:rPr>
        <w:t>取消事项（</w:t>
      </w:r>
      <w:r w:rsidRPr="00125F6C">
        <w:rPr>
          <w:rFonts w:ascii="方正黑体_GBK" w:eastAsia="方正黑体_GBK" w:hAnsi="宋体" w:cs="宋体" w:hint="eastAsia"/>
          <w:color w:val="000000"/>
          <w:spacing w:val="-4"/>
          <w:kern w:val="0"/>
          <w:sz w:val="32"/>
          <w:szCs w:val="32"/>
        </w:rPr>
        <w:t>事项</w:t>
      </w:r>
      <w:r w:rsidR="00125F6C" w:rsidRPr="00125F6C">
        <w:rPr>
          <w:rFonts w:ascii="方正黑体_GBK" w:eastAsia="方正黑体_GBK" w:hAnsi="宋体" w:cs="宋体" w:hint="eastAsia"/>
          <w:color w:val="000000"/>
          <w:spacing w:val="-4"/>
          <w:kern w:val="0"/>
          <w:sz w:val="32"/>
          <w:szCs w:val="32"/>
        </w:rPr>
        <w:t>9</w:t>
      </w:r>
      <w:r w:rsidRPr="00125F6C">
        <w:rPr>
          <w:rFonts w:ascii="方正黑体_GBK" w:eastAsia="方正黑体_GBK" w:hAnsi="宋体" w:cs="宋体" w:hint="eastAsia"/>
          <w:color w:val="000000"/>
          <w:spacing w:val="-4"/>
          <w:kern w:val="0"/>
          <w:sz w:val="32"/>
          <w:szCs w:val="32"/>
        </w:rPr>
        <w:t>项、子项1</w:t>
      </w:r>
      <w:r w:rsidR="00125F6C" w:rsidRPr="00125F6C">
        <w:rPr>
          <w:rFonts w:ascii="方正黑体_GBK" w:eastAsia="方正黑体_GBK" w:hAnsi="宋体" w:cs="宋体" w:hint="eastAsia"/>
          <w:color w:val="000000"/>
          <w:spacing w:val="-4"/>
          <w:kern w:val="0"/>
          <w:sz w:val="32"/>
          <w:szCs w:val="32"/>
        </w:rPr>
        <w:t>4</w:t>
      </w:r>
      <w:r w:rsidRPr="00125F6C">
        <w:rPr>
          <w:rFonts w:ascii="方正黑体_GBK" w:eastAsia="方正黑体_GBK" w:hAnsi="宋体" w:cs="宋体" w:hint="eastAsia"/>
          <w:color w:val="000000"/>
          <w:spacing w:val="-4"/>
          <w:kern w:val="0"/>
          <w:sz w:val="32"/>
          <w:szCs w:val="32"/>
        </w:rPr>
        <w:t>项</w:t>
      </w:r>
      <w:r w:rsidRPr="000C4D5A">
        <w:rPr>
          <w:rFonts w:ascii="方正黑体_GBK" w:eastAsia="方正黑体_GBK" w:hAnsi="宋体" w:cs="宋体" w:hint="eastAsia"/>
          <w:color w:val="000000"/>
          <w:spacing w:val="-4"/>
          <w:kern w:val="0"/>
          <w:sz w:val="32"/>
          <w:szCs w:val="32"/>
        </w:rPr>
        <w:t>）</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30"/>
        <w:gridCol w:w="1780"/>
        <w:gridCol w:w="11591"/>
        <w:gridCol w:w="1440"/>
        <w:gridCol w:w="4368"/>
      </w:tblGrid>
      <w:tr w:rsidR="00123B0C" w:rsidRPr="000C4D5A" w:rsidTr="00814C1D">
        <w:trPr>
          <w:trHeight w:val="397"/>
          <w:tblHeader/>
        </w:trPr>
        <w:tc>
          <w:tcPr>
            <w:tcW w:w="3610" w:type="dxa"/>
            <w:gridSpan w:val="2"/>
            <w:shd w:val="clear" w:color="000000" w:fill="FFFFFF"/>
            <w:vAlign w:val="center"/>
          </w:tcPr>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事  项  名  称</w:t>
            </w:r>
          </w:p>
        </w:tc>
        <w:tc>
          <w:tcPr>
            <w:tcW w:w="11591" w:type="dxa"/>
            <w:vMerge w:val="restart"/>
            <w:shd w:val="clear" w:color="000000" w:fill="FFFFFF"/>
            <w:vAlign w:val="center"/>
          </w:tcPr>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设      定      依      据</w:t>
            </w:r>
          </w:p>
        </w:tc>
        <w:tc>
          <w:tcPr>
            <w:tcW w:w="1440" w:type="dxa"/>
            <w:vMerge w:val="restart"/>
            <w:shd w:val="clear" w:color="000000" w:fill="FFFFFF"/>
            <w:vAlign w:val="center"/>
          </w:tcPr>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事项类型</w:t>
            </w:r>
          </w:p>
        </w:tc>
        <w:tc>
          <w:tcPr>
            <w:tcW w:w="4368" w:type="dxa"/>
            <w:vMerge w:val="restart"/>
            <w:shd w:val="clear" w:color="000000" w:fill="FFFFFF"/>
            <w:vAlign w:val="center"/>
          </w:tcPr>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改革举措</w:t>
            </w:r>
          </w:p>
        </w:tc>
      </w:tr>
      <w:tr w:rsidR="00123B0C" w:rsidRPr="000C4D5A" w:rsidTr="00814C1D">
        <w:trPr>
          <w:trHeight w:val="397"/>
          <w:tblHeader/>
        </w:trPr>
        <w:tc>
          <w:tcPr>
            <w:tcW w:w="183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事项名称</w:t>
            </w:r>
          </w:p>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（编码）</w:t>
            </w:r>
          </w:p>
        </w:tc>
        <w:tc>
          <w:tcPr>
            <w:tcW w:w="178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子项名称</w:t>
            </w:r>
          </w:p>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（编码）</w:t>
            </w:r>
          </w:p>
        </w:tc>
        <w:tc>
          <w:tcPr>
            <w:tcW w:w="11591" w:type="dxa"/>
            <w:vMerge/>
            <w:vAlign w:val="center"/>
          </w:tcPr>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c>
          <w:tcPr>
            <w:tcW w:w="1440" w:type="dxa"/>
            <w:vMerge/>
            <w:vAlign w:val="center"/>
          </w:tcPr>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c>
          <w:tcPr>
            <w:tcW w:w="4368" w:type="dxa"/>
            <w:vMerge/>
            <w:vAlign w:val="center"/>
          </w:tcPr>
          <w:p w:rsidR="00123B0C" w:rsidRPr="000C4D5A" w:rsidRDefault="00123B0C"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r>
      <w:tr w:rsidR="000C55CC" w:rsidRPr="000C4D5A" w:rsidTr="00814C1D">
        <w:trPr>
          <w:trHeight w:val="397"/>
        </w:trPr>
        <w:tc>
          <w:tcPr>
            <w:tcW w:w="21009" w:type="dxa"/>
            <w:gridSpan w:val="5"/>
            <w:shd w:val="clear" w:color="000000" w:fill="FFFFFF"/>
            <w:vAlign w:val="center"/>
          </w:tcPr>
          <w:p w:rsidR="000C55CC" w:rsidRPr="000C4D5A" w:rsidRDefault="000C55CC" w:rsidP="00925403">
            <w:pPr>
              <w:widowControl/>
              <w:spacing w:line="260" w:lineRule="exact"/>
              <w:ind w:leftChars="-20" w:left="-42" w:rightChars="-20" w:right="-42"/>
              <w:rPr>
                <w:rFonts w:ascii="宋体" w:hAnsi="宋体" w:cs="宋体" w:hint="eastAsia"/>
                <w:b/>
                <w:bCs/>
                <w:color w:val="000000"/>
                <w:spacing w:val="-4"/>
                <w:kern w:val="0"/>
                <w:sz w:val="24"/>
              </w:rPr>
            </w:pPr>
            <w:r w:rsidRPr="000C4D5A">
              <w:rPr>
                <w:rFonts w:ascii="宋体" w:hAnsi="宋体" w:cs="宋体" w:hint="eastAsia"/>
                <w:b/>
                <w:bCs/>
                <w:color w:val="000000"/>
                <w:spacing w:val="-4"/>
                <w:kern w:val="0"/>
                <w:sz w:val="24"/>
              </w:rPr>
              <w:t>（一）审批管理类（</w:t>
            </w:r>
            <w:r w:rsidRPr="00125F6C">
              <w:rPr>
                <w:rFonts w:ascii="宋体" w:hAnsi="宋体" w:cs="宋体" w:hint="eastAsia"/>
                <w:b/>
                <w:bCs/>
                <w:color w:val="000000"/>
                <w:spacing w:val="-4"/>
                <w:kern w:val="0"/>
                <w:sz w:val="24"/>
              </w:rPr>
              <w:t>事项</w:t>
            </w:r>
            <w:r w:rsidR="00925403" w:rsidRPr="00125F6C">
              <w:rPr>
                <w:rFonts w:ascii="宋体" w:hAnsi="宋体" w:cs="宋体" w:hint="eastAsia"/>
                <w:b/>
                <w:bCs/>
                <w:color w:val="000000"/>
                <w:spacing w:val="-4"/>
                <w:kern w:val="0"/>
                <w:sz w:val="24"/>
              </w:rPr>
              <w:t>7</w:t>
            </w:r>
            <w:r w:rsidRPr="00125F6C">
              <w:rPr>
                <w:rFonts w:ascii="宋体" w:hAnsi="宋体" w:cs="宋体" w:hint="eastAsia"/>
                <w:b/>
                <w:bCs/>
                <w:color w:val="000000"/>
                <w:spacing w:val="-4"/>
                <w:kern w:val="0"/>
                <w:sz w:val="24"/>
              </w:rPr>
              <w:t>项、子项</w:t>
            </w:r>
            <w:r w:rsidR="001F43FF" w:rsidRPr="00125F6C">
              <w:rPr>
                <w:rFonts w:ascii="宋体" w:hAnsi="宋体" w:cs="宋体" w:hint="eastAsia"/>
                <w:b/>
                <w:bCs/>
                <w:color w:val="000000"/>
                <w:spacing w:val="-4"/>
                <w:kern w:val="0"/>
                <w:sz w:val="24"/>
              </w:rPr>
              <w:t>1</w:t>
            </w:r>
            <w:r w:rsidR="00925403" w:rsidRPr="00125F6C">
              <w:rPr>
                <w:rFonts w:ascii="宋体" w:hAnsi="宋体" w:cs="宋体" w:hint="eastAsia"/>
                <w:b/>
                <w:bCs/>
                <w:color w:val="000000"/>
                <w:spacing w:val="-4"/>
                <w:kern w:val="0"/>
                <w:sz w:val="24"/>
              </w:rPr>
              <w:t>2</w:t>
            </w:r>
            <w:r w:rsidRPr="00125F6C">
              <w:rPr>
                <w:rFonts w:ascii="宋体" w:hAnsi="宋体" w:cs="宋体" w:hint="eastAsia"/>
                <w:b/>
                <w:bCs/>
                <w:color w:val="000000"/>
                <w:spacing w:val="-4"/>
                <w:kern w:val="0"/>
                <w:sz w:val="24"/>
              </w:rPr>
              <w:t>项</w:t>
            </w:r>
            <w:r w:rsidRPr="000C4D5A">
              <w:rPr>
                <w:rFonts w:ascii="宋体" w:hAnsi="宋体" w:cs="宋体" w:hint="eastAsia"/>
                <w:b/>
                <w:bCs/>
                <w:color w:val="000000"/>
                <w:spacing w:val="-4"/>
                <w:kern w:val="0"/>
                <w:sz w:val="24"/>
              </w:rPr>
              <w:t>）</w:t>
            </w:r>
          </w:p>
        </w:tc>
      </w:tr>
      <w:tr w:rsidR="00123B0C" w:rsidRPr="000C4D5A" w:rsidTr="00814C1D">
        <w:trPr>
          <w:trHeight w:val="804"/>
        </w:trPr>
        <w:tc>
          <w:tcPr>
            <w:tcW w:w="1830" w:type="dxa"/>
            <w:vMerge w:val="restart"/>
            <w:shd w:val="clear" w:color="000000" w:fill="FFFFFF"/>
            <w:vAlign w:val="center"/>
          </w:tcPr>
          <w:p w:rsidR="00123B0C" w:rsidRPr="000C4D5A" w:rsidRDefault="00123B0C" w:rsidP="00814C1D">
            <w:pPr>
              <w:widowControl/>
              <w:spacing w:line="24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1.占用或者征收林地的审核或审批（0100450000）</w:t>
            </w:r>
          </w:p>
        </w:tc>
        <w:tc>
          <w:tcPr>
            <w:tcW w:w="1780" w:type="dxa"/>
            <w:shd w:val="clear" w:color="000000" w:fill="FFFFFF"/>
            <w:vAlign w:val="center"/>
          </w:tcPr>
          <w:p w:rsidR="00123B0C" w:rsidRPr="000C4D5A" w:rsidRDefault="00123B0C" w:rsidP="00DB2FD8">
            <w:pPr>
              <w:spacing w:line="24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1.临时占用林地（0100450002）</w:t>
            </w:r>
          </w:p>
        </w:tc>
        <w:tc>
          <w:tcPr>
            <w:tcW w:w="11591" w:type="dxa"/>
            <w:shd w:val="clear" w:color="000000" w:fill="FFFFFF"/>
            <w:vAlign w:val="center"/>
          </w:tcPr>
          <w:p w:rsidR="00123B0C" w:rsidRPr="000C4D5A" w:rsidRDefault="00123B0C" w:rsidP="00814C1D">
            <w:pPr>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【行政法规】《中华人民共和国森林法实施条例》（国务院令第278号）第十七条　</w:t>
            </w:r>
          </w:p>
        </w:tc>
        <w:tc>
          <w:tcPr>
            <w:tcW w:w="1440" w:type="dxa"/>
            <w:shd w:val="clear" w:color="000000" w:fill="FFFFFF"/>
            <w:noWrap/>
            <w:vAlign w:val="center"/>
          </w:tcPr>
          <w:p w:rsidR="00123B0C" w:rsidRPr="000C4D5A" w:rsidRDefault="00123B0C" w:rsidP="00814C1D">
            <w:pPr>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814C1D">
            <w:pPr>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123B0C" w:rsidRPr="000C4D5A" w:rsidTr="00814C1D">
        <w:trPr>
          <w:trHeight w:val="397"/>
        </w:trPr>
        <w:tc>
          <w:tcPr>
            <w:tcW w:w="1830" w:type="dxa"/>
            <w:vMerge/>
            <w:vAlign w:val="center"/>
          </w:tcPr>
          <w:p w:rsidR="00123B0C" w:rsidRPr="000C4D5A" w:rsidRDefault="00123B0C" w:rsidP="00814C1D">
            <w:pPr>
              <w:widowControl/>
              <w:spacing w:line="24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123B0C" w:rsidRPr="000C4D5A" w:rsidRDefault="00123B0C" w:rsidP="00814C1D">
            <w:pPr>
              <w:widowControl/>
              <w:spacing w:line="24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2.直接为林业生产服务的项目占用林地</w:t>
            </w:r>
          </w:p>
          <w:p w:rsidR="00123B0C" w:rsidRPr="000C4D5A" w:rsidRDefault="00123B0C" w:rsidP="00814C1D">
            <w:pPr>
              <w:widowControl/>
              <w:spacing w:line="24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（0100450003）</w:t>
            </w:r>
          </w:p>
        </w:tc>
        <w:tc>
          <w:tcPr>
            <w:tcW w:w="11591" w:type="dxa"/>
            <w:shd w:val="clear" w:color="000000" w:fill="FFFFFF"/>
            <w:vAlign w:val="center"/>
          </w:tcPr>
          <w:p w:rsidR="00123B0C" w:rsidRPr="000C4D5A" w:rsidRDefault="00123B0C" w:rsidP="00814C1D">
            <w:pPr>
              <w:widowControl/>
              <w:spacing w:line="24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【行政法规】《中华人民共和国森林法实施条例》（国务院令第278号）第十八条</w:t>
            </w:r>
          </w:p>
          <w:p w:rsidR="00123B0C" w:rsidRPr="000C4D5A" w:rsidRDefault="00123B0C" w:rsidP="00814C1D">
            <w:pPr>
              <w:widowControl/>
              <w:spacing w:line="24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【地方性法规】《江苏省实施&lt;森林法&gt;办法》 第二十条　</w:t>
            </w:r>
          </w:p>
        </w:tc>
        <w:tc>
          <w:tcPr>
            <w:tcW w:w="1440" w:type="dxa"/>
            <w:shd w:val="clear" w:color="000000" w:fill="FFFFFF"/>
            <w:noWrap/>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123B0C" w:rsidRPr="000C4D5A" w:rsidTr="00814C1D">
        <w:trPr>
          <w:trHeight w:val="397"/>
        </w:trPr>
        <w:tc>
          <w:tcPr>
            <w:tcW w:w="1830" w:type="dxa"/>
            <w:shd w:val="clear" w:color="000000" w:fill="FFFFFF"/>
            <w:vAlign w:val="center"/>
          </w:tcPr>
          <w:p w:rsidR="00123B0C" w:rsidRPr="000C4D5A" w:rsidRDefault="00123B0C" w:rsidP="00814C1D">
            <w:pPr>
              <w:widowControl/>
              <w:spacing w:line="24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2.进入非国家级森林和野生动物类型自然保护区建立机构和修筑设施审批</w:t>
            </w:r>
          </w:p>
          <w:p w:rsidR="00123B0C" w:rsidRPr="000C4D5A" w:rsidRDefault="00123B0C" w:rsidP="00814C1D">
            <w:pPr>
              <w:widowControl/>
              <w:spacing w:line="24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（0100444000）</w:t>
            </w:r>
          </w:p>
        </w:tc>
        <w:tc>
          <w:tcPr>
            <w:tcW w:w="1780" w:type="dxa"/>
            <w:shd w:val="clear" w:color="000000" w:fill="FFFFFF"/>
            <w:vAlign w:val="center"/>
          </w:tcPr>
          <w:p w:rsidR="00123B0C" w:rsidRPr="000C4D5A" w:rsidRDefault="00123B0C" w:rsidP="00814C1D">
            <w:pPr>
              <w:widowControl/>
              <w:spacing w:line="24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3.进入非国家级森林和野生动物类型自然保护区建立机构和修筑设施审批</w:t>
            </w:r>
          </w:p>
          <w:p w:rsidR="00123B0C" w:rsidRPr="000C4D5A" w:rsidRDefault="00123B0C" w:rsidP="00814C1D">
            <w:pPr>
              <w:widowControl/>
              <w:spacing w:line="24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（0100444000）</w:t>
            </w:r>
          </w:p>
        </w:tc>
        <w:tc>
          <w:tcPr>
            <w:tcW w:w="11591" w:type="dxa"/>
            <w:shd w:val="clear" w:color="000000" w:fill="FFFFFF"/>
            <w:vAlign w:val="center"/>
          </w:tcPr>
          <w:p w:rsidR="00123B0C" w:rsidRPr="000C4D5A" w:rsidRDefault="00123B0C" w:rsidP="00814C1D">
            <w:pPr>
              <w:widowControl/>
              <w:spacing w:line="24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【行政法规】《森林和野生动物类型自然保护区管理办法》（国务院批准，林业部发布） 第十一条 </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123B0C" w:rsidRPr="000C4D5A" w:rsidTr="00814C1D">
        <w:trPr>
          <w:trHeight w:val="397"/>
        </w:trPr>
        <w:tc>
          <w:tcPr>
            <w:tcW w:w="1830" w:type="dxa"/>
            <w:shd w:val="clear" w:color="000000" w:fill="FFFFFF"/>
            <w:vAlign w:val="center"/>
          </w:tcPr>
          <w:p w:rsidR="00123B0C" w:rsidRPr="000C4D5A" w:rsidRDefault="00123B0C" w:rsidP="00DB2FD8">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3.招标文件备案（1000216000）</w:t>
            </w:r>
          </w:p>
        </w:tc>
        <w:tc>
          <w:tcPr>
            <w:tcW w:w="1780" w:type="dxa"/>
            <w:shd w:val="clear" w:color="000000" w:fill="FFFFFF"/>
            <w:vAlign w:val="center"/>
          </w:tcPr>
          <w:p w:rsidR="00123B0C" w:rsidRPr="000C4D5A" w:rsidRDefault="00123B0C" w:rsidP="00DB2FD8">
            <w:pPr>
              <w:widowControl/>
              <w:spacing w:line="260" w:lineRule="exact"/>
              <w:ind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4.招标文件备案（1000216000）</w:t>
            </w:r>
          </w:p>
        </w:tc>
        <w:tc>
          <w:tcPr>
            <w:tcW w:w="11591"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【规章】《房屋建筑和市政基础设施工程施工招标投标管理办法》（建设部令第89号发布，2019年根据住房和城乡建设部令第47号修改）第十八条  </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其他</w:t>
            </w:r>
          </w:p>
        </w:tc>
        <w:tc>
          <w:tcPr>
            <w:tcW w:w="4368"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123B0C" w:rsidRPr="000C4D5A" w:rsidTr="00814C1D">
        <w:trPr>
          <w:trHeight w:val="1040"/>
        </w:trPr>
        <w:tc>
          <w:tcPr>
            <w:tcW w:w="1830" w:type="dxa"/>
            <w:vMerge w:val="restart"/>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4.市政设施建设类审批</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（0100166000）</w:t>
            </w:r>
          </w:p>
        </w:tc>
        <w:tc>
          <w:tcPr>
            <w:tcW w:w="1780"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5.依附于城市道路建设各种管线、杆线等设施审批</w:t>
            </w:r>
          </w:p>
          <w:p w:rsidR="00123B0C" w:rsidRPr="000C4D5A" w:rsidRDefault="00123B0C" w:rsidP="00814C1D">
            <w:pPr>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（0100166002）</w:t>
            </w:r>
          </w:p>
        </w:tc>
        <w:tc>
          <w:tcPr>
            <w:tcW w:w="11591" w:type="dxa"/>
            <w:shd w:val="clear" w:color="000000" w:fill="FFFFFF"/>
            <w:vAlign w:val="center"/>
          </w:tcPr>
          <w:p w:rsidR="00123B0C" w:rsidRPr="000C4D5A" w:rsidRDefault="00123B0C" w:rsidP="00814C1D">
            <w:pPr>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【行政法规】《城市道路管理条例》（国务院令第198号发布，国务院令第710号修改）第二十九条 </w:t>
            </w:r>
          </w:p>
        </w:tc>
        <w:tc>
          <w:tcPr>
            <w:tcW w:w="1440" w:type="dxa"/>
            <w:shd w:val="clear" w:color="000000" w:fill="FFFFFF"/>
            <w:vAlign w:val="center"/>
          </w:tcPr>
          <w:p w:rsidR="00123B0C" w:rsidRPr="000C4D5A" w:rsidRDefault="00123B0C" w:rsidP="00814C1D">
            <w:pPr>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595812">
            <w:pPr>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并入“占用、挖掘城市道路审批”</w:t>
            </w:r>
          </w:p>
        </w:tc>
      </w:tr>
      <w:tr w:rsidR="00123B0C" w:rsidRPr="000C4D5A" w:rsidTr="00814C1D">
        <w:trPr>
          <w:trHeight w:val="397"/>
        </w:trPr>
        <w:tc>
          <w:tcPr>
            <w:tcW w:w="1830" w:type="dxa"/>
            <w:vMerge/>
            <w:vAlign w:val="center"/>
          </w:tcPr>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6.城市桥梁上架设各类市政管线审批</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（0100166003）</w:t>
            </w:r>
          </w:p>
        </w:tc>
        <w:tc>
          <w:tcPr>
            <w:tcW w:w="11591"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【法律】《中华人民共和国道路交通安全法》第三十二条　</w:t>
            </w:r>
          </w:p>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【行政法规】《国务院对确需保留的行政审批项目设定行政许可的决定》（国务院第412号令公布，国务院令第671号修改）</w:t>
            </w:r>
          </w:p>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附件第109项 </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【规章】《城市桥梁检测和养护维修管理办法》（建设部令第118号）第十七条 </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595812">
            <w:pPr>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并入“占用、挖掘城市道路审批”</w:t>
            </w:r>
          </w:p>
        </w:tc>
      </w:tr>
      <w:tr w:rsidR="00123B0C" w:rsidRPr="000C4D5A" w:rsidTr="00814C1D">
        <w:trPr>
          <w:trHeight w:val="1076"/>
        </w:trPr>
        <w:tc>
          <w:tcPr>
            <w:tcW w:w="1830" w:type="dxa"/>
            <w:vMerge/>
            <w:vAlign w:val="center"/>
          </w:tcPr>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7.环境卫生设施拆迁方案的批准（0100179000）</w:t>
            </w:r>
          </w:p>
        </w:tc>
        <w:tc>
          <w:tcPr>
            <w:tcW w:w="11591"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【行政法规】《城市市容和环境卫生管理条例》（国务院令第101号,2011年1月8日根据《国务院关于废止和修改部分行政法规的决定》修正）第二十二条 </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【地方性法规】《江苏省城市市容和环境卫生管理条例》第三十九条第三款 </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123B0C" w:rsidRPr="000C4D5A" w:rsidTr="00814C1D">
        <w:trPr>
          <w:trHeight w:val="397"/>
        </w:trPr>
        <w:tc>
          <w:tcPr>
            <w:tcW w:w="1830" w:type="dxa"/>
            <w:vMerge w:val="restart"/>
            <w:shd w:val="clear" w:color="000000" w:fill="FFFFFF"/>
            <w:vAlign w:val="center"/>
          </w:tcPr>
          <w:p w:rsidR="00123B0C" w:rsidRPr="000C4D5A" w:rsidRDefault="00123B0C" w:rsidP="00814C1D">
            <w:pPr>
              <w:widowControl/>
              <w:spacing w:line="260" w:lineRule="exact"/>
              <w:ind w:leftChars="-20" w:left="-42" w:rightChars="-20" w:right="-42"/>
              <w:jc w:val="left"/>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5.不（公开）招标项目的批准</w:t>
            </w:r>
          </w:p>
          <w:p w:rsidR="00123B0C" w:rsidRPr="000C4D5A" w:rsidRDefault="00123B0C" w:rsidP="00814C1D">
            <w:pPr>
              <w:widowControl/>
              <w:spacing w:line="260" w:lineRule="exact"/>
              <w:ind w:leftChars="-20" w:left="-42" w:rightChars="-20" w:right="-42"/>
              <w:jc w:val="left"/>
              <w:rPr>
                <w:rFonts w:ascii="宋体" w:hAnsi="宋体" w:cs="宋体"/>
                <w:color w:val="000000"/>
                <w:spacing w:val="-4"/>
                <w:kern w:val="0"/>
                <w:szCs w:val="21"/>
              </w:rPr>
            </w:pPr>
            <w:r w:rsidRPr="000C4D5A">
              <w:rPr>
                <w:rFonts w:ascii="宋体" w:hAnsi="宋体" w:cs="宋体" w:hint="eastAsia"/>
                <w:color w:val="000000"/>
                <w:spacing w:val="-4"/>
                <w:kern w:val="0"/>
                <w:szCs w:val="21"/>
              </w:rPr>
              <w:t>（0100159000）</w:t>
            </w:r>
          </w:p>
        </w:tc>
        <w:tc>
          <w:tcPr>
            <w:tcW w:w="1780"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8.不宜公开招标项目的批准</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（0100159001）</w:t>
            </w:r>
          </w:p>
        </w:tc>
        <w:tc>
          <w:tcPr>
            <w:tcW w:w="11591" w:type="dxa"/>
            <w:shd w:val="clear" w:color="000000" w:fill="FFFFFF"/>
            <w:vAlign w:val="center"/>
          </w:tcPr>
          <w:p w:rsidR="00123B0C" w:rsidRPr="000C4D5A" w:rsidRDefault="00123B0C" w:rsidP="00814C1D">
            <w:pPr>
              <w:widowControl/>
              <w:spacing w:line="28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【行政法规】《中华人民共和国招标投标法实施条例》（国务院令第613号）第七条、第八条　</w:t>
            </w:r>
          </w:p>
          <w:p w:rsidR="00123B0C" w:rsidRPr="000C4D5A" w:rsidRDefault="00123B0C" w:rsidP="00814C1D">
            <w:pPr>
              <w:widowControl/>
              <w:spacing w:line="28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【地方性法规】《江苏省招标投标条例》第九条 </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123B0C" w:rsidRPr="000C4D5A" w:rsidTr="00814C1D">
        <w:trPr>
          <w:trHeight w:val="397"/>
        </w:trPr>
        <w:tc>
          <w:tcPr>
            <w:tcW w:w="1830" w:type="dxa"/>
            <w:vMerge/>
            <w:vAlign w:val="center"/>
          </w:tcPr>
          <w:p w:rsidR="00123B0C" w:rsidRPr="000C4D5A" w:rsidRDefault="00123B0C" w:rsidP="00814C1D">
            <w:pPr>
              <w:widowControl/>
              <w:spacing w:line="260" w:lineRule="exact"/>
              <w:ind w:leftChars="-20" w:left="-42" w:rightChars="-20" w:right="-42"/>
              <w:jc w:val="left"/>
              <w:rPr>
                <w:rFonts w:ascii="宋体" w:hAnsi="宋体" w:cs="宋体"/>
                <w:color w:val="000000"/>
                <w:spacing w:val="-4"/>
                <w:kern w:val="0"/>
                <w:szCs w:val="21"/>
              </w:rPr>
            </w:pPr>
          </w:p>
        </w:tc>
        <w:tc>
          <w:tcPr>
            <w:tcW w:w="1780"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9.应招标工程不招标的审批</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（0100159002）</w:t>
            </w:r>
          </w:p>
        </w:tc>
        <w:tc>
          <w:tcPr>
            <w:tcW w:w="11591" w:type="dxa"/>
            <w:shd w:val="clear" w:color="000000" w:fill="FFFFFF"/>
            <w:vAlign w:val="center"/>
          </w:tcPr>
          <w:p w:rsidR="00123B0C" w:rsidRPr="000C4D5A" w:rsidRDefault="00123B0C" w:rsidP="00814C1D">
            <w:pPr>
              <w:widowControl/>
              <w:spacing w:line="28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【法律】《中华人民共和国招标投标法》第六十六条　</w:t>
            </w:r>
          </w:p>
          <w:p w:rsidR="00123B0C" w:rsidRPr="000C4D5A" w:rsidRDefault="00123B0C" w:rsidP="00814C1D">
            <w:pPr>
              <w:widowControl/>
              <w:spacing w:line="28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【行政法规】《中华人民共和国招标投标法实施条例》（国务院令第613号）第九条　</w:t>
            </w:r>
          </w:p>
          <w:p w:rsidR="00123B0C" w:rsidRPr="000C4D5A" w:rsidRDefault="00123B0C" w:rsidP="00814C1D">
            <w:pPr>
              <w:widowControl/>
              <w:spacing w:line="28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【地方性法规】《江苏省招标投标条例》第十条 </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123B0C" w:rsidRPr="000C4D5A" w:rsidTr="00814C1D">
        <w:trPr>
          <w:trHeight w:val="397"/>
        </w:trPr>
        <w:tc>
          <w:tcPr>
            <w:tcW w:w="1830" w:type="dxa"/>
            <w:vMerge w:val="restart"/>
            <w:shd w:val="clear" w:color="000000" w:fill="FFFFFF"/>
            <w:vAlign w:val="center"/>
          </w:tcPr>
          <w:p w:rsidR="00123B0C" w:rsidRPr="000C4D5A" w:rsidRDefault="00123B0C" w:rsidP="00814C1D">
            <w:pPr>
              <w:widowControl/>
              <w:spacing w:line="260" w:lineRule="exact"/>
              <w:ind w:leftChars="-20" w:left="-42" w:rightChars="-20" w:right="-42"/>
              <w:jc w:val="left"/>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6.建设用地供地审查</w:t>
            </w:r>
          </w:p>
          <w:p w:rsidR="00123B0C" w:rsidRPr="000C4D5A" w:rsidRDefault="00123B0C" w:rsidP="00814C1D">
            <w:pPr>
              <w:widowControl/>
              <w:spacing w:line="260" w:lineRule="exact"/>
              <w:ind w:leftChars="-20" w:left="-42" w:rightChars="-20" w:right="-42"/>
              <w:jc w:val="left"/>
              <w:rPr>
                <w:rFonts w:ascii="宋体" w:hAnsi="宋体" w:cs="宋体"/>
                <w:color w:val="000000"/>
                <w:spacing w:val="-4"/>
                <w:kern w:val="0"/>
                <w:szCs w:val="21"/>
              </w:rPr>
            </w:pPr>
            <w:r w:rsidRPr="000C4D5A">
              <w:rPr>
                <w:rFonts w:ascii="宋体" w:hAnsi="宋体" w:cs="宋体" w:hint="eastAsia"/>
                <w:color w:val="000000"/>
                <w:spacing w:val="-4"/>
                <w:kern w:val="0"/>
                <w:szCs w:val="21"/>
              </w:rPr>
              <w:t>（0100141000）</w:t>
            </w:r>
          </w:p>
        </w:tc>
        <w:tc>
          <w:tcPr>
            <w:tcW w:w="1780"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10.划拨使用国有土地审查</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（0100141002）</w:t>
            </w:r>
          </w:p>
        </w:tc>
        <w:tc>
          <w:tcPr>
            <w:tcW w:w="11591"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【法律】《中华人民共和国土地管理法》第五十四条  </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【行政法规】《中华人民共和国土地管理法实施条例》（国务院令第256号）第二十二条  </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123B0C" w:rsidRPr="000C4D5A" w:rsidTr="00814C1D">
        <w:trPr>
          <w:trHeight w:val="397"/>
        </w:trPr>
        <w:tc>
          <w:tcPr>
            <w:tcW w:w="1830" w:type="dxa"/>
            <w:vMerge/>
            <w:vAlign w:val="center"/>
          </w:tcPr>
          <w:p w:rsidR="00123B0C" w:rsidRPr="000C4D5A" w:rsidRDefault="00123B0C" w:rsidP="00814C1D">
            <w:pPr>
              <w:widowControl/>
              <w:spacing w:line="260" w:lineRule="exact"/>
              <w:ind w:leftChars="-20" w:left="-42" w:rightChars="-20" w:right="-42"/>
              <w:jc w:val="left"/>
              <w:rPr>
                <w:rFonts w:ascii="宋体" w:hAnsi="宋体" w:cs="宋体"/>
                <w:color w:val="000000"/>
                <w:spacing w:val="-4"/>
                <w:kern w:val="0"/>
                <w:szCs w:val="21"/>
              </w:rPr>
            </w:pPr>
          </w:p>
        </w:tc>
        <w:tc>
          <w:tcPr>
            <w:tcW w:w="1780"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11.有偿使用国有土地审查</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（0100141003）</w:t>
            </w:r>
          </w:p>
        </w:tc>
        <w:tc>
          <w:tcPr>
            <w:tcW w:w="11591"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【法律】《中华人民共和国土地管理法》第五十四条  </w:t>
            </w:r>
          </w:p>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【行政法规】《中华人民共和国土地管理法实施条例》（国务院令第256号）第二十二条  </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0F2044" w:rsidRPr="004753A8" w:rsidTr="003A11A0">
        <w:trPr>
          <w:trHeight w:val="397"/>
        </w:trPr>
        <w:tc>
          <w:tcPr>
            <w:tcW w:w="1830" w:type="dxa"/>
            <w:shd w:val="clear" w:color="000000" w:fill="FFFFFF"/>
            <w:vAlign w:val="center"/>
          </w:tcPr>
          <w:p w:rsidR="000F2044" w:rsidRPr="00125F6C" w:rsidRDefault="000F2044" w:rsidP="003A11A0">
            <w:pPr>
              <w:widowControl/>
              <w:spacing w:line="260" w:lineRule="exact"/>
              <w:ind w:leftChars="-20" w:left="-42" w:rightChars="-20" w:right="-42"/>
              <w:rPr>
                <w:rFonts w:ascii="宋体" w:hAnsi="宋体" w:cs="宋体" w:hint="eastAsia"/>
                <w:color w:val="000000"/>
                <w:spacing w:val="-4"/>
                <w:kern w:val="0"/>
                <w:szCs w:val="21"/>
              </w:rPr>
            </w:pPr>
            <w:r w:rsidRPr="00125F6C">
              <w:rPr>
                <w:rFonts w:ascii="宋体" w:hAnsi="宋体" w:cs="宋体" w:hint="eastAsia"/>
                <w:color w:val="000000"/>
                <w:spacing w:val="-4"/>
                <w:kern w:val="0"/>
                <w:szCs w:val="21"/>
              </w:rPr>
              <w:t>7.占用农业灌溉水源、灌排工程设施审批</w:t>
            </w:r>
          </w:p>
          <w:p w:rsidR="000F2044" w:rsidRPr="00125F6C" w:rsidRDefault="000F2044" w:rsidP="003A11A0">
            <w:pPr>
              <w:widowControl/>
              <w:spacing w:line="260" w:lineRule="exact"/>
              <w:ind w:leftChars="-20" w:left="-42" w:rightChars="-20" w:right="-42"/>
              <w:rPr>
                <w:rFonts w:ascii="宋体" w:hAnsi="宋体" w:cs="宋体"/>
                <w:color w:val="000000"/>
                <w:spacing w:val="-4"/>
                <w:kern w:val="0"/>
                <w:szCs w:val="21"/>
              </w:rPr>
            </w:pPr>
            <w:r w:rsidRPr="00125F6C">
              <w:rPr>
                <w:rFonts w:ascii="宋体" w:hAnsi="宋体" w:cs="宋体" w:hint="eastAsia"/>
                <w:color w:val="000000"/>
                <w:spacing w:val="-4"/>
                <w:kern w:val="0"/>
                <w:szCs w:val="21"/>
              </w:rPr>
              <w:t>（0100260000）</w:t>
            </w:r>
          </w:p>
        </w:tc>
        <w:tc>
          <w:tcPr>
            <w:tcW w:w="1780" w:type="dxa"/>
            <w:shd w:val="clear" w:color="000000" w:fill="FFFFFF"/>
            <w:vAlign w:val="center"/>
          </w:tcPr>
          <w:p w:rsidR="000F2044" w:rsidRPr="00125F6C" w:rsidRDefault="000F2044" w:rsidP="003A11A0">
            <w:pPr>
              <w:widowControl/>
              <w:spacing w:line="260" w:lineRule="exact"/>
              <w:ind w:leftChars="-20" w:left="-42" w:rightChars="-20" w:right="-42"/>
              <w:rPr>
                <w:rFonts w:ascii="宋体" w:hAnsi="宋体" w:cs="宋体" w:hint="eastAsia"/>
                <w:color w:val="000000"/>
                <w:spacing w:val="-4"/>
                <w:kern w:val="0"/>
                <w:szCs w:val="21"/>
              </w:rPr>
            </w:pPr>
            <w:r w:rsidRPr="00125F6C">
              <w:rPr>
                <w:rFonts w:ascii="宋体" w:hAnsi="宋体" w:cs="宋体" w:hint="eastAsia"/>
                <w:color w:val="000000"/>
                <w:spacing w:val="-4"/>
                <w:kern w:val="0"/>
                <w:szCs w:val="21"/>
              </w:rPr>
              <w:t>12.占用农业灌溉水源、灌排工程设施审批</w:t>
            </w:r>
          </w:p>
          <w:p w:rsidR="000F2044" w:rsidRPr="00125F6C" w:rsidRDefault="000F2044" w:rsidP="003A11A0">
            <w:pPr>
              <w:widowControl/>
              <w:spacing w:line="260" w:lineRule="exact"/>
              <w:ind w:leftChars="-20" w:left="-42" w:rightChars="-20" w:right="-42"/>
              <w:rPr>
                <w:rFonts w:ascii="宋体" w:hAnsi="宋体" w:cs="宋体"/>
                <w:color w:val="000000"/>
                <w:spacing w:val="-4"/>
                <w:kern w:val="0"/>
                <w:szCs w:val="21"/>
              </w:rPr>
            </w:pPr>
            <w:r w:rsidRPr="00125F6C">
              <w:rPr>
                <w:rFonts w:ascii="宋体" w:hAnsi="宋体" w:cs="宋体" w:hint="eastAsia"/>
                <w:color w:val="000000"/>
                <w:spacing w:val="-4"/>
                <w:kern w:val="0"/>
                <w:szCs w:val="21"/>
              </w:rPr>
              <w:t>（0100260000）</w:t>
            </w:r>
          </w:p>
        </w:tc>
        <w:tc>
          <w:tcPr>
            <w:tcW w:w="11591" w:type="dxa"/>
            <w:shd w:val="clear" w:color="000000" w:fill="FFFFFF"/>
            <w:vAlign w:val="center"/>
          </w:tcPr>
          <w:p w:rsidR="000F2044" w:rsidRPr="00125F6C" w:rsidRDefault="000F2044" w:rsidP="003A11A0">
            <w:pPr>
              <w:widowControl/>
              <w:spacing w:line="260" w:lineRule="exact"/>
              <w:ind w:leftChars="-20" w:left="-42" w:rightChars="-20" w:right="-42"/>
              <w:rPr>
                <w:rFonts w:ascii="宋体" w:hAnsi="宋体" w:cs="宋体" w:hint="eastAsia"/>
                <w:color w:val="000000"/>
                <w:spacing w:val="-4"/>
                <w:kern w:val="0"/>
                <w:szCs w:val="21"/>
              </w:rPr>
            </w:pPr>
            <w:r w:rsidRPr="00125F6C">
              <w:rPr>
                <w:rFonts w:ascii="宋体" w:hAnsi="宋体" w:cs="宋体" w:hint="eastAsia"/>
                <w:color w:val="000000"/>
                <w:spacing w:val="-4"/>
                <w:kern w:val="0"/>
                <w:szCs w:val="21"/>
              </w:rPr>
              <w:t>【行政法规】《国务院对确需保留的行政许可行政审批项目设定行政许可的决定》（国务院第412号令公布，国务院令第671号修改）第170项</w:t>
            </w:r>
          </w:p>
          <w:p w:rsidR="000F2044" w:rsidRPr="00125F6C" w:rsidRDefault="000F2044" w:rsidP="003A11A0">
            <w:pPr>
              <w:widowControl/>
              <w:spacing w:line="260" w:lineRule="exact"/>
              <w:ind w:leftChars="-20" w:left="-42" w:rightChars="-20" w:right="-42"/>
              <w:rPr>
                <w:rFonts w:ascii="宋体" w:hAnsi="宋体" w:cs="宋体"/>
                <w:color w:val="000000"/>
                <w:spacing w:val="-4"/>
                <w:kern w:val="0"/>
                <w:szCs w:val="21"/>
              </w:rPr>
            </w:pPr>
            <w:r w:rsidRPr="00125F6C">
              <w:rPr>
                <w:rFonts w:ascii="宋体" w:hAnsi="宋体" w:cs="宋体" w:hint="eastAsia"/>
                <w:color w:val="000000"/>
                <w:spacing w:val="-4"/>
                <w:kern w:val="0"/>
                <w:szCs w:val="21"/>
              </w:rPr>
              <w:t xml:space="preserve">【行政法规】《农田水利条例》（国务院令第669号）第二十四条　</w:t>
            </w:r>
          </w:p>
        </w:tc>
        <w:tc>
          <w:tcPr>
            <w:tcW w:w="1440" w:type="dxa"/>
            <w:shd w:val="clear" w:color="000000" w:fill="FFFFFF"/>
            <w:vAlign w:val="center"/>
          </w:tcPr>
          <w:p w:rsidR="000F2044" w:rsidRPr="00125F6C" w:rsidRDefault="000F2044" w:rsidP="003A11A0">
            <w:pPr>
              <w:widowControl/>
              <w:spacing w:line="260" w:lineRule="exact"/>
              <w:ind w:leftChars="-20" w:left="-42" w:rightChars="-20" w:right="-42"/>
              <w:jc w:val="center"/>
              <w:rPr>
                <w:rFonts w:ascii="宋体" w:hAnsi="宋体" w:cs="宋体"/>
                <w:color w:val="000000"/>
                <w:spacing w:val="-4"/>
                <w:kern w:val="0"/>
                <w:szCs w:val="21"/>
              </w:rPr>
            </w:pPr>
            <w:r w:rsidRPr="00125F6C">
              <w:rPr>
                <w:rFonts w:ascii="宋体" w:hAnsi="宋体" w:cs="宋体" w:hint="eastAsia"/>
                <w:color w:val="000000"/>
                <w:spacing w:val="-4"/>
                <w:kern w:val="0"/>
                <w:szCs w:val="21"/>
              </w:rPr>
              <w:t>行政许可</w:t>
            </w:r>
          </w:p>
        </w:tc>
        <w:tc>
          <w:tcPr>
            <w:tcW w:w="4368" w:type="dxa"/>
            <w:shd w:val="clear" w:color="000000" w:fill="FFFFFF"/>
            <w:vAlign w:val="center"/>
          </w:tcPr>
          <w:p w:rsidR="000F2044" w:rsidRPr="00125F6C" w:rsidRDefault="000F2044" w:rsidP="000F2044">
            <w:pPr>
              <w:widowControl/>
              <w:spacing w:line="260" w:lineRule="exact"/>
              <w:ind w:leftChars="-20" w:left="-42" w:rightChars="-20" w:right="-42"/>
              <w:jc w:val="center"/>
              <w:rPr>
                <w:rFonts w:ascii="宋体" w:hAnsi="宋体" w:cs="宋体" w:hint="eastAsia"/>
                <w:color w:val="000000"/>
                <w:spacing w:val="-4"/>
                <w:kern w:val="0"/>
                <w:szCs w:val="21"/>
              </w:rPr>
            </w:pPr>
            <w:r w:rsidRPr="00125F6C">
              <w:rPr>
                <w:rFonts w:ascii="宋体" w:hAnsi="宋体" w:cs="宋体" w:hint="eastAsia"/>
                <w:color w:val="000000"/>
                <w:spacing w:val="-4"/>
                <w:kern w:val="0"/>
                <w:szCs w:val="21"/>
              </w:rPr>
              <w:t>取消</w:t>
            </w:r>
          </w:p>
        </w:tc>
      </w:tr>
      <w:tr w:rsidR="00123B0C" w:rsidRPr="000C4D5A" w:rsidTr="00814C1D">
        <w:trPr>
          <w:trHeight w:val="397"/>
        </w:trPr>
        <w:tc>
          <w:tcPr>
            <w:tcW w:w="21009" w:type="dxa"/>
            <w:gridSpan w:val="5"/>
            <w:shd w:val="clear" w:color="000000" w:fill="FFFFFF"/>
            <w:vAlign w:val="center"/>
          </w:tcPr>
          <w:p w:rsidR="00123B0C" w:rsidRPr="000C4D5A" w:rsidRDefault="00123B0C" w:rsidP="001F43FF">
            <w:pPr>
              <w:widowControl/>
              <w:spacing w:line="260" w:lineRule="exact"/>
              <w:ind w:leftChars="-20" w:left="-42" w:rightChars="-20" w:right="-42"/>
              <w:jc w:val="left"/>
              <w:rPr>
                <w:rFonts w:ascii="宋体" w:hAnsi="宋体" w:cs="宋体" w:hint="eastAsia"/>
                <w:b/>
                <w:bCs/>
                <w:color w:val="000000"/>
                <w:spacing w:val="-4"/>
                <w:kern w:val="0"/>
                <w:sz w:val="24"/>
              </w:rPr>
            </w:pPr>
            <w:r w:rsidRPr="000C4D5A">
              <w:rPr>
                <w:rFonts w:ascii="宋体" w:hAnsi="宋体" w:cs="宋体" w:hint="eastAsia"/>
                <w:b/>
                <w:bCs/>
                <w:color w:val="000000"/>
                <w:spacing w:val="-4"/>
                <w:kern w:val="0"/>
                <w:sz w:val="24"/>
              </w:rPr>
              <w:t>（二）评估评价与中介事项（事项</w:t>
            </w:r>
            <w:r w:rsidR="001F43FF" w:rsidRPr="000C4D5A">
              <w:rPr>
                <w:rFonts w:ascii="宋体" w:hAnsi="宋体" w:cs="宋体" w:hint="eastAsia"/>
                <w:b/>
                <w:bCs/>
                <w:color w:val="000000"/>
                <w:spacing w:val="-4"/>
                <w:kern w:val="0"/>
                <w:sz w:val="24"/>
              </w:rPr>
              <w:t>1</w:t>
            </w:r>
            <w:r w:rsidRPr="000C4D5A">
              <w:rPr>
                <w:rFonts w:ascii="宋体" w:hAnsi="宋体" w:cs="宋体" w:hint="eastAsia"/>
                <w:b/>
                <w:bCs/>
                <w:color w:val="000000"/>
                <w:spacing w:val="-4"/>
                <w:kern w:val="0"/>
                <w:sz w:val="24"/>
              </w:rPr>
              <w:t>项、子项</w:t>
            </w:r>
            <w:r w:rsidR="001F43FF" w:rsidRPr="000C4D5A">
              <w:rPr>
                <w:rFonts w:ascii="宋体" w:hAnsi="宋体" w:cs="宋体" w:hint="eastAsia"/>
                <w:b/>
                <w:bCs/>
                <w:color w:val="000000"/>
                <w:spacing w:val="-4"/>
                <w:kern w:val="0"/>
                <w:sz w:val="24"/>
              </w:rPr>
              <w:t>1</w:t>
            </w:r>
            <w:r w:rsidRPr="000C4D5A">
              <w:rPr>
                <w:rFonts w:ascii="宋体" w:hAnsi="宋体" w:cs="宋体" w:hint="eastAsia"/>
                <w:b/>
                <w:bCs/>
                <w:color w:val="000000"/>
                <w:spacing w:val="-4"/>
                <w:kern w:val="0"/>
                <w:sz w:val="24"/>
              </w:rPr>
              <w:t>项）</w:t>
            </w:r>
          </w:p>
        </w:tc>
      </w:tr>
      <w:tr w:rsidR="00123B0C" w:rsidRPr="000C4D5A" w:rsidTr="00814C1D">
        <w:trPr>
          <w:trHeight w:val="397"/>
        </w:trPr>
        <w:tc>
          <w:tcPr>
            <w:tcW w:w="1830" w:type="dxa"/>
            <w:shd w:val="clear" w:color="000000" w:fill="FFFFFF"/>
            <w:vAlign w:val="center"/>
          </w:tcPr>
          <w:p w:rsidR="00123B0C" w:rsidRPr="000C4D5A" w:rsidRDefault="000F2044" w:rsidP="00814C1D">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t>8</w:t>
            </w:r>
            <w:r w:rsidR="00123B0C" w:rsidRPr="000C4D5A">
              <w:rPr>
                <w:rFonts w:ascii="宋体" w:hAnsi="宋体" w:cs="宋体" w:hint="eastAsia"/>
                <w:color w:val="000000"/>
                <w:spacing w:val="-4"/>
                <w:kern w:val="0"/>
                <w:szCs w:val="21"/>
              </w:rPr>
              <w:t>.建设工程消防设施及系统检测</w:t>
            </w:r>
          </w:p>
        </w:tc>
        <w:tc>
          <w:tcPr>
            <w:tcW w:w="1780" w:type="dxa"/>
            <w:shd w:val="clear" w:color="000000" w:fill="FFFFFF"/>
            <w:vAlign w:val="center"/>
          </w:tcPr>
          <w:p w:rsidR="00123B0C" w:rsidRPr="000C4D5A" w:rsidRDefault="00123B0C" w:rsidP="00864459">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1</w:t>
            </w:r>
            <w:r w:rsidR="00864459">
              <w:rPr>
                <w:rFonts w:ascii="宋体" w:hAnsi="宋体" w:cs="宋体" w:hint="eastAsia"/>
                <w:color w:val="000000"/>
                <w:spacing w:val="-4"/>
                <w:kern w:val="0"/>
                <w:szCs w:val="21"/>
              </w:rPr>
              <w:t>3</w:t>
            </w:r>
            <w:r w:rsidRPr="000C4D5A">
              <w:rPr>
                <w:rFonts w:ascii="宋体" w:hAnsi="宋体" w:cs="宋体" w:hint="eastAsia"/>
                <w:color w:val="000000"/>
                <w:spacing w:val="-4"/>
                <w:kern w:val="0"/>
                <w:szCs w:val="21"/>
              </w:rPr>
              <w:t>.建设工程消防设施及系统检测</w:t>
            </w:r>
          </w:p>
        </w:tc>
        <w:tc>
          <w:tcPr>
            <w:tcW w:w="11591"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【规章】《建设工程消防监督管理规定》（公安部令106号发布，公安部令第119号修改）第二十一条　</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强制性评估和中介事项</w:t>
            </w:r>
          </w:p>
        </w:tc>
        <w:tc>
          <w:tcPr>
            <w:tcW w:w="4368" w:type="dxa"/>
            <w:shd w:val="clear" w:color="000000" w:fill="FFFFFF"/>
            <w:vAlign w:val="center"/>
          </w:tcPr>
          <w:p w:rsidR="00123B0C" w:rsidRPr="000C4D5A" w:rsidRDefault="00123B0C" w:rsidP="001D1E30">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取消</w:t>
            </w:r>
          </w:p>
        </w:tc>
      </w:tr>
      <w:tr w:rsidR="00123B0C" w:rsidRPr="000C4D5A" w:rsidTr="00814C1D">
        <w:trPr>
          <w:trHeight w:val="397"/>
        </w:trPr>
        <w:tc>
          <w:tcPr>
            <w:tcW w:w="21009" w:type="dxa"/>
            <w:gridSpan w:val="5"/>
            <w:shd w:val="clear" w:color="000000" w:fill="FFFFFF"/>
            <w:vAlign w:val="center"/>
          </w:tcPr>
          <w:p w:rsidR="00123B0C" w:rsidRPr="000C4D5A" w:rsidRDefault="00123B0C" w:rsidP="001F43FF">
            <w:pPr>
              <w:widowControl/>
              <w:spacing w:line="260" w:lineRule="exact"/>
              <w:ind w:leftChars="-20" w:left="-42" w:rightChars="-20" w:right="-42"/>
              <w:jc w:val="left"/>
              <w:rPr>
                <w:rFonts w:ascii="宋体" w:hAnsi="宋体" w:cs="宋体" w:hint="eastAsia"/>
                <w:b/>
                <w:bCs/>
                <w:color w:val="000000"/>
                <w:spacing w:val="-4"/>
                <w:kern w:val="0"/>
                <w:sz w:val="24"/>
              </w:rPr>
            </w:pPr>
            <w:r w:rsidRPr="000C4D5A">
              <w:rPr>
                <w:rFonts w:ascii="宋体" w:hAnsi="宋体" w:cs="宋体" w:hint="eastAsia"/>
                <w:b/>
                <w:bCs/>
                <w:color w:val="000000"/>
                <w:spacing w:val="-4"/>
                <w:kern w:val="0"/>
                <w:sz w:val="24"/>
              </w:rPr>
              <w:t>（三）市政公用服务类（事项</w:t>
            </w:r>
            <w:r w:rsidR="001F43FF" w:rsidRPr="000C4D5A">
              <w:rPr>
                <w:rFonts w:ascii="宋体" w:hAnsi="宋体" w:cs="宋体" w:hint="eastAsia"/>
                <w:b/>
                <w:bCs/>
                <w:color w:val="000000"/>
                <w:spacing w:val="-4"/>
                <w:kern w:val="0"/>
                <w:sz w:val="24"/>
              </w:rPr>
              <w:t>1</w:t>
            </w:r>
            <w:r w:rsidRPr="000C4D5A">
              <w:rPr>
                <w:rFonts w:ascii="宋体" w:hAnsi="宋体" w:cs="宋体" w:hint="eastAsia"/>
                <w:b/>
                <w:bCs/>
                <w:color w:val="000000"/>
                <w:spacing w:val="-4"/>
                <w:kern w:val="0"/>
                <w:sz w:val="24"/>
              </w:rPr>
              <w:t>项、子项</w:t>
            </w:r>
            <w:r w:rsidR="001F43FF" w:rsidRPr="000C4D5A">
              <w:rPr>
                <w:rFonts w:ascii="宋体" w:hAnsi="宋体" w:cs="宋体" w:hint="eastAsia"/>
                <w:b/>
                <w:bCs/>
                <w:color w:val="000000"/>
                <w:spacing w:val="-4"/>
                <w:kern w:val="0"/>
                <w:sz w:val="24"/>
              </w:rPr>
              <w:t>1</w:t>
            </w:r>
            <w:r w:rsidRPr="000C4D5A">
              <w:rPr>
                <w:rFonts w:ascii="宋体" w:hAnsi="宋体" w:cs="宋体" w:hint="eastAsia"/>
                <w:b/>
                <w:bCs/>
                <w:color w:val="000000"/>
                <w:spacing w:val="-4"/>
                <w:kern w:val="0"/>
                <w:sz w:val="24"/>
              </w:rPr>
              <w:t>项）</w:t>
            </w:r>
          </w:p>
        </w:tc>
      </w:tr>
      <w:tr w:rsidR="00123B0C" w:rsidRPr="000C4D5A" w:rsidTr="00814C1D">
        <w:trPr>
          <w:trHeight w:val="604"/>
        </w:trPr>
        <w:tc>
          <w:tcPr>
            <w:tcW w:w="1830" w:type="dxa"/>
            <w:shd w:val="clear" w:color="000000" w:fill="FFFFFF"/>
            <w:vAlign w:val="center"/>
          </w:tcPr>
          <w:p w:rsidR="00123B0C" w:rsidRPr="000C4D5A" w:rsidRDefault="000F2044" w:rsidP="00814C1D">
            <w:pPr>
              <w:widowControl/>
              <w:spacing w:line="260" w:lineRule="exact"/>
              <w:ind w:leftChars="-20" w:left="-42" w:rightChars="-20" w:right="-42"/>
              <w:rPr>
                <w:rFonts w:ascii="宋体" w:hAnsi="宋体" w:cs="宋体"/>
                <w:color w:val="000000"/>
                <w:spacing w:val="-4"/>
                <w:kern w:val="0"/>
                <w:szCs w:val="21"/>
              </w:rPr>
            </w:pPr>
            <w:r>
              <w:rPr>
                <w:rFonts w:ascii="宋体" w:hAnsi="宋体" w:cs="宋体" w:hint="eastAsia"/>
                <w:color w:val="000000"/>
                <w:spacing w:val="-4"/>
                <w:kern w:val="0"/>
                <w:szCs w:val="21"/>
              </w:rPr>
              <w:lastRenderedPageBreak/>
              <w:t>9</w:t>
            </w:r>
            <w:r w:rsidR="00123B0C" w:rsidRPr="000C4D5A">
              <w:rPr>
                <w:rFonts w:ascii="宋体" w:hAnsi="宋体" w:cs="宋体" w:hint="eastAsia"/>
                <w:color w:val="000000"/>
                <w:spacing w:val="-4"/>
                <w:kern w:val="0"/>
                <w:szCs w:val="21"/>
              </w:rPr>
              <w:t>.热力报装</w:t>
            </w:r>
          </w:p>
        </w:tc>
        <w:tc>
          <w:tcPr>
            <w:tcW w:w="1780" w:type="dxa"/>
            <w:shd w:val="clear" w:color="000000" w:fill="FFFFFF"/>
            <w:vAlign w:val="center"/>
          </w:tcPr>
          <w:p w:rsidR="00123B0C" w:rsidRPr="000C4D5A" w:rsidRDefault="00123B0C" w:rsidP="00864459">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1</w:t>
            </w:r>
            <w:r w:rsidR="00864459">
              <w:rPr>
                <w:rFonts w:ascii="宋体" w:hAnsi="宋体" w:cs="宋体" w:hint="eastAsia"/>
                <w:color w:val="000000"/>
                <w:spacing w:val="-4"/>
                <w:kern w:val="0"/>
                <w:szCs w:val="21"/>
              </w:rPr>
              <w:t>4</w:t>
            </w:r>
            <w:r w:rsidRPr="000C4D5A">
              <w:rPr>
                <w:rFonts w:ascii="宋体" w:hAnsi="宋体" w:cs="宋体" w:hint="eastAsia"/>
                <w:color w:val="000000"/>
                <w:spacing w:val="-4"/>
                <w:kern w:val="0"/>
                <w:szCs w:val="21"/>
              </w:rPr>
              <w:t>.热力报装</w:t>
            </w:r>
          </w:p>
        </w:tc>
        <w:tc>
          <w:tcPr>
            <w:tcW w:w="11591" w:type="dxa"/>
            <w:shd w:val="clear" w:color="000000" w:fill="FFFFFF"/>
            <w:vAlign w:val="center"/>
          </w:tcPr>
          <w:p w:rsidR="00123B0C" w:rsidRPr="000C4D5A" w:rsidRDefault="00123B0C"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《城镇供热服务》（GB∕T33833）</w:t>
            </w:r>
          </w:p>
        </w:tc>
        <w:tc>
          <w:tcPr>
            <w:tcW w:w="1440" w:type="dxa"/>
            <w:shd w:val="clear" w:color="000000" w:fill="FFFFFF"/>
            <w:vAlign w:val="center"/>
          </w:tcPr>
          <w:p w:rsidR="00123B0C" w:rsidRPr="000C4D5A" w:rsidRDefault="00123B0C"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市政公用设施报装</w:t>
            </w:r>
          </w:p>
        </w:tc>
        <w:tc>
          <w:tcPr>
            <w:tcW w:w="4368" w:type="dxa"/>
            <w:shd w:val="clear" w:color="000000" w:fill="FFFFFF"/>
            <w:vAlign w:val="center"/>
          </w:tcPr>
          <w:p w:rsidR="00123B0C" w:rsidRPr="000C4D5A" w:rsidRDefault="00123B0C" w:rsidP="001D1E30">
            <w:pPr>
              <w:widowControl/>
              <w:spacing w:line="260" w:lineRule="exact"/>
              <w:ind w:leftChars="-20" w:left="-42" w:rightChars="-20" w:right="-42"/>
              <w:jc w:val="center"/>
            </w:pPr>
            <w:r w:rsidRPr="000C4D5A">
              <w:rPr>
                <w:rFonts w:hint="eastAsia"/>
              </w:rPr>
              <w:t>取消</w:t>
            </w:r>
          </w:p>
        </w:tc>
      </w:tr>
    </w:tbl>
    <w:p w:rsidR="0011055B" w:rsidRPr="000C4D5A" w:rsidRDefault="0011055B" w:rsidP="00E04749">
      <w:pPr>
        <w:rPr>
          <w:rFonts w:ascii="方正黑体_GBK" w:eastAsia="方正黑体_GBK" w:hAnsi="宋体" w:cs="宋体" w:hint="eastAsia"/>
          <w:color w:val="000000"/>
          <w:spacing w:val="-4"/>
          <w:kern w:val="0"/>
          <w:sz w:val="32"/>
          <w:szCs w:val="32"/>
        </w:rPr>
      </w:pPr>
    </w:p>
    <w:p w:rsidR="00E04749" w:rsidRPr="000C4D5A" w:rsidRDefault="00E04749" w:rsidP="00E04749">
      <w:pPr>
        <w:rPr>
          <w:rFonts w:ascii="方正黑体_GBK" w:eastAsia="方正黑体_GBK" w:hAnsi="宋体" w:cs="宋体" w:hint="eastAsia"/>
          <w:color w:val="000000"/>
          <w:spacing w:val="-4"/>
          <w:kern w:val="0"/>
          <w:sz w:val="32"/>
          <w:szCs w:val="32"/>
        </w:rPr>
      </w:pPr>
      <w:r w:rsidRPr="000C4D5A">
        <w:rPr>
          <w:rFonts w:ascii="方正黑体_GBK" w:eastAsia="方正黑体_GBK" w:hAnsi="宋体" w:cs="宋体" w:hint="eastAsia"/>
          <w:color w:val="000000"/>
          <w:spacing w:val="-4"/>
          <w:kern w:val="0"/>
          <w:sz w:val="32"/>
          <w:szCs w:val="32"/>
        </w:rPr>
        <w:t>三、不列入事项（事项</w:t>
      </w:r>
      <w:r w:rsidR="004442FA" w:rsidRPr="000C4D5A">
        <w:rPr>
          <w:rFonts w:ascii="方正黑体_GBK" w:eastAsia="方正黑体_GBK" w:hAnsi="宋体" w:cs="宋体" w:hint="eastAsia"/>
          <w:color w:val="000000"/>
          <w:spacing w:val="-4"/>
          <w:kern w:val="0"/>
          <w:sz w:val="32"/>
          <w:szCs w:val="32"/>
        </w:rPr>
        <w:t>5</w:t>
      </w:r>
      <w:r w:rsidRPr="000C4D5A">
        <w:rPr>
          <w:rFonts w:ascii="方正黑体_GBK" w:eastAsia="方正黑体_GBK" w:hAnsi="宋体" w:cs="宋体" w:hint="eastAsia"/>
          <w:color w:val="000000"/>
          <w:spacing w:val="-4"/>
          <w:kern w:val="0"/>
          <w:sz w:val="32"/>
          <w:szCs w:val="32"/>
        </w:rPr>
        <w:t>项、子项</w:t>
      </w:r>
      <w:r w:rsidR="004442FA" w:rsidRPr="000C4D5A">
        <w:rPr>
          <w:rFonts w:ascii="方正黑体_GBK" w:eastAsia="方正黑体_GBK" w:hAnsi="宋体" w:cs="宋体" w:hint="eastAsia"/>
          <w:color w:val="000000"/>
          <w:spacing w:val="-4"/>
          <w:kern w:val="0"/>
          <w:sz w:val="32"/>
          <w:szCs w:val="32"/>
        </w:rPr>
        <w:t>9</w:t>
      </w:r>
      <w:r w:rsidRPr="000C4D5A">
        <w:rPr>
          <w:rFonts w:ascii="方正黑体_GBK" w:eastAsia="方正黑体_GBK" w:hAnsi="宋体" w:cs="宋体" w:hint="eastAsia"/>
          <w:color w:val="000000"/>
          <w:spacing w:val="-4"/>
          <w:kern w:val="0"/>
          <w:sz w:val="32"/>
          <w:szCs w:val="32"/>
        </w:rPr>
        <w:t>项）</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30"/>
        <w:gridCol w:w="1780"/>
        <w:gridCol w:w="11591"/>
        <w:gridCol w:w="1440"/>
        <w:gridCol w:w="4368"/>
      </w:tblGrid>
      <w:tr w:rsidR="000C49C4" w:rsidRPr="000C4D5A" w:rsidTr="00814C1D">
        <w:trPr>
          <w:trHeight w:val="397"/>
          <w:tblHeader/>
        </w:trPr>
        <w:tc>
          <w:tcPr>
            <w:tcW w:w="3610" w:type="dxa"/>
            <w:gridSpan w:val="2"/>
            <w:shd w:val="clear" w:color="000000" w:fill="FFFFFF"/>
            <w:vAlign w:val="center"/>
          </w:tcPr>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事  项  名  称</w:t>
            </w:r>
          </w:p>
        </w:tc>
        <w:tc>
          <w:tcPr>
            <w:tcW w:w="11591" w:type="dxa"/>
            <w:vMerge w:val="restart"/>
            <w:shd w:val="clear" w:color="000000" w:fill="FFFFFF"/>
            <w:vAlign w:val="center"/>
          </w:tcPr>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设      定      依      据</w:t>
            </w:r>
          </w:p>
        </w:tc>
        <w:tc>
          <w:tcPr>
            <w:tcW w:w="1440" w:type="dxa"/>
            <w:vMerge w:val="restart"/>
            <w:shd w:val="clear" w:color="000000" w:fill="FFFFFF"/>
            <w:vAlign w:val="center"/>
          </w:tcPr>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事项类型</w:t>
            </w:r>
          </w:p>
        </w:tc>
        <w:tc>
          <w:tcPr>
            <w:tcW w:w="4368" w:type="dxa"/>
            <w:vMerge w:val="restart"/>
            <w:shd w:val="clear" w:color="000000" w:fill="FFFFFF"/>
            <w:vAlign w:val="center"/>
          </w:tcPr>
          <w:p w:rsidR="000C49C4" w:rsidRPr="000C4D5A" w:rsidRDefault="000C49C4" w:rsidP="000C49C4">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改革举措</w:t>
            </w:r>
          </w:p>
        </w:tc>
      </w:tr>
      <w:tr w:rsidR="000C49C4" w:rsidRPr="000C4D5A" w:rsidTr="00814C1D">
        <w:trPr>
          <w:trHeight w:val="397"/>
          <w:tblHeader/>
        </w:trPr>
        <w:tc>
          <w:tcPr>
            <w:tcW w:w="183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事项名称</w:t>
            </w:r>
          </w:p>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（编码）</w:t>
            </w:r>
          </w:p>
        </w:tc>
        <w:tc>
          <w:tcPr>
            <w:tcW w:w="178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子项名称</w:t>
            </w:r>
          </w:p>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r w:rsidRPr="000C4D5A">
              <w:rPr>
                <w:rFonts w:ascii="方正黑体_GBK" w:eastAsia="方正黑体_GBK" w:hAnsi="宋体" w:cs="宋体" w:hint="eastAsia"/>
                <w:bCs/>
                <w:color w:val="000000"/>
                <w:spacing w:val="-4"/>
                <w:kern w:val="0"/>
                <w:sz w:val="24"/>
              </w:rPr>
              <w:t>（编码）</w:t>
            </w:r>
          </w:p>
        </w:tc>
        <w:tc>
          <w:tcPr>
            <w:tcW w:w="11591" w:type="dxa"/>
            <w:vMerge/>
            <w:vAlign w:val="center"/>
          </w:tcPr>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c>
          <w:tcPr>
            <w:tcW w:w="1440" w:type="dxa"/>
            <w:vMerge/>
            <w:vAlign w:val="center"/>
          </w:tcPr>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c>
          <w:tcPr>
            <w:tcW w:w="4368" w:type="dxa"/>
            <w:vMerge/>
            <w:vAlign w:val="center"/>
          </w:tcPr>
          <w:p w:rsidR="000C49C4" w:rsidRPr="000C4D5A" w:rsidRDefault="000C49C4" w:rsidP="00814C1D">
            <w:pPr>
              <w:widowControl/>
              <w:spacing w:line="260" w:lineRule="exact"/>
              <w:ind w:leftChars="-20" w:left="-42" w:rightChars="-20" w:right="-42"/>
              <w:jc w:val="center"/>
              <w:rPr>
                <w:rFonts w:ascii="方正黑体_GBK" w:eastAsia="方正黑体_GBK" w:hAnsi="宋体" w:cs="宋体" w:hint="eastAsia"/>
                <w:bCs/>
                <w:color w:val="000000"/>
                <w:spacing w:val="-4"/>
                <w:kern w:val="0"/>
                <w:sz w:val="24"/>
              </w:rPr>
            </w:pPr>
          </w:p>
        </w:tc>
      </w:tr>
      <w:tr w:rsidR="00E04749" w:rsidRPr="000C4D5A" w:rsidTr="00814C1D">
        <w:trPr>
          <w:trHeight w:val="397"/>
        </w:trPr>
        <w:tc>
          <w:tcPr>
            <w:tcW w:w="21009" w:type="dxa"/>
            <w:gridSpan w:val="5"/>
            <w:shd w:val="clear" w:color="000000" w:fill="FFFFFF"/>
            <w:vAlign w:val="center"/>
          </w:tcPr>
          <w:p w:rsidR="00E04749" w:rsidRPr="000C4D5A" w:rsidRDefault="00E04749" w:rsidP="00110B2A">
            <w:pPr>
              <w:widowControl/>
              <w:spacing w:line="260" w:lineRule="exact"/>
              <w:ind w:rightChars="-20" w:right="-42"/>
              <w:rPr>
                <w:rFonts w:ascii="宋体" w:hAnsi="宋体" w:cs="宋体" w:hint="eastAsia"/>
                <w:b/>
                <w:bCs/>
                <w:color w:val="000000"/>
                <w:spacing w:val="-4"/>
                <w:kern w:val="0"/>
                <w:sz w:val="24"/>
              </w:rPr>
            </w:pPr>
            <w:r w:rsidRPr="000C4D5A">
              <w:rPr>
                <w:rFonts w:ascii="宋体" w:hAnsi="宋体" w:cs="宋体" w:hint="eastAsia"/>
                <w:b/>
                <w:bCs/>
                <w:color w:val="000000"/>
                <w:spacing w:val="-4"/>
                <w:kern w:val="0"/>
                <w:sz w:val="24"/>
              </w:rPr>
              <w:t>审批管理类（事项</w:t>
            </w:r>
            <w:r w:rsidR="004442FA" w:rsidRPr="000C4D5A">
              <w:rPr>
                <w:rFonts w:ascii="宋体" w:hAnsi="宋体" w:cs="宋体" w:hint="eastAsia"/>
                <w:b/>
                <w:bCs/>
                <w:color w:val="000000"/>
                <w:spacing w:val="-4"/>
                <w:kern w:val="0"/>
                <w:sz w:val="24"/>
              </w:rPr>
              <w:t>5</w:t>
            </w:r>
            <w:r w:rsidRPr="000C4D5A">
              <w:rPr>
                <w:rFonts w:ascii="宋体" w:hAnsi="宋体" w:cs="宋体" w:hint="eastAsia"/>
                <w:b/>
                <w:bCs/>
                <w:color w:val="000000"/>
                <w:spacing w:val="-4"/>
                <w:kern w:val="0"/>
                <w:sz w:val="24"/>
              </w:rPr>
              <w:t>项、子项9项）</w:t>
            </w:r>
          </w:p>
        </w:tc>
      </w:tr>
      <w:tr w:rsidR="000C49C4" w:rsidRPr="000C4D5A" w:rsidTr="00814C1D">
        <w:trPr>
          <w:trHeight w:val="397"/>
        </w:trPr>
        <w:tc>
          <w:tcPr>
            <w:tcW w:w="183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1.企业投资技术改造项目核准</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（0100013002）</w:t>
            </w:r>
          </w:p>
        </w:tc>
        <w:tc>
          <w:tcPr>
            <w:tcW w:w="178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1.企业投资技术改造项目核准</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（0100013002）</w:t>
            </w:r>
          </w:p>
        </w:tc>
        <w:tc>
          <w:tcPr>
            <w:tcW w:w="11591"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【行政法规】《企业投资项目核准和备案管理条例》(中华人民共和国国务院令2016年第673号) 第三条　</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【规章】《企业投资项目核准和备案管理办法》(中华人民共和国国家发展和改革委员会令2017年2号) 第四条 </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【规范性文件】《关于印发江苏省企业投资项目核准和备案管理办法的通知》（苏政发〔2017〕88号） 第四条 </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【规范性文件】《国务院关于发布政府核准的投资项目目录（2016年本）的通知》（国发〔2016〕72号） 第一条、第八条</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【规范性文件】《省政府关于发布江苏省政府核准的投资项目目录（2017年本）的通知》（苏政发〔2017〕71号）第一条</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【规章】《外商投资项目核准和备案管理办法》（中华人民共和国国家发展和改革委员会令2014第12号）第四条</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【规范性文件】《省政府关于公布企业投资项目省级部门不再审批事项清单（第二批）的决定》（苏政发〔2018〕33号）第3项  </w:t>
            </w:r>
          </w:p>
        </w:tc>
        <w:tc>
          <w:tcPr>
            <w:tcW w:w="144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0C49C4" w:rsidRPr="000C4D5A" w:rsidRDefault="000C49C4" w:rsidP="001D1E30">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不列入</w:t>
            </w:r>
          </w:p>
        </w:tc>
      </w:tr>
      <w:tr w:rsidR="000C49C4" w:rsidRPr="000C4D5A" w:rsidTr="00814C1D">
        <w:trPr>
          <w:trHeight w:val="1820"/>
        </w:trPr>
        <w:tc>
          <w:tcPr>
            <w:tcW w:w="1830" w:type="dxa"/>
            <w:vMerge w:val="restart"/>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2.建设工程规划类许可证核发</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（0100150000）</w:t>
            </w:r>
          </w:p>
        </w:tc>
        <w:tc>
          <w:tcPr>
            <w:tcW w:w="178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2.历史文化街区、名镇、名</w:t>
            </w:r>
            <w:proofErr w:type="gramStart"/>
            <w:r w:rsidRPr="000C4D5A">
              <w:rPr>
                <w:rFonts w:ascii="宋体" w:hAnsi="宋体" w:cs="宋体" w:hint="eastAsia"/>
                <w:color w:val="000000"/>
                <w:spacing w:val="-4"/>
                <w:kern w:val="0"/>
                <w:szCs w:val="21"/>
              </w:rPr>
              <w:t>村核心</w:t>
            </w:r>
            <w:proofErr w:type="gramEnd"/>
            <w:r w:rsidRPr="000C4D5A">
              <w:rPr>
                <w:rFonts w:ascii="宋体" w:hAnsi="宋体" w:cs="宋体" w:hint="eastAsia"/>
                <w:color w:val="000000"/>
                <w:spacing w:val="-4"/>
                <w:kern w:val="0"/>
                <w:szCs w:val="21"/>
              </w:rPr>
              <w:t>保护范围内拆除历史建筑以外的建筑物、构筑物或者其他设施审批</w:t>
            </w:r>
          </w:p>
          <w:p w:rsidR="000C49C4" w:rsidRPr="000C4D5A" w:rsidRDefault="000C49C4" w:rsidP="00814C1D">
            <w:pPr>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（0100150002）</w:t>
            </w:r>
          </w:p>
        </w:tc>
        <w:tc>
          <w:tcPr>
            <w:tcW w:w="11591" w:type="dxa"/>
            <w:shd w:val="clear" w:color="000000" w:fill="FFFFFF"/>
            <w:vAlign w:val="center"/>
          </w:tcPr>
          <w:p w:rsidR="000C49C4" w:rsidRPr="000C4D5A" w:rsidRDefault="000C49C4" w:rsidP="00814C1D">
            <w:pPr>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【行政法规】《历史文化名城名镇名村保护条例》(国务院令第524号发布，国务院令第687号修改)第二十八条　</w:t>
            </w:r>
          </w:p>
        </w:tc>
        <w:tc>
          <w:tcPr>
            <w:tcW w:w="1440" w:type="dxa"/>
            <w:shd w:val="clear" w:color="000000" w:fill="FFFFFF"/>
            <w:vAlign w:val="center"/>
          </w:tcPr>
          <w:p w:rsidR="000C49C4" w:rsidRPr="000C4D5A" w:rsidRDefault="000C49C4" w:rsidP="00814C1D">
            <w:pPr>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auto" w:fill="auto"/>
            <w:vAlign w:val="center"/>
          </w:tcPr>
          <w:p w:rsidR="000C49C4" w:rsidRPr="000C4D5A" w:rsidRDefault="000C49C4" w:rsidP="001D1E30">
            <w:pPr>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不列入</w:t>
            </w:r>
          </w:p>
        </w:tc>
      </w:tr>
      <w:tr w:rsidR="000C49C4" w:rsidRPr="000C4D5A" w:rsidTr="00814C1D">
        <w:trPr>
          <w:trHeight w:val="397"/>
        </w:trPr>
        <w:tc>
          <w:tcPr>
            <w:tcW w:w="1830" w:type="dxa"/>
            <w:vMerge/>
            <w:vAlign w:val="center"/>
          </w:tcPr>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0C49C4" w:rsidRPr="000C4D5A" w:rsidRDefault="000C49C4" w:rsidP="009B266E">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3.历史建筑实施原址保护、对历史建筑无法实施原址保护、必须迁移异地保护或者拆除的审批（0100150003）</w:t>
            </w:r>
          </w:p>
        </w:tc>
        <w:tc>
          <w:tcPr>
            <w:tcW w:w="11591"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【行政法规】《历史文化名城名镇名村保护条例》(国务院令第524号发布，国务院令第687号修改)第三十四条　</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p>
        </w:tc>
        <w:tc>
          <w:tcPr>
            <w:tcW w:w="144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0C49C4" w:rsidRPr="000C4D5A" w:rsidRDefault="000C49C4" w:rsidP="001D1E30">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不列入</w:t>
            </w:r>
          </w:p>
        </w:tc>
      </w:tr>
      <w:tr w:rsidR="000C49C4" w:rsidRPr="000C4D5A" w:rsidTr="00814C1D">
        <w:trPr>
          <w:trHeight w:val="397"/>
        </w:trPr>
        <w:tc>
          <w:tcPr>
            <w:tcW w:w="1830" w:type="dxa"/>
            <w:vMerge/>
            <w:vAlign w:val="center"/>
          </w:tcPr>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4.历史建筑外部修缮装饰、添加设施以及改变历史建筑的结构或者使用性质审批</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（0100150004）</w:t>
            </w:r>
          </w:p>
        </w:tc>
        <w:tc>
          <w:tcPr>
            <w:tcW w:w="11591"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【行政法规】《历史文化名城名镇名村保护条例》(国务院令第524号发布，国务院令第687号修改)第三十五条　</w:t>
            </w:r>
          </w:p>
        </w:tc>
        <w:tc>
          <w:tcPr>
            <w:tcW w:w="144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0C49C4" w:rsidRPr="000C4D5A" w:rsidRDefault="000C49C4" w:rsidP="001D1E30">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不列入</w:t>
            </w:r>
          </w:p>
        </w:tc>
      </w:tr>
      <w:tr w:rsidR="000C49C4" w:rsidRPr="000C4D5A" w:rsidTr="00814C1D">
        <w:trPr>
          <w:trHeight w:val="397"/>
        </w:trPr>
        <w:tc>
          <w:tcPr>
            <w:tcW w:w="1830" w:type="dxa"/>
            <w:vMerge w:val="restart"/>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3.建设项目安全设施设计审查</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（0100381000）</w:t>
            </w:r>
          </w:p>
        </w:tc>
        <w:tc>
          <w:tcPr>
            <w:tcW w:w="1780" w:type="dxa"/>
            <w:shd w:val="clear" w:color="000000" w:fill="FFFFFF"/>
            <w:vAlign w:val="center"/>
          </w:tcPr>
          <w:p w:rsidR="000C49C4" w:rsidRPr="000C4D5A" w:rsidRDefault="000C49C4" w:rsidP="009B266E">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5.非煤矿矿山建设项目安全设施设计审查（0100381001）</w:t>
            </w:r>
          </w:p>
        </w:tc>
        <w:tc>
          <w:tcPr>
            <w:tcW w:w="11591"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【法律】《中华人民共和国安全生产法》第三十条   </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【规章】《建设项目安全设施“三同时”监督管理办法》（国家安全监管总局令第36号公布，国家安全监管总局令第77号修正）第五条    </w:t>
            </w:r>
          </w:p>
        </w:tc>
        <w:tc>
          <w:tcPr>
            <w:tcW w:w="144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0C49C4" w:rsidRPr="000C4D5A" w:rsidRDefault="000C49C4" w:rsidP="001D1E30">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不列入</w:t>
            </w:r>
          </w:p>
        </w:tc>
      </w:tr>
      <w:tr w:rsidR="000C49C4" w:rsidRPr="000C4D5A" w:rsidTr="00814C1D">
        <w:trPr>
          <w:trHeight w:val="397"/>
        </w:trPr>
        <w:tc>
          <w:tcPr>
            <w:tcW w:w="1830" w:type="dxa"/>
            <w:vMerge/>
            <w:vAlign w:val="center"/>
          </w:tcPr>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6.储存烟花爆竹的建设项目安全设施设计审查</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（0100381003）</w:t>
            </w:r>
          </w:p>
        </w:tc>
        <w:tc>
          <w:tcPr>
            <w:tcW w:w="11591"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【法律】《中华人民共和国安全生产法》第三十条 </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【部门规章】《建设项目安全设施“三同时”监督管理办法》（国家安全监管总局令第36号公布，国家安全监管总局令第77号修正）第五条 、第七条、第十二条 </w:t>
            </w:r>
          </w:p>
        </w:tc>
        <w:tc>
          <w:tcPr>
            <w:tcW w:w="144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0C49C4" w:rsidRPr="000C4D5A" w:rsidRDefault="000C49C4" w:rsidP="001D1E30">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不列入</w:t>
            </w:r>
          </w:p>
        </w:tc>
      </w:tr>
      <w:tr w:rsidR="000C49C4" w:rsidRPr="000C4D5A" w:rsidTr="00814C1D">
        <w:trPr>
          <w:trHeight w:val="397"/>
        </w:trPr>
        <w:tc>
          <w:tcPr>
            <w:tcW w:w="1830" w:type="dxa"/>
            <w:vMerge/>
            <w:vAlign w:val="center"/>
          </w:tcPr>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p>
        </w:tc>
        <w:tc>
          <w:tcPr>
            <w:tcW w:w="178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7.金属冶炼建设项目安全设施设计审查（0100381004）</w:t>
            </w:r>
          </w:p>
        </w:tc>
        <w:tc>
          <w:tcPr>
            <w:tcW w:w="11591"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【法律】《中华人民共和国安全生产法》第三十条 </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【部门规章】《建设项目安全设施“三同时”监督管理办法》（国家安全监管总局令第36号公布，国家安全监管总局令第77号修正）第五条 、第七条、第十二条 </w:t>
            </w:r>
          </w:p>
        </w:tc>
        <w:tc>
          <w:tcPr>
            <w:tcW w:w="144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行政许可</w:t>
            </w:r>
          </w:p>
        </w:tc>
        <w:tc>
          <w:tcPr>
            <w:tcW w:w="4368" w:type="dxa"/>
            <w:shd w:val="clear" w:color="000000" w:fill="FFFFFF"/>
            <w:vAlign w:val="center"/>
          </w:tcPr>
          <w:p w:rsidR="000C49C4" w:rsidRPr="000C4D5A" w:rsidRDefault="000C49C4" w:rsidP="001D1E30">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不列入</w:t>
            </w:r>
          </w:p>
        </w:tc>
      </w:tr>
      <w:tr w:rsidR="000C49C4" w:rsidRPr="000C4D5A" w:rsidTr="00814C1D">
        <w:trPr>
          <w:trHeight w:val="1395"/>
        </w:trPr>
        <w:tc>
          <w:tcPr>
            <w:tcW w:w="183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lastRenderedPageBreak/>
              <w:t>4.企业投资技术改造项目备案</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（1000015000）</w:t>
            </w:r>
          </w:p>
        </w:tc>
        <w:tc>
          <w:tcPr>
            <w:tcW w:w="178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8.企业投资技术改造项目备案</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（1000015000）</w:t>
            </w:r>
          </w:p>
        </w:tc>
        <w:tc>
          <w:tcPr>
            <w:tcW w:w="11591"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【行政法规】《企业投资项目核准和备案管理条例》(中华人民共和国国务院令2016年第673号)  第三条　</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【部门规章】《企业投资项目核准和备案管理办法》(中华人民共和国国家发展和改革委员会令2017年2号)第四条 </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【规范性文件】《关于印发江苏省企业投资项目核准和备案管理办法的通知》（苏政发〔2017〕88号）第四条、第六条 </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【规范性文件】《省政府关于发布江苏省政府核准的投资项目目录（2017年本）的通知》（苏政发〔2017〕71号）第一条</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【部门规章】《外商投资项目核准和备案办法》（中华人民共和国国家发展和改革委员会令2014第 12 号）第五条 </w:t>
            </w:r>
          </w:p>
        </w:tc>
        <w:tc>
          <w:tcPr>
            <w:tcW w:w="144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其他</w:t>
            </w:r>
          </w:p>
        </w:tc>
        <w:tc>
          <w:tcPr>
            <w:tcW w:w="4368" w:type="dxa"/>
            <w:shd w:val="clear" w:color="000000" w:fill="FFFFFF"/>
            <w:vAlign w:val="center"/>
          </w:tcPr>
          <w:p w:rsidR="000C49C4" w:rsidRPr="000C4D5A" w:rsidRDefault="000C49C4" w:rsidP="001D1E30">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不列入</w:t>
            </w:r>
          </w:p>
        </w:tc>
      </w:tr>
      <w:tr w:rsidR="000C49C4" w:rsidRPr="004753A8" w:rsidTr="00814C1D">
        <w:trPr>
          <w:trHeight w:val="397"/>
        </w:trPr>
        <w:tc>
          <w:tcPr>
            <w:tcW w:w="183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5.固定资产投资项目节能审查</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（0100012000）</w:t>
            </w:r>
          </w:p>
        </w:tc>
        <w:tc>
          <w:tcPr>
            <w:tcW w:w="1780"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9.固定资产投资项目节能审查</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（0100012000）</w:t>
            </w:r>
          </w:p>
        </w:tc>
        <w:tc>
          <w:tcPr>
            <w:tcW w:w="11591" w:type="dxa"/>
            <w:shd w:val="clear" w:color="000000" w:fill="FFFFFF"/>
            <w:vAlign w:val="center"/>
          </w:tcPr>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【法律】《中华人民共和国节约能源法》第十条、第十五条　</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【规章】《工业节能管理办法》（工业和信息化部令第33号）第十三条 </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【地方性法规】《江苏省节约能源条例》第十五条  </w:t>
            </w:r>
          </w:p>
          <w:p w:rsidR="000C49C4" w:rsidRPr="000C4D5A" w:rsidRDefault="000C49C4" w:rsidP="00814C1D">
            <w:pPr>
              <w:widowControl/>
              <w:spacing w:line="260" w:lineRule="exact"/>
              <w:ind w:leftChars="-20" w:left="-42" w:rightChars="-20" w:right="-42"/>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 xml:space="preserve">【规范性文件】《省政府关于取消和调整一批行政审批项目等事项的决定》（苏政发〔2016〕117号）第1项  </w:t>
            </w:r>
          </w:p>
          <w:p w:rsidR="000C49C4" w:rsidRPr="000C4D5A" w:rsidRDefault="000C49C4" w:rsidP="00814C1D">
            <w:pPr>
              <w:widowControl/>
              <w:spacing w:line="260" w:lineRule="exact"/>
              <w:ind w:leftChars="-20" w:left="-42" w:rightChars="-20" w:right="-42"/>
              <w:rPr>
                <w:rFonts w:ascii="宋体" w:hAnsi="宋体" w:cs="宋体"/>
                <w:color w:val="000000"/>
                <w:spacing w:val="-4"/>
                <w:kern w:val="0"/>
                <w:szCs w:val="21"/>
              </w:rPr>
            </w:pPr>
            <w:r w:rsidRPr="000C4D5A">
              <w:rPr>
                <w:rFonts w:ascii="宋体" w:hAnsi="宋体" w:cs="宋体" w:hint="eastAsia"/>
                <w:color w:val="000000"/>
                <w:spacing w:val="-4"/>
                <w:kern w:val="0"/>
                <w:szCs w:val="21"/>
              </w:rPr>
              <w:t xml:space="preserve">【规范性文件】《省政府关于公布企业投资项目省级部门不再审批事项清单（第一批）的决定》（苏政发〔2017〕82号） 第3项 </w:t>
            </w:r>
          </w:p>
        </w:tc>
        <w:tc>
          <w:tcPr>
            <w:tcW w:w="1440" w:type="dxa"/>
            <w:shd w:val="clear" w:color="000000" w:fill="FFFFFF"/>
            <w:vAlign w:val="center"/>
          </w:tcPr>
          <w:p w:rsidR="000C49C4" w:rsidRPr="000C4D5A" w:rsidRDefault="000C49C4" w:rsidP="00814C1D">
            <w:pPr>
              <w:widowControl/>
              <w:spacing w:line="260" w:lineRule="exact"/>
              <w:ind w:leftChars="-20" w:left="-42" w:rightChars="-20" w:right="-42"/>
              <w:jc w:val="center"/>
              <w:rPr>
                <w:rFonts w:ascii="宋体" w:hAnsi="宋体" w:cs="宋体"/>
                <w:color w:val="000000"/>
                <w:spacing w:val="-4"/>
                <w:kern w:val="0"/>
                <w:szCs w:val="21"/>
              </w:rPr>
            </w:pPr>
            <w:r w:rsidRPr="000C4D5A">
              <w:rPr>
                <w:rFonts w:ascii="宋体" w:hAnsi="宋体" w:cs="宋体" w:hint="eastAsia"/>
                <w:color w:val="000000"/>
                <w:spacing w:val="-4"/>
                <w:kern w:val="0"/>
                <w:szCs w:val="21"/>
              </w:rPr>
              <w:t>其他</w:t>
            </w:r>
          </w:p>
        </w:tc>
        <w:tc>
          <w:tcPr>
            <w:tcW w:w="4368" w:type="dxa"/>
            <w:shd w:val="clear" w:color="000000" w:fill="FFFFFF"/>
            <w:vAlign w:val="center"/>
          </w:tcPr>
          <w:p w:rsidR="000C49C4" w:rsidRPr="004753A8" w:rsidRDefault="000C49C4" w:rsidP="001D1E30">
            <w:pPr>
              <w:widowControl/>
              <w:spacing w:line="260" w:lineRule="exact"/>
              <w:ind w:leftChars="-20" w:left="-42" w:rightChars="-20" w:right="-42"/>
              <w:jc w:val="center"/>
              <w:rPr>
                <w:rFonts w:ascii="宋体" w:hAnsi="宋体" w:cs="宋体" w:hint="eastAsia"/>
                <w:color w:val="000000"/>
                <w:spacing w:val="-4"/>
                <w:kern w:val="0"/>
                <w:szCs w:val="21"/>
              </w:rPr>
            </w:pPr>
            <w:r w:rsidRPr="000C4D5A">
              <w:rPr>
                <w:rFonts w:ascii="宋体" w:hAnsi="宋体" w:cs="宋体" w:hint="eastAsia"/>
                <w:color w:val="000000"/>
                <w:spacing w:val="-4"/>
                <w:kern w:val="0"/>
                <w:szCs w:val="21"/>
              </w:rPr>
              <w:t>不列入</w:t>
            </w:r>
          </w:p>
        </w:tc>
      </w:tr>
    </w:tbl>
    <w:p w:rsidR="00097487" w:rsidRPr="004753A8" w:rsidRDefault="00097487" w:rsidP="00E04749">
      <w:pPr>
        <w:rPr>
          <w:rFonts w:hint="eastAsia"/>
          <w:color w:val="000000"/>
        </w:rPr>
      </w:pPr>
    </w:p>
    <w:sectPr w:rsidR="00097487" w:rsidRPr="004753A8" w:rsidSect="002E4FAE">
      <w:footerReference w:type="even" r:id="rId8"/>
      <w:footerReference w:type="default" r:id="rId9"/>
      <w:pgSz w:w="23814" w:h="16840" w:orient="landscape" w:code="8"/>
      <w:pgMar w:top="1134" w:right="1361" w:bottom="1134" w:left="1361" w:header="851" w:footer="851"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60A2" w:rsidRDefault="006160A2">
      <w:r>
        <w:separator/>
      </w:r>
    </w:p>
  </w:endnote>
  <w:endnote w:type="continuationSeparator" w:id="0">
    <w:p w:rsidR="006160A2" w:rsidRDefault="006160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altName w:val="Arial Unicode MS"/>
    <w:charset w:val="86"/>
    <w:family w:val="script"/>
    <w:pitch w:val="default"/>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22ED" w:rsidRDefault="007422ED" w:rsidP="002E4FA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7422ED" w:rsidRDefault="007422ED">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22ED" w:rsidRDefault="007422ED" w:rsidP="002E4FA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8F09E3">
      <w:rPr>
        <w:rStyle w:val="a4"/>
        <w:noProof/>
      </w:rPr>
      <w:t>1</w:t>
    </w:r>
    <w:r>
      <w:rPr>
        <w:rStyle w:val="a4"/>
      </w:rPr>
      <w:fldChar w:fldCharType="end"/>
    </w:r>
  </w:p>
  <w:p w:rsidR="007422ED" w:rsidRDefault="007422E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60A2" w:rsidRDefault="006160A2">
      <w:r>
        <w:separator/>
      </w:r>
    </w:p>
  </w:footnote>
  <w:footnote w:type="continuationSeparator" w:id="0">
    <w:p w:rsidR="006160A2" w:rsidRDefault="006160A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DB31D5"/>
    <w:multiLevelType w:val="multilevel"/>
    <w:tmpl w:val="DCF8B85A"/>
    <w:lvl w:ilvl="0">
      <w:start w:val="1"/>
      <w:numFmt w:val="japaneseCounting"/>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14A00552"/>
    <w:multiLevelType w:val="multilevel"/>
    <w:tmpl w:val="5F244BCE"/>
    <w:lvl w:ilvl="0">
      <w:start w:val="9"/>
      <w:numFmt w:val="japaneseCounting"/>
      <w:lvlText w:val="第%1条"/>
      <w:lvlJc w:val="left"/>
      <w:pPr>
        <w:tabs>
          <w:tab w:val="num" w:pos="1577"/>
        </w:tabs>
        <w:ind w:left="1577" w:hanging="1215"/>
      </w:pPr>
      <w:rPr>
        <w:rFonts w:hint="default"/>
      </w:rPr>
    </w:lvl>
    <w:lvl w:ilvl="1">
      <w:start w:val="1"/>
      <w:numFmt w:val="lowerLetter"/>
      <w:lvlText w:val="%2)"/>
      <w:lvlJc w:val="left"/>
      <w:pPr>
        <w:tabs>
          <w:tab w:val="num" w:pos="1202"/>
        </w:tabs>
        <w:ind w:left="1202" w:hanging="420"/>
      </w:pPr>
    </w:lvl>
    <w:lvl w:ilvl="2">
      <w:start w:val="1"/>
      <w:numFmt w:val="lowerRoman"/>
      <w:lvlText w:val="%3."/>
      <w:lvlJc w:val="right"/>
      <w:pPr>
        <w:tabs>
          <w:tab w:val="num" w:pos="1622"/>
        </w:tabs>
        <w:ind w:left="1622" w:hanging="420"/>
      </w:pPr>
    </w:lvl>
    <w:lvl w:ilvl="3">
      <w:start w:val="1"/>
      <w:numFmt w:val="decimal"/>
      <w:lvlText w:val="%4."/>
      <w:lvlJc w:val="left"/>
      <w:pPr>
        <w:tabs>
          <w:tab w:val="num" w:pos="2042"/>
        </w:tabs>
        <w:ind w:left="2042" w:hanging="420"/>
      </w:pPr>
    </w:lvl>
    <w:lvl w:ilvl="4">
      <w:start w:val="1"/>
      <w:numFmt w:val="lowerLetter"/>
      <w:lvlText w:val="%5)"/>
      <w:lvlJc w:val="left"/>
      <w:pPr>
        <w:tabs>
          <w:tab w:val="num" w:pos="2462"/>
        </w:tabs>
        <w:ind w:left="2462" w:hanging="420"/>
      </w:pPr>
    </w:lvl>
    <w:lvl w:ilvl="5">
      <w:start w:val="1"/>
      <w:numFmt w:val="lowerRoman"/>
      <w:lvlText w:val="%6."/>
      <w:lvlJc w:val="right"/>
      <w:pPr>
        <w:tabs>
          <w:tab w:val="num" w:pos="2882"/>
        </w:tabs>
        <w:ind w:left="2882" w:hanging="420"/>
      </w:pPr>
    </w:lvl>
    <w:lvl w:ilvl="6">
      <w:start w:val="1"/>
      <w:numFmt w:val="decimal"/>
      <w:lvlText w:val="%7."/>
      <w:lvlJc w:val="left"/>
      <w:pPr>
        <w:tabs>
          <w:tab w:val="num" w:pos="3302"/>
        </w:tabs>
        <w:ind w:left="3302" w:hanging="420"/>
      </w:pPr>
    </w:lvl>
    <w:lvl w:ilvl="7">
      <w:start w:val="1"/>
      <w:numFmt w:val="lowerLetter"/>
      <w:lvlText w:val="%8)"/>
      <w:lvlJc w:val="left"/>
      <w:pPr>
        <w:tabs>
          <w:tab w:val="num" w:pos="3722"/>
        </w:tabs>
        <w:ind w:left="3722" w:hanging="420"/>
      </w:pPr>
    </w:lvl>
    <w:lvl w:ilvl="8">
      <w:start w:val="1"/>
      <w:numFmt w:val="lowerRoman"/>
      <w:lvlText w:val="%9."/>
      <w:lvlJc w:val="right"/>
      <w:pPr>
        <w:tabs>
          <w:tab w:val="num" w:pos="4142"/>
        </w:tabs>
        <w:ind w:left="4142" w:hanging="420"/>
      </w:pPr>
    </w:lvl>
  </w:abstractNum>
  <w:abstractNum w:abstractNumId="2">
    <w:nsid w:val="33434610"/>
    <w:multiLevelType w:val="hybridMultilevel"/>
    <w:tmpl w:val="5F244BCE"/>
    <w:lvl w:ilvl="0" w:tplc="55AADAF4">
      <w:start w:val="9"/>
      <w:numFmt w:val="japaneseCounting"/>
      <w:lvlText w:val="第%1条"/>
      <w:lvlJc w:val="left"/>
      <w:pPr>
        <w:tabs>
          <w:tab w:val="num" w:pos="1577"/>
        </w:tabs>
        <w:ind w:left="1577" w:hanging="1215"/>
      </w:pPr>
      <w:rPr>
        <w:rFonts w:hint="default"/>
      </w:rPr>
    </w:lvl>
    <w:lvl w:ilvl="1" w:tplc="04090019" w:tentative="1">
      <w:start w:val="1"/>
      <w:numFmt w:val="lowerLetter"/>
      <w:lvlText w:val="%2)"/>
      <w:lvlJc w:val="left"/>
      <w:pPr>
        <w:tabs>
          <w:tab w:val="num" w:pos="1202"/>
        </w:tabs>
        <w:ind w:left="1202" w:hanging="420"/>
      </w:pPr>
    </w:lvl>
    <w:lvl w:ilvl="2" w:tplc="0409001B" w:tentative="1">
      <w:start w:val="1"/>
      <w:numFmt w:val="lowerRoman"/>
      <w:lvlText w:val="%3."/>
      <w:lvlJc w:val="right"/>
      <w:pPr>
        <w:tabs>
          <w:tab w:val="num" w:pos="1622"/>
        </w:tabs>
        <w:ind w:left="1622" w:hanging="420"/>
      </w:pPr>
    </w:lvl>
    <w:lvl w:ilvl="3" w:tplc="0409000F" w:tentative="1">
      <w:start w:val="1"/>
      <w:numFmt w:val="decimal"/>
      <w:lvlText w:val="%4."/>
      <w:lvlJc w:val="left"/>
      <w:pPr>
        <w:tabs>
          <w:tab w:val="num" w:pos="2042"/>
        </w:tabs>
        <w:ind w:left="2042" w:hanging="420"/>
      </w:pPr>
    </w:lvl>
    <w:lvl w:ilvl="4" w:tplc="04090019" w:tentative="1">
      <w:start w:val="1"/>
      <w:numFmt w:val="lowerLetter"/>
      <w:lvlText w:val="%5)"/>
      <w:lvlJc w:val="left"/>
      <w:pPr>
        <w:tabs>
          <w:tab w:val="num" w:pos="2462"/>
        </w:tabs>
        <w:ind w:left="2462" w:hanging="420"/>
      </w:pPr>
    </w:lvl>
    <w:lvl w:ilvl="5" w:tplc="0409001B" w:tentative="1">
      <w:start w:val="1"/>
      <w:numFmt w:val="lowerRoman"/>
      <w:lvlText w:val="%6."/>
      <w:lvlJc w:val="right"/>
      <w:pPr>
        <w:tabs>
          <w:tab w:val="num" w:pos="2882"/>
        </w:tabs>
        <w:ind w:left="2882" w:hanging="420"/>
      </w:pPr>
    </w:lvl>
    <w:lvl w:ilvl="6" w:tplc="0409000F" w:tentative="1">
      <w:start w:val="1"/>
      <w:numFmt w:val="decimal"/>
      <w:lvlText w:val="%7."/>
      <w:lvlJc w:val="left"/>
      <w:pPr>
        <w:tabs>
          <w:tab w:val="num" w:pos="3302"/>
        </w:tabs>
        <w:ind w:left="3302" w:hanging="420"/>
      </w:pPr>
    </w:lvl>
    <w:lvl w:ilvl="7" w:tplc="04090019" w:tentative="1">
      <w:start w:val="1"/>
      <w:numFmt w:val="lowerLetter"/>
      <w:lvlText w:val="%8)"/>
      <w:lvlJc w:val="left"/>
      <w:pPr>
        <w:tabs>
          <w:tab w:val="num" w:pos="3722"/>
        </w:tabs>
        <w:ind w:left="3722" w:hanging="420"/>
      </w:pPr>
    </w:lvl>
    <w:lvl w:ilvl="8" w:tplc="0409001B" w:tentative="1">
      <w:start w:val="1"/>
      <w:numFmt w:val="lowerRoman"/>
      <w:lvlText w:val="%9."/>
      <w:lvlJc w:val="right"/>
      <w:pPr>
        <w:tabs>
          <w:tab w:val="num" w:pos="4142"/>
        </w:tabs>
        <w:ind w:left="4142" w:hanging="420"/>
      </w:pPr>
    </w:lvl>
  </w:abstractNum>
  <w:abstractNum w:abstractNumId="3">
    <w:nsid w:val="3B2410FD"/>
    <w:multiLevelType w:val="hybridMultilevel"/>
    <w:tmpl w:val="DCF8B85A"/>
    <w:lvl w:ilvl="0" w:tplc="10EEC0F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hideSpellingErrors/>
  <w:proofState w:grammar="clean"/>
  <w:stylePaneFormatFilter w:val="3F01"/>
  <w:defaultTabStop w:val="420"/>
  <w:drawingGridHorizontalSpacing w:val="2"/>
  <w:drawingGridVerticalSpacing w:val="3"/>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97487"/>
    <w:rsid w:val="00002645"/>
    <w:rsid w:val="000056AF"/>
    <w:rsid w:val="00011CBF"/>
    <w:rsid w:val="00016841"/>
    <w:rsid w:val="00023841"/>
    <w:rsid w:val="00027115"/>
    <w:rsid w:val="00035D70"/>
    <w:rsid w:val="00046DE5"/>
    <w:rsid w:val="0005168B"/>
    <w:rsid w:val="000857F4"/>
    <w:rsid w:val="00091B33"/>
    <w:rsid w:val="00094788"/>
    <w:rsid w:val="00097487"/>
    <w:rsid w:val="000A0FA1"/>
    <w:rsid w:val="000A6AD7"/>
    <w:rsid w:val="000B011F"/>
    <w:rsid w:val="000B1973"/>
    <w:rsid w:val="000B30E7"/>
    <w:rsid w:val="000C49C4"/>
    <w:rsid w:val="000C4D5A"/>
    <w:rsid w:val="000C55CC"/>
    <w:rsid w:val="000C6F50"/>
    <w:rsid w:val="000C7761"/>
    <w:rsid w:val="000D560C"/>
    <w:rsid w:val="000E0436"/>
    <w:rsid w:val="000E1D68"/>
    <w:rsid w:val="000F1421"/>
    <w:rsid w:val="000F1A20"/>
    <w:rsid w:val="000F2044"/>
    <w:rsid w:val="000F5A1E"/>
    <w:rsid w:val="00100395"/>
    <w:rsid w:val="00101E7D"/>
    <w:rsid w:val="001031CF"/>
    <w:rsid w:val="00105B98"/>
    <w:rsid w:val="00106622"/>
    <w:rsid w:val="0011055B"/>
    <w:rsid w:val="00110B2A"/>
    <w:rsid w:val="00123B0C"/>
    <w:rsid w:val="00125F6C"/>
    <w:rsid w:val="00130153"/>
    <w:rsid w:val="001316C3"/>
    <w:rsid w:val="0014006E"/>
    <w:rsid w:val="00145CAC"/>
    <w:rsid w:val="00157FF9"/>
    <w:rsid w:val="0016704A"/>
    <w:rsid w:val="00170F69"/>
    <w:rsid w:val="0017512A"/>
    <w:rsid w:val="001864E4"/>
    <w:rsid w:val="00191441"/>
    <w:rsid w:val="00194FFF"/>
    <w:rsid w:val="001A5AFF"/>
    <w:rsid w:val="001A5EC8"/>
    <w:rsid w:val="001B4D83"/>
    <w:rsid w:val="001C3D7C"/>
    <w:rsid w:val="001C4B7B"/>
    <w:rsid w:val="001C7F6A"/>
    <w:rsid w:val="001D0318"/>
    <w:rsid w:val="001D1E30"/>
    <w:rsid w:val="001D4DF3"/>
    <w:rsid w:val="001E5E21"/>
    <w:rsid w:val="001F43FF"/>
    <w:rsid w:val="00202BF0"/>
    <w:rsid w:val="00206CCE"/>
    <w:rsid w:val="002110B7"/>
    <w:rsid w:val="00221041"/>
    <w:rsid w:val="00235A32"/>
    <w:rsid w:val="0025197D"/>
    <w:rsid w:val="00257BC9"/>
    <w:rsid w:val="002644DF"/>
    <w:rsid w:val="002670FA"/>
    <w:rsid w:val="00273EE4"/>
    <w:rsid w:val="002856F8"/>
    <w:rsid w:val="002A1A04"/>
    <w:rsid w:val="002A30D1"/>
    <w:rsid w:val="002A4A03"/>
    <w:rsid w:val="002B7ADE"/>
    <w:rsid w:val="002C35FB"/>
    <w:rsid w:val="002C4403"/>
    <w:rsid w:val="002D2F0C"/>
    <w:rsid w:val="002D5D11"/>
    <w:rsid w:val="002D7B2D"/>
    <w:rsid w:val="002E4FAE"/>
    <w:rsid w:val="002E5F7B"/>
    <w:rsid w:val="002F0FF9"/>
    <w:rsid w:val="00306C78"/>
    <w:rsid w:val="0032206C"/>
    <w:rsid w:val="003223A0"/>
    <w:rsid w:val="003229B3"/>
    <w:rsid w:val="00327DFC"/>
    <w:rsid w:val="00375E85"/>
    <w:rsid w:val="00381FD0"/>
    <w:rsid w:val="003A11A0"/>
    <w:rsid w:val="003A1F77"/>
    <w:rsid w:val="003A4D7D"/>
    <w:rsid w:val="003E6C43"/>
    <w:rsid w:val="003E7E2E"/>
    <w:rsid w:val="00400957"/>
    <w:rsid w:val="004236BD"/>
    <w:rsid w:val="004268CE"/>
    <w:rsid w:val="00434D76"/>
    <w:rsid w:val="00437D9D"/>
    <w:rsid w:val="004442FA"/>
    <w:rsid w:val="004749A2"/>
    <w:rsid w:val="004753A8"/>
    <w:rsid w:val="00495D37"/>
    <w:rsid w:val="004A7AAA"/>
    <w:rsid w:val="004B02FF"/>
    <w:rsid w:val="004B07D6"/>
    <w:rsid w:val="004B0C7D"/>
    <w:rsid w:val="004B3F35"/>
    <w:rsid w:val="004B5CE2"/>
    <w:rsid w:val="004B633E"/>
    <w:rsid w:val="004C01C5"/>
    <w:rsid w:val="004C1A75"/>
    <w:rsid w:val="004C5721"/>
    <w:rsid w:val="004D2B3E"/>
    <w:rsid w:val="004D3A3A"/>
    <w:rsid w:val="004E2416"/>
    <w:rsid w:val="004E6C4E"/>
    <w:rsid w:val="004F35A0"/>
    <w:rsid w:val="004F386B"/>
    <w:rsid w:val="004F5379"/>
    <w:rsid w:val="004F6061"/>
    <w:rsid w:val="00501248"/>
    <w:rsid w:val="005034A3"/>
    <w:rsid w:val="00540E3B"/>
    <w:rsid w:val="005437BF"/>
    <w:rsid w:val="005573D9"/>
    <w:rsid w:val="005748A2"/>
    <w:rsid w:val="0057535E"/>
    <w:rsid w:val="00580134"/>
    <w:rsid w:val="00582D49"/>
    <w:rsid w:val="00585B59"/>
    <w:rsid w:val="00595812"/>
    <w:rsid w:val="005A2DC1"/>
    <w:rsid w:val="005B3CB4"/>
    <w:rsid w:val="005B752D"/>
    <w:rsid w:val="005C111F"/>
    <w:rsid w:val="005C1CB5"/>
    <w:rsid w:val="005C441A"/>
    <w:rsid w:val="005E23C1"/>
    <w:rsid w:val="005E3B05"/>
    <w:rsid w:val="005F5879"/>
    <w:rsid w:val="005F64CD"/>
    <w:rsid w:val="00606703"/>
    <w:rsid w:val="00613F5E"/>
    <w:rsid w:val="006151E7"/>
    <w:rsid w:val="006160A2"/>
    <w:rsid w:val="00627FC3"/>
    <w:rsid w:val="006323E7"/>
    <w:rsid w:val="006353B8"/>
    <w:rsid w:val="00637FD5"/>
    <w:rsid w:val="006445CC"/>
    <w:rsid w:val="006629DD"/>
    <w:rsid w:val="006848AF"/>
    <w:rsid w:val="006851B5"/>
    <w:rsid w:val="00687A4C"/>
    <w:rsid w:val="00693FD3"/>
    <w:rsid w:val="006A560D"/>
    <w:rsid w:val="006A5FF2"/>
    <w:rsid w:val="006B3C6B"/>
    <w:rsid w:val="006B6F7C"/>
    <w:rsid w:val="006E3744"/>
    <w:rsid w:val="006E7BE8"/>
    <w:rsid w:val="006F00FF"/>
    <w:rsid w:val="006F0259"/>
    <w:rsid w:val="006F242F"/>
    <w:rsid w:val="006F7DB0"/>
    <w:rsid w:val="00700451"/>
    <w:rsid w:val="00703E4F"/>
    <w:rsid w:val="00705207"/>
    <w:rsid w:val="007053EB"/>
    <w:rsid w:val="007065BF"/>
    <w:rsid w:val="00714DAD"/>
    <w:rsid w:val="00717A76"/>
    <w:rsid w:val="007204A0"/>
    <w:rsid w:val="007229FC"/>
    <w:rsid w:val="0072408F"/>
    <w:rsid w:val="00726E57"/>
    <w:rsid w:val="00727C56"/>
    <w:rsid w:val="00735EDE"/>
    <w:rsid w:val="0073686C"/>
    <w:rsid w:val="007422ED"/>
    <w:rsid w:val="00747AA4"/>
    <w:rsid w:val="00752DA7"/>
    <w:rsid w:val="0075355C"/>
    <w:rsid w:val="00753C0B"/>
    <w:rsid w:val="00754081"/>
    <w:rsid w:val="0075532D"/>
    <w:rsid w:val="007753BB"/>
    <w:rsid w:val="007773F8"/>
    <w:rsid w:val="007838B2"/>
    <w:rsid w:val="00790247"/>
    <w:rsid w:val="00790D69"/>
    <w:rsid w:val="00794533"/>
    <w:rsid w:val="00794A04"/>
    <w:rsid w:val="007A246E"/>
    <w:rsid w:val="007A24FF"/>
    <w:rsid w:val="007A2592"/>
    <w:rsid w:val="007C07A2"/>
    <w:rsid w:val="007C31CF"/>
    <w:rsid w:val="007C651D"/>
    <w:rsid w:val="007D299F"/>
    <w:rsid w:val="007D4211"/>
    <w:rsid w:val="007D476C"/>
    <w:rsid w:val="007E1DFB"/>
    <w:rsid w:val="007E466B"/>
    <w:rsid w:val="007E7375"/>
    <w:rsid w:val="007E79C7"/>
    <w:rsid w:val="007F2906"/>
    <w:rsid w:val="007F3468"/>
    <w:rsid w:val="007F7AD2"/>
    <w:rsid w:val="008020B5"/>
    <w:rsid w:val="0080496E"/>
    <w:rsid w:val="00814C1D"/>
    <w:rsid w:val="0081560A"/>
    <w:rsid w:val="0082473E"/>
    <w:rsid w:val="00832B58"/>
    <w:rsid w:val="00832D98"/>
    <w:rsid w:val="00847B72"/>
    <w:rsid w:val="0085266D"/>
    <w:rsid w:val="00852C91"/>
    <w:rsid w:val="00864459"/>
    <w:rsid w:val="00870294"/>
    <w:rsid w:val="00871F31"/>
    <w:rsid w:val="008B52A3"/>
    <w:rsid w:val="008C4FFA"/>
    <w:rsid w:val="008C55E8"/>
    <w:rsid w:val="008C59E4"/>
    <w:rsid w:val="008C6124"/>
    <w:rsid w:val="008C66F2"/>
    <w:rsid w:val="008F09E3"/>
    <w:rsid w:val="008F3E05"/>
    <w:rsid w:val="008F5089"/>
    <w:rsid w:val="0091715D"/>
    <w:rsid w:val="00923D4F"/>
    <w:rsid w:val="00925403"/>
    <w:rsid w:val="00937CBF"/>
    <w:rsid w:val="00942102"/>
    <w:rsid w:val="00947C05"/>
    <w:rsid w:val="009527E6"/>
    <w:rsid w:val="009558E9"/>
    <w:rsid w:val="00991C6C"/>
    <w:rsid w:val="00992270"/>
    <w:rsid w:val="009A1A2E"/>
    <w:rsid w:val="009A2FFD"/>
    <w:rsid w:val="009A4006"/>
    <w:rsid w:val="009A5D4E"/>
    <w:rsid w:val="009B266E"/>
    <w:rsid w:val="009B3BC8"/>
    <w:rsid w:val="009B7431"/>
    <w:rsid w:val="009C53E3"/>
    <w:rsid w:val="009D0075"/>
    <w:rsid w:val="009E214C"/>
    <w:rsid w:val="009E37DC"/>
    <w:rsid w:val="009E432D"/>
    <w:rsid w:val="009E4B4D"/>
    <w:rsid w:val="009E5996"/>
    <w:rsid w:val="00A00692"/>
    <w:rsid w:val="00A057E8"/>
    <w:rsid w:val="00A07369"/>
    <w:rsid w:val="00A15E72"/>
    <w:rsid w:val="00A17F0A"/>
    <w:rsid w:val="00A263BA"/>
    <w:rsid w:val="00A27E0A"/>
    <w:rsid w:val="00A320C7"/>
    <w:rsid w:val="00A423A0"/>
    <w:rsid w:val="00A44F08"/>
    <w:rsid w:val="00A4766D"/>
    <w:rsid w:val="00A5019C"/>
    <w:rsid w:val="00A54B2C"/>
    <w:rsid w:val="00A601B0"/>
    <w:rsid w:val="00A73D7C"/>
    <w:rsid w:val="00A75EDA"/>
    <w:rsid w:val="00A826CC"/>
    <w:rsid w:val="00A94756"/>
    <w:rsid w:val="00AA1C02"/>
    <w:rsid w:val="00AB3DF2"/>
    <w:rsid w:val="00AB4BC4"/>
    <w:rsid w:val="00AB7411"/>
    <w:rsid w:val="00AC018A"/>
    <w:rsid w:val="00AC0822"/>
    <w:rsid w:val="00AD0F45"/>
    <w:rsid w:val="00AD5020"/>
    <w:rsid w:val="00AD76B7"/>
    <w:rsid w:val="00B101F4"/>
    <w:rsid w:val="00B154BC"/>
    <w:rsid w:val="00B273F9"/>
    <w:rsid w:val="00B305CD"/>
    <w:rsid w:val="00B31CB9"/>
    <w:rsid w:val="00B41EFD"/>
    <w:rsid w:val="00B478EC"/>
    <w:rsid w:val="00B6378E"/>
    <w:rsid w:val="00B63D97"/>
    <w:rsid w:val="00B677C4"/>
    <w:rsid w:val="00B702B3"/>
    <w:rsid w:val="00B73146"/>
    <w:rsid w:val="00B75CAE"/>
    <w:rsid w:val="00B94648"/>
    <w:rsid w:val="00BA1745"/>
    <w:rsid w:val="00BC4642"/>
    <w:rsid w:val="00BE20A8"/>
    <w:rsid w:val="00BE2405"/>
    <w:rsid w:val="00BE7FBB"/>
    <w:rsid w:val="00BF393D"/>
    <w:rsid w:val="00C1333B"/>
    <w:rsid w:val="00C21653"/>
    <w:rsid w:val="00C30A93"/>
    <w:rsid w:val="00C3317E"/>
    <w:rsid w:val="00C54399"/>
    <w:rsid w:val="00C639FC"/>
    <w:rsid w:val="00C64878"/>
    <w:rsid w:val="00C66555"/>
    <w:rsid w:val="00C67014"/>
    <w:rsid w:val="00C71237"/>
    <w:rsid w:val="00C75363"/>
    <w:rsid w:val="00C76FC7"/>
    <w:rsid w:val="00C87DF5"/>
    <w:rsid w:val="00CA7C78"/>
    <w:rsid w:val="00CB2FE0"/>
    <w:rsid w:val="00CC3191"/>
    <w:rsid w:val="00CC3C08"/>
    <w:rsid w:val="00CD5D9A"/>
    <w:rsid w:val="00CE33F5"/>
    <w:rsid w:val="00CE5585"/>
    <w:rsid w:val="00D0747E"/>
    <w:rsid w:val="00D2332D"/>
    <w:rsid w:val="00D30191"/>
    <w:rsid w:val="00D40DF4"/>
    <w:rsid w:val="00D629A4"/>
    <w:rsid w:val="00D66896"/>
    <w:rsid w:val="00D67650"/>
    <w:rsid w:val="00D86A77"/>
    <w:rsid w:val="00D90134"/>
    <w:rsid w:val="00D91FA3"/>
    <w:rsid w:val="00D95488"/>
    <w:rsid w:val="00D9689A"/>
    <w:rsid w:val="00DA0DB4"/>
    <w:rsid w:val="00DA5A9D"/>
    <w:rsid w:val="00DA771E"/>
    <w:rsid w:val="00DB2FD8"/>
    <w:rsid w:val="00DB656C"/>
    <w:rsid w:val="00DD32A6"/>
    <w:rsid w:val="00DD57D2"/>
    <w:rsid w:val="00DF4AD8"/>
    <w:rsid w:val="00E04749"/>
    <w:rsid w:val="00E15DC8"/>
    <w:rsid w:val="00E15E15"/>
    <w:rsid w:val="00E214C4"/>
    <w:rsid w:val="00E26D7B"/>
    <w:rsid w:val="00E27D1D"/>
    <w:rsid w:val="00E40796"/>
    <w:rsid w:val="00E418F8"/>
    <w:rsid w:val="00E454AF"/>
    <w:rsid w:val="00E50A5D"/>
    <w:rsid w:val="00E553A1"/>
    <w:rsid w:val="00E56A87"/>
    <w:rsid w:val="00E62419"/>
    <w:rsid w:val="00E8009D"/>
    <w:rsid w:val="00E82E23"/>
    <w:rsid w:val="00E84665"/>
    <w:rsid w:val="00EA3B63"/>
    <w:rsid w:val="00EB3810"/>
    <w:rsid w:val="00EC0E9C"/>
    <w:rsid w:val="00EC1122"/>
    <w:rsid w:val="00EC239C"/>
    <w:rsid w:val="00EC2EDC"/>
    <w:rsid w:val="00ED490E"/>
    <w:rsid w:val="00EF3A2A"/>
    <w:rsid w:val="00EF3C79"/>
    <w:rsid w:val="00F15E55"/>
    <w:rsid w:val="00F21235"/>
    <w:rsid w:val="00F24DE6"/>
    <w:rsid w:val="00F339F3"/>
    <w:rsid w:val="00F36489"/>
    <w:rsid w:val="00F4269F"/>
    <w:rsid w:val="00F60996"/>
    <w:rsid w:val="00F77A27"/>
    <w:rsid w:val="00F8169F"/>
    <w:rsid w:val="00F92C4A"/>
    <w:rsid w:val="00F94B59"/>
    <w:rsid w:val="00FA490D"/>
    <w:rsid w:val="00FB512C"/>
    <w:rsid w:val="00FD65A3"/>
    <w:rsid w:val="00FE5984"/>
    <w:rsid w:val="00FE72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rsid w:val="00B6378E"/>
    <w:pPr>
      <w:tabs>
        <w:tab w:val="center" w:pos="4153"/>
        <w:tab w:val="right" w:pos="8306"/>
      </w:tabs>
      <w:snapToGrid w:val="0"/>
      <w:jc w:val="left"/>
    </w:pPr>
    <w:rPr>
      <w:sz w:val="18"/>
      <w:szCs w:val="18"/>
    </w:rPr>
  </w:style>
  <w:style w:type="character" w:styleId="a4">
    <w:name w:val="page number"/>
    <w:basedOn w:val="a0"/>
    <w:rsid w:val="00B6378E"/>
  </w:style>
  <w:style w:type="paragraph" w:styleId="a5">
    <w:name w:val="header"/>
    <w:basedOn w:val="a"/>
    <w:link w:val="Char"/>
    <w:rsid w:val="00923D4F"/>
    <w:pPr>
      <w:pBdr>
        <w:bottom w:val="single" w:sz="6" w:space="1" w:color="auto"/>
      </w:pBdr>
      <w:tabs>
        <w:tab w:val="center" w:pos="4153"/>
        <w:tab w:val="right" w:pos="8306"/>
      </w:tabs>
      <w:snapToGrid w:val="0"/>
      <w:jc w:val="center"/>
    </w:pPr>
    <w:rPr>
      <w:sz w:val="18"/>
      <w:szCs w:val="18"/>
      <w:lang/>
    </w:rPr>
  </w:style>
  <w:style w:type="character" w:customStyle="1" w:styleId="Char">
    <w:name w:val="页眉 Char"/>
    <w:link w:val="a5"/>
    <w:rsid w:val="00923D4F"/>
    <w:rPr>
      <w:kern w:val="2"/>
      <w:sz w:val="18"/>
      <w:szCs w:val="18"/>
    </w:rPr>
  </w:style>
</w:styles>
</file>

<file path=word/webSettings.xml><?xml version="1.0" encoding="utf-8"?>
<w:webSettings xmlns:r="http://schemas.openxmlformats.org/officeDocument/2006/relationships" xmlns:w="http://schemas.openxmlformats.org/wordprocessingml/2006/main">
  <w:divs>
    <w:div w:id="539519127">
      <w:bodyDiv w:val="1"/>
      <w:marLeft w:val="0"/>
      <w:marRight w:val="0"/>
      <w:marTop w:val="0"/>
      <w:marBottom w:val="0"/>
      <w:divBdr>
        <w:top w:val="none" w:sz="0" w:space="0" w:color="auto"/>
        <w:left w:val="none" w:sz="0" w:space="0" w:color="auto"/>
        <w:bottom w:val="none" w:sz="0" w:space="0" w:color="auto"/>
        <w:right w:val="none" w:sz="0" w:space="0" w:color="auto"/>
      </w:divBdr>
    </w:div>
    <w:div w:id="1704937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BBB06D-AAD7-4320-81A4-EFD569E21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2392</Words>
  <Characters>13641</Characters>
  <Application>Microsoft Office Word</Application>
  <DocSecurity>0</DocSecurity>
  <Lines>113</Lines>
  <Paragraphs>32</Paragraphs>
  <ScaleCrop>false</ScaleCrop>
  <Company>微软中国</Company>
  <LinksUpToDate>false</LinksUpToDate>
  <CharactersWithSpaces>16001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附件：江苏省工程建设项目审批事项清单（送审稿）</dc:title>
  <dc:creator>微软用户</dc:creator>
  <cp:lastModifiedBy>user</cp:lastModifiedBy>
  <cp:revision>2</cp:revision>
  <cp:lastPrinted>2019-10-21T06:50:00Z</cp:lastPrinted>
  <dcterms:created xsi:type="dcterms:W3CDTF">2021-10-18T06:13:00Z</dcterms:created>
  <dcterms:modified xsi:type="dcterms:W3CDTF">2021-10-18T06:13:00Z</dcterms:modified>
</cp:coreProperties>
</file>