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Times New Roman" w:hAnsi="Times New Roman" w:eastAsia="方正黑体_GBK"/>
          <w:color w:val="000000"/>
          <w:sz w:val="32"/>
          <w:szCs w:val="32"/>
        </w:rPr>
      </w:pPr>
      <w:r>
        <w:rPr>
          <w:rFonts w:ascii="Times New Roman" w:hAnsi="Times New Roman" w:eastAsia="方正黑体_GBK"/>
          <w:color w:val="000000"/>
          <w:sz w:val="32"/>
          <w:szCs w:val="32"/>
        </w:rPr>
        <w:t>附件5</w:t>
      </w:r>
    </w:p>
    <w:p>
      <w:pPr>
        <w:adjustRightInd w:val="0"/>
        <w:snapToGrid w:val="0"/>
        <w:jc w:val="center"/>
        <w:rPr>
          <w:rFonts w:eastAsia="楷体"/>
          <w:color w:val="000000"/>
        </w:rPr>
      </w:pPr>
      <w:r>
        <w:drawing>
          <wp:inline distT="0" distB="0" distL="114300" distR="114300">
            <wp:extent cx="8779510" cy="4832350"/>
            <wp:effectExtent l="0" t="0" r="2540" b="6350"/>
            <wp:docPr id="1" name="图片 1" descr="常农办〔2020〕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常农办〔2020〕2"/>
                    <pic:cNvPicPr>
                      <a:picLocks noChangeAspect="1"/>
                    </pic:cNvPicPr>
                  </pic:nvPicPr>
                  <pic:blipFill>
                    <a:blip r:embed="rId4"/>
                    <a:srcRect l="3798" t="12093" r="3116" b="9569"/>
                    <a:stretch>
                      <a:fillRect/>
                    </a:stretch>
                  </pic:blipFill>
                  <pic:spPr>
                    <a:xfrm>
                      <a:off x="0" y="0"/>
                      <a:ext cx="8779510" cy="483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560" w:lineRule="exact"/>
        <w:jc w:val="left"/>
        <w:rPr>
          <w:rFonts w:eastAsia="楷体"/>
          <w:color w:val="000000"/>
        </w:rPr>
      </w:pPr>
    </w:p>
    <w:p>
      <w:pPr>
        <w:adjustRightInd w:val="0"/>
        <w:snapToGrid w:val="0"/>
        <w:spacing w:line="560" w:lineRule="exact"/>
        <w:jc w:val="left"/>
        <w:rPr>
          <w:rFonts w:eastAsia="楷体"/>
          <w:color w:val="000000"/>
        </w:rPr>
        <w:sectPr>
          <w:pgSz w:w="16838" w:h="11906" w:orient="landscape"/>
          <w:pgMar w:top="1304" w:right="1474" w:bottom="1701" w:left="1474" w:header="720" w:footer="1474" w:gutter="0"/>
          <w:cols w:space="720" w:num="1"/>
          <w:docGrid w:linePitch="448" w:charSpace="0"/>
        </w:sectPr>
      </w:pPr>
    </w:p>
    <w:p>
      <w:pPr>
        <w:adjustRightInd w:val="0"/>
        <w:snapToGrid w:val="0"/>
        <w:spacing w:line="400" w:lineRule="exact"/>
        <w:rPr>
          <w:color w:val="000000"/>
          <w:sz w:val="24"/>
        </w:rPr>
      </w:pPr>
      <w:r>
        <w:rPr>
          <w:rFonts w:hAnsi="宋体"/>
          <w:color w:val="000000"/>
          <w:sz w:val="24"/>
        </w:rPr>
        <w:t>附图</w:t>
      </w:r>
      <w:r>
        <w:rPr>
          <w:color w:val="000000"/>
          <w:sz w:val="24"/>
        </w:rPr>
        <w:t xml:space="preserve">：          </w:t>
      </w:r>
      <w:r>
        <w:rPr>
          <w:rFonts w:hAnsi="宋体"/>
          <w:color w:val="000000"/>
          <w:sz w:val="24"/>
        </w:rPr>
        <w:t>农宅字号</w:t>
      </w:r>
    </w:p>
    <w:tbl>
      <w:tblPr>
        <w:tblStyle w:val="2"/>
        <w:tblW w:w="90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83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3" w:hRule="atLeast"/>
          <w:jc w:val="center"/>
        </w:trPr>
        <w:tc>
          <w:tcPr>
            <w:tcW w:w="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宅基地坐落平面位置图</w:t>
            </w:r>
          </w:p>
        </w:tc>
        <w:tc>
          <w:tcPr>
            <w:tcW w:w="83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备注</w:t>
            </w:r>
          </w:p>
        </w:tc>
        <w:tc>
          <w:tcPr>
            <w:tcW w:w="83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color w:val="000000"/>
                <w:spacing w:val="-6"/>
                <w:sz w:val="24"/>
              </w:rPr>
            </w:pPr>
            <w:r>
              <w:rPr>
                <w:rFonts w:hAnsi="宋体"/>
                <w:color w:val="000000"/>
                <w:spacing w:val="-6"/>
                <w:sz w:val="24"/>
              </w:rPr>
              <w:t>图中需载明宅基地的具体位置、长宽、四至，并标明与永久性参照物的具体距离。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  <w:jc w:val="center"/>
        </w:trPr>
        <w:tc>
          <w:tcPr>
            <w:tcW w:w="9080" w:type="dxa"/>
            <w:gridSpan w:val="2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填写说明：</w:t>
            </w:r>
          </w:p>
          <w:p>
            <w:pPr>
              <w:pStyle w:val="4"/>
              <w:adjustRightInd w:val="0"/>
              <w:snapToGrid w:val="0"/>
              <w:spacing w:line="400" w:lineRule="exact"/>
              <w:ind w:firstLine="480" w:firstLineChars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 编号规则：编号数字共16位，前6位数字按照《中华人民共和国行政区划代码》（详见民政部网站www.mca.gov.cn）执行；7-9位数字表示街道（地区）办事处、镇、乡（苏木），按GB/T10114的规定执行；10-13位数字代表证书发放年份；14-16位数字代表证书发放序号。</w:t>
            </w:r>
          </w:p>
          <w:p>
            <w:pPr>
              <w:pStyle w:val="4"/>
              <w:adjustRightInd w:val="0"/>
              <w:snapToGrid w:val="0"/>
              <w:spacing w:line="400" w:lineRule="exact"/>
              <w:ind w:firstLine="480" w:firstLineChars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 批准书有效期：指按照本省（区、市）宅基地管理有关规定，宅基地申请批准后农户必须开工建设的时间。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77C35"/>
    <w:rsid w:val="5E877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uiPriority w:val="0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2021-12-03T02:15:00Z</dcterms:created>
  <dc:creator>丹丹</dc:creator>
  <cp:lastModifiedBy>丹丹</cp:lastModifiedBy>
  <dcterms:modified xsi:type="dcterms:W3CDTF">2021-12-03T02:15:12Z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572B6D397F494F0696FA4F5F696E77D6</vt:lpwstr>
  </property>
</Properties>
</file>