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黑体_GBK" w:hAnsi="仿宋" w:eastAsia="方正黑体_GBK" w:cs="仿宋"/>
          <w:sz w:val="32"/>
          <w:szCs w:val="32"/>
        </w:rPr>
      </w:pPr>
      <w:r>
        <w:rPr>
          <w:rFonts w:hint="eastAsia" w:ascii="方正黑体_GBK" w:hAnsi="仿宋" w:eastAsia="方正黑体_GBK" w:cs="仿宋"/>
          <w:sz w:val="32"/>
          <w:szCs w:val="32"/>
        </w:rPr>
        <w:t>附件</w:t>
      </w:r>
    </w:p>
    <w:p>
      <w:pPr>
        <w:spacing w:line="600" w:lineRule="exact"/>
        <w:rPr>
          <w:rFonts w:ascii="黑体" w:hAnsi="宋体" w:eastAsia="黑体"/>
          <w:sz w:val="32"/>
          <w:szCs w:val="32"/>
        </w:rPr>
      </w:pPr>
    </w:p>
    <w:p>
      <w:pPr>
        <w:spacing w:line="570" w:lineRule="exact"/>
        <w:jc w:val="center"/>
        <w:rPr>
          <w:rFonts w:ascii="方正小标宋_GBK" w:hAnsi="宋体" w:eastAsia="方正小标宋_GBK"/>
          <w:sz w:val="44"/>
          <w:szCs w:val="44"/>
        </w:rPr>
      </w:pPr>
      <w:r>
        <w:rPr>
          <w:rFonts w:hint="eastAsia" w:ascii="方正小标宋_GBK" w:hAnsi="微软雅黑" w:eastAsia="方正小标宋_GBK"/>
          <w:color w:val="000000"/>
          <w:sz w:val="44"/>
          <w:szCs w:val="44"/>
        </w:rPr>
        <w:t>2021年常州市</w:t>
      </w:r>
      <w:r>
        <w:rPr>
          <w:rFonts w:hint="eastAsia" w:ascii="方正小标宋_GBK" w:hAnsi="微软雅黑" w:eastAsia="方正小标宋_GBK"/>
          <w:color w:val="000000"/>
          <w:sz w:val="44"/>
          <w:szCs w:val="44"/>
          <w:lang w:eastAsia="zh-CN"/>
        </w:rPr>
        <w:t>第二批</w:t>
      </w:r>
      <w:bookmarkStart w:id="0" w:name="_GoBack"/>
      <w:bookmarkEnd w:id="0"/>
      <w:r>
        <w:rPr>
          <w:rFonts w:hint="eastAsia" w:ascii="方正小标宋_GBK" w:hAnsi="微软雅黑" w:eastAsia="方正小标宋_GBK"/>
          <w:color w:val="000000"/>
          <w:sz w:val="44"/>
          <w:szCs w:val="44"/>
        </w:rPr>
        <w:t>市级节水技改项目名单</w:t>
      </w:r>
    </w:p>
    <w:p>
      <w:pPr>
        <w:spacing w:line="20" w:lineRule="exact"/>
        <w:rPr>
          <w:rFonts w:ascii="宋体" w:hAnsi="宋体"/>
        </w:rPr>
      </w:pPr>
    </w:p>
    <w:tbl>
      <w:tblPr>
        <w:tblStyle w:val="4"/>
        <w:tblW w:w="1538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311"/>
        <w:gridCol w:w="5875"/>
        <w:gridCol w:w="712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07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序号</w:t>
            </w: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所在辖市、区</w:t>
            </w:r>
          </w:p>
        </w:tc>
        <w:tc>
          <w:tcPr>
            <w:tcW w:w="587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单位名称</w:t>
            </w:r>
          </w:p>
        </w:tc>
        <w:tc>
          <w:tcPr>
            <w:tcW w:w="7123" w:type="dxa"/>
            <w:vAlign w:val="center"/>
          </w:tcPr>
          <w:p>
            <w:pPr>
              <w:tabs>
                <w:tab w:val="left" w:pos="1626"/>
              </w:tabs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节水项目名称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07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11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溧阳市</w:t>
            </w:r>
          </w:p>
        </w:tc>
        <w:tc>
          <w:tcPr>
            <w:tcW w:w="587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  <w:t>江苏申特钢铁有限公司</w:t>
            </w:r>
          </w:p>
        </w:tc>
        <w:tc>
          <w:tcPr>
            <w:tcW w:w="7123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  <w:t>生产废水处理设施回用项目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07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311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587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  <w:t>嘉士伯天目湖啤酒（江苏）有限公司</w:t>
            </w:r>
          </w:p>
        </w:tc>
        <w:tc>
          <w:tcPr>
            <w:tcW w:w="7123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方正仿宋_GBK" w:hAnsi="仿宋" w:eastAsia="方正仿宋_GBK" w:cs="方正小标宋简体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  <w:t>啤酒灌装线（易拉罐）改造项目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07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311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金坛区</w:t>
            </w:r>
          </w:p>
        </w:tc>
        <w:tc>
          <w:tcPr>
            <w:tcW w:w="587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  <w:t>常州市卿卿针织厂</w:t>
            </w:r>
          </w:p>
        </w:tc>
        <w:tc>
          <w:tcPr>
            <w:tcW w:w="7123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  <w:t>河水净化尾水截污项目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07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311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587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  <w:t>江苏大唐国际金坛热电有限责任公司</w:t>
            </w:r>
          </w:p>
        </w:tc>
        <w:tc>
          <w:tcPr>
            <w:tcW w:w="7123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  <w:t>循环水回水排污改造节水项目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07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311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武进区</w:t>
            </w:r>
          </w:p>
        </w:tc>
        <w:tc>
          <w:tcPr>
            <w:tcW w:w="587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  <w:t>江苏欧堡纺织染整有限公司</w:t>
            </w:r>
          </w:p>
        </w:tc>
        <w:tc>
          <w:tcPr>
            <w:tcW w:w="7123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方正仿宋_GBK" w:hAnsi="仿宋" w:eastAsia="方正仿宋_GBK" w:cs="方正小标宋简体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仿宋" w:eastAsia="方正仿宋_GBK" w:cs="方正小标宋简体"/>
                <w:sz w:val="30"/>
                <w:szCs w:val="30"/>
                <w:lang w:val="en-US" w:eastAsia="zh-CN"/>
              </w:rPr>
              <w:t>30万吨/年RO系统回用水技改项目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07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311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587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  <w:t>常州新光印染有限公司</w:t>
            </w:r>
          </w:p>
        </w:tc>
        <w:tc>
          <w:tcPr>
            <w:tcW w:w="7123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仿宋" w:eastAsia="方正仿宋_GBK" w:cs="方正小标宋简体"/>
                <w:sz w:val="30"/>
                <w:szCs w:val="30"/>
              </w:rPr>
            </w:pPr>
            <w:r>
              <w:rPr>
                <w:rFonts w:hint="eastAsia" w:ascii="方正仿宋_GBK" w:hAnsi="仿宋" w:eastAsia="方正仿宋_GBK" w:cs="方正小标宋简体"/>
                <w:sz w:val="30"/>
                <w:szCs w:val="30"/>
                <w:lang w:val="en-US" w:eastAsia="zh-CN"/>
              </w:rPr>
              <w:t>30万吨/年RO系统回用水技改项目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07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311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587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  <w:t>常州美邦涂料有限公司</w:t>
            </w:r>
          </w:p>
        </w:tc>
        <w:tc>
          <w:tcPr>
            <w:tcW w:w="7123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  <w:t>电镀废水提标改造以及中水深度处理回用项目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07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311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经开区</w:t>
            </w:r>
          </w:p>
        </w:tc>
        <w:tc>
          <w:tcPr>
            <w:tcW w:w="587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仿宋" w:eastAsia="方正仿宋_GBK" w:cs="方正小标宋简体"/>
                <w:sz w:val="30"/>
                <w:szCs w:val="30"/>
                <w:lang w:eastAsia="zh-CN"/>
              </w:rPr>
              <w:t>哈焊所华通（常州）焊业股份有限公司</w:t>
            </w:r>
          </w:p>
        </w:tc>
        <w:tc>
          <w:tcPr>
            <w:tcW w:w="7123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方正仿宋_GBK" w:hAnsi="仿宋" w:eastAsia="方正仿宋_GBK" w:cs="方正小标宋简体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仿宋" w:eastAsia="方正仿宋_GBK" w:cs="方正小标宋简体"/>
                <w:sz w:val="30"/>
                <w:szCs w:val="30"/>
                <w:lang w:val="en-US" w:eastAsia="zh-CN"/>
              </w:rPr>
              <w:t>300m/d中水回用零排放成套膜处理系统项目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3D49"/>
    <w:rsid w:val="000617F3"/>
    <w:rsid w:val="001E118B"/>
    <w:rsid w:val="0029572A"/>
    <w:rsid w:val="002C1557"/>
    <w:rsid w:val="00371E5E"/>
    <w:rsid w:val="004B200E"/>
    <w:rsid w:val="004D4C6C"/>
    <w:rsid w:val="005549C6"/>
    <w:rsid w:val="005927E4"/>
    <w:rsid w:val="00C33D49"/>
    <w:rsid w:val="00E50D5E"/>
    <w:rsid w:val="3CEB0FA9"/>
    <w:rsid w:val="462D72F1"/>
    <w:rsid w:val="4B7749DD"/>
    <w:rsid w:val="4C3505A5"/>
    <w:rsid w:val="61194CAA"/>
    <w:rsid w:val="6D9872D2"/>
    <w:rsid w:val="74683B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47</Words>
  <Characters>273</Characters>
  <Lines>2</Lines>
  <Paragraphs>1</Paragraphs>
  <TotalTime>11</TotalTime>
  <ScaleCrop>false</ScaleCrop>
  <LinksUpToDate>false</LinksUpToDate>
  <CharactersWithSpaces>319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2021-11-15T08:57:00Z</dcterms:created>
  <dc:creator>Windows 用户</dc:creator>
  <cp:lastModifiedBy>%F0%9F%90%BEMILK%F0%9F%8D%BC</cp:lastModifiedBy>
  <dcterms:modified xsi:type="dcterms:W3CDTF">2021-12-09T02:30:43Z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DDD3576DB948429988442398CFDA1B30</vt:lpwstr>
  </property>
  <property fmtid="{D5CDD505-2E9C-101B-9397-08002B2CF9AE}" pid="4" name="KSOSaveFontToCloudKey">
    <vt:lpwstr>31429743_btnclosed</vt:lpwstr>
  </property>
</Properties>
</file>