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C1D2D" w:rsidRPr="0064401D" w:rsidRDefault="00D50F43">
      <w:pPr>
        <w:jc w:val="left"/>
        <w:rPr>
          <w:rFonts w:ascii="Times New Roman" w:eastAsia="黑体" w:hAnsi="Times New Roman" w:cs="华文仿宋"/>
          <w:bCs/>
          <w:sz w:val="32"/>
          <w:szCs w:val="32"/>
        </w:rPr>
      </w:pPr>
      <w:r w:rsidRPr="0064401D">
        <w:rPr>
          <w:rFonts w:ascii="Times New Roman" w:eastAsia="黑体" w:hAnsi="Times New Roman" w:cs="华文仿宋" w:hint="eastAsia"/>
          <w:bCs/>
          <w:sz w:val="32"/>
          <w:szCs w:val="32"/>
        </w:rPr>
        <w:t>附件</w:t>
      </w:r>
      <w:r w:rsidRPr="0064401D">
        <w:rPr>
          <w:rFonts w:ascii="Times New Roman" w:eastAsia="黑体" w:hAnsi="Times New Roman" w:cs="华文仿宋" w:hint="eastAsia"/>
          <w:bCs/>
          <w:sz w:val="32"/>
          <w:szCs w:val="32"/>
        </w:rPr>
        <w:t>2</w:t>
      </w:r>
    </w:p>
    <w:p w:rsidR="00DC1D2D" w:rsidRPr="0064401D" w:rsidRDefault="00D50F43" w:rsidP="00686030">
      <w:pPr>
        <w:spacing w:line="700" w:lineRule="exact"/>
        <w:jc w:val="center"/>
        <w:rPr>
          <w:rFonts w:ascii="Times New Roman" w:eastAsia="方正小标宋简体" w:hAnsi="Times New Roman" w:cs="仿宋_GB2312"/>
          <w:bCs/>
          <w:sz w:val="44"/>
          <w:szCs w:val="44"/>
        </w:rPr>
      </w:pPr>
      <w:r w:rsidRPr="0064401D">
        <w:rPr>
          <w:rFonts w:ascii="Times New Roman" w:eastAsia="方正小标宋简体" w:hAnsi="Times New Roman" w:cs="仿宋_GB2312" w:hint="eastAsia"/>
          <w:bCs/>
          <w:sz w:val="44"/>
          <w:szCs w:val="44"/>
        </w:rPr>
        <w:t>常州市长期护理保险定点评估机构验收评估表</w:t>
      </w:r>
    </w:p>
    <w:tbl>
      <w:tblPr>
        <w:tblW w:w="13724" w:type="dxa"/>
        <w:jc w:val="center"/>
        <w:tblLayout w:type="fixed"/>
        <w:tblCellMar>
          <w:left w:w="0" w:type="dxa"/>
          <w:right w:w="0" w:type="dxa"/>
        </w:tblCellMar>
        <w:tblLook w:val="04A0"/>
      </w:tblPr>
      <w:tblGrid>
        <w:gridCol w:w="776"/>
        <w:gridCol w:w="10834"/>
        <w:gridCol w:w="2114"/>
      </w:tblGrid>
      <w:tr w:rsidR="00DC1D2D" w:rsidRPr="00880A5C" w:rsidTr="008C663F">
        <w:trPr>
          <w:trHeight w:val="633"/>
          <w:jc w:val="center"/>
        </w:trPr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C1D2D" w:rsidRPr="00880A5C" w:rsidRDefault="00D50F43" w:rsidP="008C663F">
            <w:pPr>
              <w:widowControl/>
              <w:spacing w:line="460" w:lineRule="exact"/>
              <w:jc w:val="center"/>
              <w:textAlignment w:val="center"/>
              <w:rPr>
                <w:rFonts w:ascii="Times New Roman" w:eastAsia="黑体" w:hAnsi="Times New Roman" w:cs="仿宋"/>
                <w:bCs/>
                <w:color w:val="000000"/>
                <w:sz w:val="28"/>
                <w:szCs w:val="28"/>
              </w:rPr>
            </w:pPr>
            <w:r w:rsidRPr="00880A5C">
              <w:rPr>
                <w:rFonts w:ascii="Times New Roman" w:eastAsia="黑体" w:hAnsi="Times New Roman" w:cs="仿宋" w:hint="eastAsia"/>
                <w:bCs/>
                <w:color w:val="000000"/>
                <w:kern w:val="0"/>
                <w:sz w:val="28"/>
                <w:szCs w:val="28"/>
                <w:lang/>
              </w:rPr>
              <w:t>序号</w:t>
            </w:r>
          </w:p>
        </w:tc>
        <w:tc>
          <w:tcPr>
            <w:tcW w:w="10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C1D2D" w:rsidRPr="00880A5C" w:rsidRDefault="00D50F43" w:rsidP="008C663F">
            <w:pPr>
              <w:widowControl/>
              <w:spacing w:line="460" w:lineRule="exact"/>
              <w:jc w:val="center"/>
              <w:textAlignment w:val="center"/>
              <w:rPr>
                <w:rFonts w:ascii="Times New Roman" w:eastAsia="黑体" w:hAnsi="Times New Roman" w:cs="仿宋"/>
                <w:bCs/>
                <w:color w:val="000000"/>
                <w:sz w:val="28"/>
                <w:szCs w:val="28"/>
              </w:rPr>
            </w:pPr>
            <w:r w:rsidRPr="00880A5C">
              <w:rPr>
                <w:rFonts w:ascii="Times New Roman" w:eastAsia="黑体" w:hAnsi="Times New Roman" w:cs="仿宋" w:hint="eastAsia"/>
                <w:bCs/>
                <w:color w:val="000000"/>
                <w:kern w:val="0"/>
                <w:sz w:val="28"/>
                <w:szCs w:val="28"/>
                <w:lang/>
              </w:rPr>
              <w:t>考核内容</w:t>
            </w:r>
          </w:p>
        </w:tc>
        <w:tc>
          <w:tcPr>
            <w:tcW w:w="2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4521A" w:rsidRPr="00880A5C" w:rsidRDefault="00D50F43" w:rsidP="008C663F">
            <w:pPr>
              <w:widowControl/>
              <w:spacing w:line="460" w:lineRule="exact"/>
              <w:jc w:val="center"/>
              <w:textAlignment w:val="center"/>
              <w:rPr>
                <w:rFonts w:ascii="Times New Roman" w:eastAsia="黑体" w:hAnsi="Times New Roman" w:cs="仿宋"/>
                <w:bCs/>
                <w:color w:val="000000"/>
                <w:kern w:val="0"/>
                <w:sz w:val="28"/>
                <w:szCs w:val="28"/>
                <w:lang/>
              </w:rPr>
            </w:pPr>
            <w:r w:rsidRPr="00880A5C">
              <w:rPr>
                <w:rFonts w:ascii="Times New Roman" w:eastAsia="黑体" w:hAnsi="Times New Roman" w:cs="仿宋" w:hint="eastAsia"/>
                <w:bCs/>
                <w:color w:val="000000"/>
                <w:kern w:val="0"/>
                <w:sz w:val="28"/>
                <w:szCs w:val="28"/>
                <w:lang/>
              </w:rPr>
              <w:t>考核情况</w:t>
            </w:r>
          </w:p>
          <w:p w:rsidR="00DC1D2D" w:rsidRPr="00880A5C" w:rsidRDefault="00D50F43" w:rsidP="008C663F">
            <w:pPr>
              <w:widowControl/>
              <w:spacing w:line="460" w:lineRule="exact"/>
              <w:jc w:val="center"/>
              <w:textAlignment w:val="center"/>
              <w:rPr>
                <w:rFonts w:ascii="Times New Roman" w:eastAsia="黑体" w:hAnsi="Times New Roman" w:cs="仿宋"/>
                <w:bCs/>
                <w:color w:val="000000"/>
                <w:sz w:val="28"/>
                <w:szCs w:val="28"/>
              </w:rPr>
            </w:pPr>
            <w:r w:rsidRPr="00880A5C">
              <w:rPr>
                <w:rFonts w:ascii="Times New Roman" w:eastAsia="黑体" w:hAnsi="Times New Roman" w:cs="仿宋" w:hint="eastAsia"/>
                <w:bCs/>
                <w:color w:val="000000"/>
                <w:kern w:val="0"/>
                <w:sz w:val="28"/>
                <w:szCs w:val="28"/>
                <w:lang/>
              </w:rPr>
              <w:t>（符合</w:t>
            </w:r>
            <w:r w:rsidRPr="00880A5C">
              <w:rPr>
                <w:rFonts w:ascii="Times New Roman" w:eastAsia="黑体" w:hAnsi="Times New Roman" w:cs="仿宋" w:hint="eastAsia"/>
                <w:bCs/>
                <w:color w:val="000000"/>
                <w:kern w:val="0"/>
                <w:sz w:val="28"/>
                <w:szCs w:val="28"/>
                <w:lang/>
              </w:rPr>
              <w:t>/</w:t>
            </w:r>
            <w:r w:rsidRPr="00880A5C">
              <w:rPr>
                <w:rFonts w:ascii="Times New Roman" w:eastAsia="黑体" w:hAnsi="Times New Roman" w:cs="仿宋" w:hint="eastAsia"/>
                <w:bCs/>
                <w:color w:val="000000"/>
                <w:kern w:val="0"/>
                <w:sz w:val="28"/>
                <w:szCs w:val="28"/>
                <w:lang/>
              </w:rPr>
              <w:t>不符合）</w:t>
            </w:r>
          </w:p>
        </w:tc>
      </w:tr>
      <w:tr w:rsidR="00DC1D2D" w:rsidRPr="00880A5C" w:rsidTr="008C663F">
        <w:trPr>
          <w:trHeight w:val="372"/>
          <w:jc w:val="center"/>
        </w:trPr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C1D2D" w:rsidRPr="00880A5C" w:rsidRDefault="00D50F43" w:rsidP="008C663F">
            <w:pPr>
              <w:widowControl/>
              <w:spacing w:line="460" w:lineRule="exact"/>
              <w:jc w:val="center"/>
              <w:textAlignment w:val="center"/>
              <w:rPr>
                <w:rFonts w:ascii="Times New Roman" w:eastAsia="仿宋_GB2312" w:hAnsi="Times New Roman" w:cs="仿宋"/>
                <w:color w:val="000000"/>
                <w:sz w:val="28"/>
                <w:szCs w:val="28"/>
              </w:rPr>
            </w:pPr>
            <w:r w:rsidRPr="00880A5C">
              <w:rPr>
                <w:rFonts w:ascii="Times New Roman" w:eastAsia="仿宋_GB2312" w:hAnsi="Times New Roman" w:cs="仿宋" w:hint="eastAsia"/>
                <w:color w:val="000000"/>
                <w:kern w:val="0"/>
                <w:sz w:val="28"/>
                <w:szCs w:val="28"/>
                <w:lang/>
              </w:rPr>
              <w:t>1</w:t>
            </w:r>
          </w:p>
        </w:tc>
        <w:tc>
          <w:tcPr>
            <w:tcW w:w="10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C1D2D" w:rsidRPr="00880A5C" w:rsidRDefault="00D50F43" w:rsidP="008C663F">
            <w:pPr>
              <w:widowControl/>
              <w:spacing w:line="460" w:lineRule="exact"/>
              <w:textAlignment w:val="center"/>
              <w:rPr>
                <w:rFonts w:ascii="Times New Roman" w:eastAsia="仿宋_GB2312" w:hAnsi="Times New Roman" w:cs="仿宋"/>
                <w:color w:val="000000"/>
                <w:sz w:val="28"/>
                <w:szCs w:val="28"/>
              </w:rPr>
            </w:pPr>
            <w:r w:rsidRPr="00880A5C">
              <w:rPr>
                <w:rFonts w:ascii="Times New Roman" w:eastAsia="仿宋_GB2312" w:hAnsi="Times New Roman" w:cs="仿宋" w:hint="eastAsia"/>
                <w:color w:val="000000"/>
                <w:kern w:val="0"/>
                <w:sz w:val="28"/>
                <w:szCs w:val="28"/>
                <w:lang/>
              </w:rPr>
              <w:t>我市范围内依法独立登记注册的企事业单位、民办非企业单位，经营业务范围包含失能评估相关项目。</w:t>
            </w:r>
          </w:p>
        </w:tc>
        <w:tc>
          <w:tcPr>
            <w:tcW w:w="2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C1D2D" w:rsidRPr="00880A5C" w:rsidRDefault="00DC1D2D" w:rsidP="008C663F">
            <w:pPr>
              <w:spacing w:line="460" w:lineRule="exact"/>
              <w:jc w:val="center"/>
              <w:rPr>
                <w:rFonts w:ascii="Times New Roman" w:eastAsia="仿宋_GB2312" w:hAnsi="Times New Roman" w:cs="仿宋"/>
                <w:color w:val="000000"/>
                <w:sz w:val="28"/>
                <w:szCs w:val="28"/>
              </w:rPr>
            </w:pPr>
          </w:p>
        </w:tc>
      </w:tr>
      <w:tr w:rsidR="00DC1D2D" w:rsidRPr="00880A5C" w:rsidTr="008C663F">
        <w:trPr>
          <w:trHeight w:val="967"/>
          <w:jc w:val="center"/>
        </w:trPr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C1D2D" w:rsidRPr="00880A5C" w:rsidRDefault="00D50F43" w:rsidP="008C663F">
            <w:pPr>
              <w:widowControl/>
              <w:spacing w:line="460" w:lineRule="exact"/>
              <w:jc w:val="center"/>
              <w:textAlignment w:val="center"/>
              <w:rPr>
                <w:rFonts w:ascii="Times New Roman" w:eastAsia="仿宋_GB2312" w:hAnsi="Times New Roman" w:cs="仿宋"/>
                <w:color w:val="000000"/>
                <w:kern w:val="0"/>
                <w:sz w:val="28"/>
                <w:szCs w:val="28"/>
                <w:lang/>
              </w:rPr>
            </w:pPr>
            <w:r w:rsidRPr="00880A5C">
              <w:rPr>
                <w:rFonts w:ascii="Times New Roman" w:eastAsia="仿宋_GB2312" w:hAnsi="Times New Roman" w:cs="仿宋" w:hint="eastAsia"/>
                <w:color w:val="000000"/>
                <w:kern w:val="0"/>
                <w:sz w:val="28"/>
                <w:szCs w:val="28"/>
                <w:lang/>
              </w:rPr>
              <w:t>2</w:t>
            </w:r>
          </w:p>
        </w:tc>
        <w:tc>
          <w:tcPr>
            <w:tcW w:w="10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C1D2D" w:rsidRPr="00880A5C" w:rsidRDefault="00D50F43" w:rsidP="008C663F">
            <w:pPr>
              <w:widowControl/>
              <w:spacing w:line="460" w:lineRule="exact"/>
              <w:textAlignment w:val="center"/>
              <w:rPr>
                <w:rFonts w:ascii="Times New Roman" w:eastAsia="仿宋_GB2312" w:hAnsi="Times New Roman" w:cs="仿宋"/>
                <w:color w:val="000000"/>
                <w:kern w:val="0"/>
                <w:sz w:val="28"/>
                <w:szCs w:val="28"/>
                <w:lang/>
              </w:rPr>
            </w:pPr>
            <w:r w:rsidRPr="00880A5C">
              <w:rPr>
                <w:rFonts w:ascii="Times New Roman" w:eastAsia="仿宋_GB2312" w:hAnsi="Times New Roman" w:cs="仿宋" w:hint="eastAsia"/>
                <w:color w:val="000000"/>
                <w:kern w:val="0"/>
                <w:sz w:val="28"/>
                <w:szCs w:val="28"/>
                <w:lang/>
              </w:rPr>
              <w:t>近</w:t>
            </w:r>
            <w:r w:rsidRPr="00880A5C">
              <w:rPr>
                <w:rFonts w:ascii="Times New Roman" w:eastAsia="仿宋_GB2312" w:hAnsi="Times New Roman" w:cs="仿宋" w:hint="eastAsia"/>
                <w:color w:val="000000"/>
                <w:kern w:val="0"/>
                <w:sz w:val="28"/>
                <w:szCs w:val="28"/>
                <w:lang/>
              </w:rPr>
              <w:t>1</w:t>
            </w:r>
            <w:r w:rsidRPr="00880A5C">
              <w:rPr>
                <w:rFonts w:ascii="Times New Roman" w:eastAsia="仿宋_GB2312" w:hAnsi="Times New Roman" w:cs="仿宋" w:hint="eastAsia"/>
                <w:color w:val="000000"/>
                <w:kern w:val="0"/>
                <w:sz w:val="28"/>
                <w:szCs w:val="28"/>
                <w:lang/>
              </w:rPr>
              <w:t>年内（或自登记注册至申请时）无长护险相关管理部门行政处罚记录，未被“信用中国”网站（</w:t>
            </w:r>
            <w:r w:rsidRPr="00880A5C">
              <w:rPr>
                <w:rFonts w:ascii="Times New Roman" w:eastAsia="仿宋_GB2312" w:hAnsi="Times New Roman" w:cs="仿宋" w:hint="eastAsia"/>
                <w:color w:val="000000"/>
                <w:kern w:val="0"/>
                <w:sz w:val="28"/>
                <w:szCs w:val="28"/>
                <w:lang/>
              </w:rPr>
              <w:t>WWW.creditchina.gov.cn</w:t>
            </w:r>
            <w:r w:rsidRPr="00880A5C">
              <w:rPr>
                <w:rFonts w:ascii="Times New Roman" w:eastAsia="仿宋_GB2312" w:hAnsi="Times New Roman" w:cs="仿宋" w:hint="eastAsia"/>
                <w:color w:val="000000"/>
                <w:kern w:val="0"/>
                <w:sz w:val="28"/>
                <w:szCs w:val="28"/>
                <w:lang/>
              </w:rPr>
              <w:t>）或“中国政府采购网”网站（</w:t>
            </w:r>
            <w:r w:rsidRPr="00880A5C">
              <w:rPr>
                <w:rFonts w:ascii="Times New Roman" w:eastAsia="仿宋_GB2312" w:hAnsi="Times New Roman" w:cs="仿宋" w:hint="eastAsia"/>
                <w:color w:val="000000"/>
                <w:kern w:val="0"/>
                <w:sz w:val="28"/>
                <w:szCs w:val="28"/>
                <w:lang/>
              </w:rPr>
              <w:t>www.ccgp.gov.cn</w:t>
            </w:r>
            <w:r w:rsidRPr="00880A5C">
              <w:rPr>
                <w:rFonts w:ascii="Times New Roman" w:eastAsia="仿宋_GB2312" w:hAnsi="Times New Roman" w:cs="仿宋" w:hint="eastAsia"/>
                <w:color w:val="000000"/>
                <w:kern w:val="0"/>
                <w:sz w:val="28"/>
                <w:szCs w:val="28"/>
                <w:lang/>
              </w:rPr>
              <w:t>）列入失信被执行人、重大税收违法案件当事人名单、政府采购严重失信行为记录名单。</w:t>
            </w:r>
          </w:p>
        </w:tc>
        <w:tc>
          <w:tcPr>
            <w:tcW w:w="2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C1D2D" w:rsidRPr="00880A5C" w:rsidRDefault="00DC1D2D" w:rsidP="008C663F">
            <w:pPr>
              <w:widowControl/>
              <w:spacing w:line="460" w:lineRule="exact"/>
              <w:jc w:val="center"/>
              <w:textAlignment w:val="center"/>
              <w:rPr>
                <w:rFonts w:ascii="Times New Roman" w:eastAsia="仿宋_GB2312" w:hAnsi="Times New Roman" w:cs="仿宋"/>
                <w:color w:val="000000"/>
                <w:kern w:val="0"/>
                <w:sz w:val="28"/>
                <w:szCs w:val="28"/>
                <w:lang/>
              </w:rPr>
            </w:pPr>
          </w:p>
        </w:tc>
      </w:tr>
      <w:tr w:rsidR="00DC1D2D" w:rsidRPr="00880A5C" w:rsidTr="008C663F">
        <w:trPr>
          <w:trHeight w:val="186"/>
          <w:jc w:val="center"/>
        </w:trPr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C1D2D" w:rsidRPr="00880A5C" w:rsidRDefault="00D50F43" w:rsidP="008C663F">
            <w:pPr>
              <w:widowControl/>
              <w:spacing w:line="460" w:lineRule="exact"/>
              <w:jc w:val="center"/>
              <w:textAlignment w:val="center"/>
              <w:rPr>
                <w:rFonts w:ascii="Times New Roman" w:eastAsia="仿宋_GB2312" w:hAnsi="Times New Roman" w:cs="仿宋"/>
                <w:color w:val="000000"/>
                <w:kern w:val="0"/>
                <w:sz w:val="28"/>
                <w:szCs w:val="28"/>
                <w:lang/>
              </w:rPr>
            </w:pPr>
            <w:r w:rsidRPr="00880A5C">
              <w:rPr>
                <w:rFonts w:ascii="Times New Roman" w:eastAsia="仿宋_GB2312" w:hAnsi="Times New Roman" w:cs="仿宋" w:hint="eastAsia"/>
                <w:color w:val="000000"/>
                <w:kern w:val="0"/>
                <w:sz w:val="28"/>
                <w:szCs w:val="28"/>
                <w:lang/>
              </w:rPr>
              <w:t>3</w:t>
            </w:r>
          </w:p>
        </w:tc>
        <w:tc>
          <w:tcPr>
            <w:tcW w:w="10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C1D2D" w:rsidRPr="00880A5C" w:rsidRDefault="00D50F43" w:rsidP="008C663F">
            <w:pPr>
              <w:widowControl/>
              <w:spacing w:line="460" w:lineRule="exact"/>
              <w:textAlignment w:val="center"/>
              <w:rPr>
                <w:rFonts w:ascii="Times New Roman" w:eastAsia="仿宋_GB2312" w:hAnsi="Times New Roman" w:cs="仿宋"/>
                <w:color w:val="000000"/>
                <w:kern w:val="0"/>
                <w:sz w:val="28"/>
                <w:szCs w:val="28"/>
                <w:lang/>
              </w:rPr>
            </w:pPr>
            <w:r w:rsidRPr="00880A5C">
              <w:rPr>
                <w:rFonts w:ascii="Times New Roman" w:eastAsia="仿宋_GB2312" w:hAnsi="Times New Roman" w:cs="仿宋" w:hint="eastAsia"/>
                <w:color w:val="000000"/>
                <w:kern w:val="0"/>
                <w:sz w:val="28"/>
                <w:szCs w:val="28"/>
                <w:lang/>
              </w:rPr>
              <w:t>法定代表人、主要负责人或实际控制人，评估人员、评估专家在联合惩戒期内未被列入失信人名单。</w:t>
            </w:r>
          </w:p>
        </w:tc>
        <w:tc>
          <w:tcPr>
            <w:tcW w:w="2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C1D2D" w:rsidRPr="00880A5C" w:rsidRDefault="00DC1D2D" w:rsidP="008C663F">
            <w:pPr>
              <w:widowControl/>
              <w:spacing w:line="460" w:lineRule="exact"/>
              <w:jc w:val="center"/>
              <w:textAlignment w:val="center"/>
              <w:rPr>
                <w:rFonts w:ascii="Times New Roman" w:eastAsia="仿宋_GB2312" w:hAnsi="Times New Roman" w:cs="仿宋"/>
                <w:color w:val="000000"/>
                <w:kern w:val="0"/>
                <w:sz w:val="28"/>
                <w:szCs w:val="28"/>
                <w:lang/>
              </w:rPr>
            </w:pPr>
          </w:p>
        </w:tc>
      </w:tr>
      <w:tr w:rsidR="00DC1D2D" w:rsidRPr="00880A5C" w:rsidTr="008C663F">
        <w:trPr>
          <w:trHeight w:val="278"/>
          <w:jc w:val="center"/>
        </w:trPr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C1D2D" w:rsidRPr="00880A5C" w:rsidRDefault="00D50F43" w:rsidP="008C663F">
            <w:pPr>
              <w:widowControl/>
              <w:spacing w:line="460" w:lineRule="exact"/>
              <w:jc w:val="center"/>
              <w:textAlignment w:val="center"/>
              <w:rPr>
                <w:rFonts w:ascii="Times New Roman" w:eastAsia="仿宋_GB2312" w:hAnsi="Times New Roman" w:cs="仿宋"/>
                <w:color w:val="000000"/>
                <w:kern w:val="0"/>
                <w:sz w:val="28"/>
                <w:szCs w:val="28"/>
                <w:lang/>
              </w:rPr>
            </w:pPr>
            <w:r w:rsidRPr="00880A5C">
              <w:rPr>
                <w:rFonts w:ascii="Times New Roman" w:eastAsia="仿宋_GB2312" w:hAnsi="Times New Roman" w:cs="仿宋" w:hint="eastAsia"/>
                <w:color w:val="000000"/>
                <w:kern w:val="0"/>
                <w:sz w:val="28"/>
                <w:szCs w:val="28"/>
                <w:lang/>
              </w:rPr>
              <w:t>4</w:t>
            </w:r>
          </w:p>
        </w:tc>
        <w:tc>
          <w:tcPr>
            <w:tcW w:w="10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C1D2D" w:rsidRPr="00880A5C" w:rsidRDefault="00D50F43" w:rsidP="008C663F">
            <w:pPr>
              <w:widowControl/>
              <w:spacing w:line="460" w:lineRule="exact"/>
              <w:textAlignment w:val="center"/>
              <w:rPr>
                <w:rFonts w:ascii="Times New Roman" w:eastAsia="仿宋_GB2312" w:hAnsi="Times New Roman" w:cs="仿宋"/>
                <w:color w:val="000000"/>
                <w:kern w:val="0"/>
                <w:sz w:val="28"/>
                <w:szCs w:val="28"/>
                <w:lang/>
              </w:rPr>
            </w:pPr>
            <w:r w:rsidRPr="00880A5C">
              <w:rPr>
                <w:rFonts w:ascii="Times New Roman" w:eastAsia="仿宋_GB2312" w:hAnsi="Times New Roman" w:cs="仿宋" w:hint="eastAsia"/>
                <w:color w:val="000000"/>
                <w:kern w:val="0"/>
                <w:sz w:val="28"/>
                <w:szCs w:val="28"/>
                <w:lang/>
              </w:rPr>
              <w:t>具有稳定的办公场所。若办公场所为租赁形式，租赁时间需超过</w:t>
            </w:r>
            <w:r w:rsidRPr="00880A5C">
              <w:rPr>
                <w:rFonts w:ascii="Times New Roman" w:eastAsia="仿宋_GB2312" w:hAnsi="Times New Roman" w:cs="仿宋" w:hint="eastAsia"/>
                <w:color w:val="000000"/>
                <w:kern w:val="0"/>
                <w:sz w:val="28"/>
                <w:szCs w:val="28"/>
                <w:lang/>
              </w:rPr>
              <w:t>3</w:t>
            </w:r>
            <w:r w:rsidRPr="00880A5C">
              <w:rPr>
                <w:rFonts w:ascii="Times New Roman" w:eastAsia="仿宋_GB2312" w:hAnsi="Times New Roman" w:cs="仿宋" w:hint="eastAsia"/>
                <w:color w:val="000000"/>
                <w:kern w:val="0"/>
                <w:sz w:val="28"/>
                <w:szCs w:val="28"/>
                <w:lang/>
              </w:rPr>
              <w:t>年以上。</w:t>
            </w:r>
          </w:p>
        </w:tc>
        <w:tc>
          <w:tcPr>
            <w:tcW w:w="2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C1D2D" w:rsidRPr="00880A5C" w:rsidRDefault="00DC1D2D" w:rsidP="008C663F">
            <w:pPr>
              <w:widowControl/>
              <w:spacing w:line="460" w:lineRule="exact"/>
              <w:jc w:val="center"/>
              <w:textAlignment w:val="center"/>
              <w:rPr>
                <w:rFonts w:ascii="Times New Roman" w:eastAsia="仿宋_GB2312" w:hAnsi="Times New Roman" w:cs="仿宋"/>
                <w:color w:val="000000"/>
                <w:kern w:val="0"/>
                <w:sz w:val="28"/>
                <w:szCs w:val="28"/>
                <w:lang/>
              </w:rPr>
            </w:pPr>
          </w:p>
        </w:tc>
      </w:tr>
      <w:tr w:rsidR="00DC1D2D" w:rsidRPr="00880A5C" w:rsidTr="008C663F">
        <w:trPr>
          <w:trHeight w:val="215"/>
          <w:jc w:val="center"/>
        </w:trPr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C1D2D" w:rsidRPr="00880A5C" w:rsidRDefault="00D50F43" w:rsidP="008C663F">
            <w:pPr>
              <w:widowControl/>
              <w:spacing w:line="460" w:lineRule="exact"/>
              <w:jc w:val="center"/>
              <w:textAlignment w:val="center"/>
              <w:rPr>
                <w:rFonts w:ascii="Times New Roman" w:eastAsia="仿宋_GB2312" w:hAnsi="Times New Roman" w:cs="仿宋"/>
                <w:color w:val="000000"/>
                <w:kern w:val="0"/>
                <w:sz w:val="28"/>
                <w:szCs w:val="28"/>
                <w:lang/>
              </w:rPr>
            </w:pPr>
            <w:r w:rsidRPr="00880A5C">
              <w:rPr>
                <w:rFonts w:ascii="Times New Roman" w:eastAsia="仿宋_GB2312" w:hAnsi="Times New Roman" w:cs="仿宋" w:hint="eastAsia"/>
                <w:color w:val="000000"/>
                <w:kern w:val="0"/>
                <w:sz w:val="28"/>
                <w:szCs w:val="28"/>
                <w:lang/>
              </w:rPr>
              <w:t>5</w:t>
            </w:r>
          </w:p>
        </w:tc>
        <w:tc>
          <w:tcPr>
            <w:tcW w:w="10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C1D2D" w:rsidRPr="00880A5C" w:rsidRDefault="00D50F43" w:rsidP="008C663F">
            <w:pPr>
              <w:widowControl/>
              <w:spacing w:line="460" w:lineRule="exact"/>
              <w:textAlignment w:val="center"/>
              <w:rPr>
                <w:rFonts w:ascii="Times New Roman" w:eastAsia="仿宋_GB2312" w:hAnsi="Times New Roman" w:cs="仿宋"/>
                <w:color w:val="000000"/>
                <w:kern w:val="0"/>
                <w:sz w:val="28"/>
                <w:szCs w:val="28"/>
                <w:lang/>
              </w:rPr>
            </w:pPr>
            <w:r w:rsidRPr="00880A5C">
              <w:rPr>
                <w:rFonts w:ascii="Times New Roman" w:eastAsia="仿宋_GB2312" w:hAnsi="Times New Roman" w:cs="仿宋" w:hint="eastAsia"/>
                <w:color w:val="000000"/>
                <w:kern w:val="0"/>
                <w:sz w:val="28"/>
                <w:szCs w:val="28"/>
                <w:lang/>
              </w:rPr>
              <w:t>具备健全的服务管理、财务管理、信息统计、人力资源管理、档案管理等制度。</w:t>
            </w:r>
          </w:p>
        </w:tc>
        <w:tc>
          <w:tcPr>
            <w:tcW w:w="2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C1D2D" w:rsidRPr="00880A5C" w:rsidRDefault="00DC1D2D" w:rsidP="008C663F">
            <w:pPr>
              <w:widowControl/>
              <w:spacing w:line="460" w:lineRule="exact"/>
              <w:jc w:val="center"/>
              <w:textAlignment w:val="center"/>
              <w:rPr>
                <w:rFonts w:ascii="Times New Roman" w:eastAsia="仿宋_GB2312" w:hAnsi="Times New Roman" w:cs="仿宋"/>
                <w:color w:val="000000"/>
                <w:kern w:val="0"/>
                <w:sz w:val="28"/>
                <w:szCs w:val="28"/>
                <w:lang/>
              </w:rPr>
            </w:pPr>
          </w:p>
        </w:tc>
      </w:tr>
      <w:tr w:rsidR="00DC1D2D" w:rsidRPr="00880A5C" w:rsidTr="008C663F">
        <w:trPr>
          <w:trHeight w:val="293"/>
          <w:jc w:val="center"/>
        </w:trPr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C1D2D" w:rsidRPr="00880A5C" w:rsidRDefault="00D50F43" w:rsidP="008C663F">
            <w:pPr>
              <w:widowControl/>
              <w:spacing w:line="460" w:lineRule="exact"/>
              <w:jc w:val="center"/>
              <w:textAlignment w:val="center"/>
              <w:rPr>
                <w:rFonts w:ascii="Times New Roman" w:eastAsia="仿宋_GB2312" w:hAnsi="Times New Roman" w:cs="仿宋"/>
                <w:color w:val="000000"/>
                <w:kern w:val="0"/>
                <w:sz w:val="28"/>
                <w:szCs w:val="28"/>
                <w:lang/>
              </w:rPr>
            </w:pPr>
            <w:r w:rsidRPr="00880A5C">
              <w:rPr>
                <w:rFonts w:ascii="Times New Roman" w:eastAsia="仿宋_GB2312" w:hAnsi="Times New Roman" w:cs="仿宋" w:hint="eastAsia"/>
                <w:color w:val="000000"/>
                <w:kern w:val="0"/>
                <w:sz w:val="28"/>
                <w:szCs w:val="28"/>
                <w:lang/>
              </w:rPr>
              <w:t>6</w:t>
            </w:r>
          </w:p>
        </w:tc>
        <w:tc>
          <w:tcPr>
            <w:tcW w:w="10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C1D2D" w:rsidRPr="00880A5C" w:rsidRDefault="00D50F43" w:rsidP="008C663F">
            <w:pPr>
              <w:widowControl/>
              <w:spacing w:line="460" w:lineRule="exact"/>
              <w:textAlignment w:val="center"/>
              <w:rPr>
                <w:rFonts w:ascii="Times New Roman" w:eastAsia="仿宋_GB2312" w:hAnsi="Times New Roman" w:cs="仿宋"/>
                <w:color w:val="000000"/>
                <w:kern w:val="0"/>
                <w:sz w:val="28"/>
                <w:szCs w:val="28"/>
                <w:lang/>
              </w:rPr>
            </w:pPr>
            <w:r w:rsidRPr="00880A5C">
              <w:rPr>
                <w:rFonts w:ascii="Times New Roman" w:eastAsia="仿宋_GB2312" w:hAnsi="Times New Roman" w:cs="仿宋" w:hint="eastAsia"/>
                <w:color w:val="000000"/>
                <w:kern w:val="0"/>
                <w:sz w:val="28"/>
                <w:szCs w:val="28"/>
                <w:lang/>
              </w:rPr>
              <w:t>组织管理架构清晰，人员分工明确。设有专人专岗组织管理评估人员、评估专家；设有专人专岗进行常态化评估技能专业培训；设有专人专岗进行机构内长护险业务综合管理。</w:t>
            </w:r>
          </w:p>
        </w:tc>
        <w:tc>
          <w:tcPr>
            <w:tcW w:w="2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C1D2D" w:rsidRPr="00880A5C" w:rsidRDefault="00DC1D2D" w:rsidP="008C663F">
            <w:pPr>
              <w:widowControl/>
              <w:spacing w:line="460" w:lineRule="exact"/>
              <w:jc w:val="center"/>
              <w:textAlignment w:val="center"/>
              <w:rPr>
                <w:rFonts w:ascii="Times New Roman" w:eastAsia="仿宋_GB2312" w:hAnsi="Times New Roman" w:cs="仿宋"/>
                <w:color w:val="000000"/>
                <w:kern w:val="0"/>
                <w:sz w:val="28"/>
                <w:szCs w:val="28"/>
                <w:lang/>
              </w:rPr>
            </w:pPr>
          </w:p>
        </w:tc>
      </w:tr>
      <w:tr w:rsidR="00DC1D2D" w:rsidRPr="00880A5C" w:rsidTr="008C663F">
        <w:trPr>
          <w:trHeight w:val="207"/>
          <w:jc w:val="center"/>
        </w:trPr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C1D2D" w:rsidRPr="00880A5C" w:rsidRDefault="00D50F43" w:rsidP="008C663F">
            <w:pPr>
              <w:widowControl/>
              <w:spacing w:line="460" w:lineRule="exact"/>
              <w:jc w:val="center"/>
              <w:textAlignment w:val="center"/>
              <w:rPr>
                <w:rFonts w:ascii="Times New Roman" w:eastAsia="仿宋_GB2312" w:hAnsi="Times New Roman" w:cs="仿宋"/>
                <w:color w:val="000000"/>
                <w:kern w:val="0"/>
                <w:sz w:val="28"/>
                <w:szCs w:val="28"/>
                <w:lang/>
              </w:rPr>
            </w:pPr>
            <w:r w:rsidRPr="00880A5C">
              <w:rPr>
                <w:rFonts w:ascii="Times New Roman" w:eastAsia="仿宋_GB2312" w:hAnsi="Times New Roman" w:cs="仿宋" w:hint="eastAsia"/>
                <w:color w:val="000000"/>
                <w:kern w:val="0"/>
                <w:sz w:val="28"/>
                <w:szCs w:val="28"/>
                <w:lang/>
              </w:rPr>
              <w:t>7</w:t>
            </w:r>
          </w:p>
        </w:tc>
        <w:tc>
          <w:tcPr>
            <w:tcW w:w="10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C1D2D" w:rsidRPr="00880A5C" w:rsidRDefault="00D50F43" w:rsidP="008C663F">
            <w:pPr>
              <w:widowControl/>
              <w:spacing w:line="460" w:lineRule="exact"/>
              <w:textAlignment w:val="center"/>
              <w:rPr>
                <w:rFonts w:ascii="Times New Roman" w:eastAsia="仿宋_GB2312" w:hAnsi="Times New Roman" w:cs="仿宋"/>
                <w:color w:val="000000"/>
                <w:kern w:val="0"/>
                <w:sz w:val="28"/>
                <w:szCs w:val="28"/>
                <w:lang/>
              </w:rPr>
            </w:pPr>
            <w:r w:rsidRPr="00880A5C">
              <w:rPr>
                <w:rFonts w:ascii="Times New Roman" w:eastAsia="仿宋_GB2312" w:hAnsi="Times New Roman" w:cs="仿宋" w:hint="eastAsia"/>
                <w:color w:val="000000"/>
                <w:kern w:val="0"/>
                <w:sz w:val="28"/>
                <w:szCs w:val="28"/>
                <w:lang/>
              </w:rPr>
              <w:t>本机构内，所有人员均签订相关劳动合同或劳务合同，从业人员全部缴纳社会保险，退休返聘除外。</w:t>
            </w:r>
          </w:p>
        </w:tc>
        <w:tc>
          <w:tcPr>
            <w:tcW w:w="2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C1D2D" w:rsidRPr="00880A5C" w:rsidRDefault="00DC1D2D" w:rsidP="008C663F">
            <w:pPr>
              <w:widowControl/>
              <w:spacing w:line="460" w:lineRule="exact"/>
              <w:jc w:val="center"/>
              <w:textAlignment w:val="center"/>
              <w:rPr>
                <w:rFonts w:ascii="Times New Roman" w:eastAsia="仿宋_GB2312" w:hAnsi="Times New Roman" w:cs="仿宋"/>
                <w:color w:val="000000"/>
                <w:kern w:val="0"/>
                <w:sz w:val="28"/>
                <w:szCs w:val="28"/>
                <w:lang/>
              </w:rPr>
            </w:pPr>
          </w:p>
        </w:tc>
      </w:tr>
    </w:tbl>
    <w:p w:rsidR="008C663F" w:rsidRPr="008C663F" w:rsidRDefault="008C663F" w:rsidP="008C663F"/>
    <w:tbl>
      <w:tblPr>
        <w:tblW w:w="13738" w:type="dxa"/>
        <w:jc w:val="center"/>
        <w:tblLayout w:type="fixed"/>
        <w:tblCellMar>
          <w:left w:w="0" w:type="dxa"/>
          <w:right w:w="0" w:type="dxa"/>
        </w:tblCellMar>
        <w:tblLook w:val="04A0"/>
      </w:tblPr>
      <w:tblGrid>
        <w:gridCol w:w="776"/>
        <w:gridCol w:w="10975"/>
        <w:gridCol w:w="1987"/>
      </w:tblGrid>
      <w:tr w:rsidR="008C663F" w:rsidRPr="00880A5C" w:rsidTr="00C455E5">
        <w:trPr>
          <w:trHeight w:val="633"/>
          <w:jc w:val="center"/>
        </w:trPr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663F" w:rsidRPr="00880A5C" w:rsidRDefault="008C663F" w:rsidP="008C663F">
            <w:pPr>
              <w:widowControl/>
              <w:spacing w:line="460" w:lineRule="exact"/>
              <w:jc w:val="center"/>
              <w:textAlignment w:val="center"/>
              <w:rPr>
                <w:rFonts w:ascii="Times New Roman" w:eastAsia="黑体" w:hAnsi="Times New Roman" w:cs="仿宋"/>
                <w:bCs/>
                <w:color w:val="000000"/>
                <w:sz w:val="28"/>
                <w:szCs w:val="28"/>
              </w:rPr>
            </w:pPr>
            <w:r w:rsidRPr="00880A5C">
              <w:rPr>
                <w:rFonts w:ascii="Times New Roman" w:eastAsia="黑体" w:hAnsi="Times New Roman" w:cs="仿宋" w:hint="eastAsia"/>
                <w:bCs/>
                <w:color w:val="000000"/>
                <w:kern w:val="0"/>
                <w:sz w:val="28"/>
                <w:szCs w:val="28"/>
                <w:lang/>
              </w:rPr>
              <w:lastRenderedPageBreak/>
              <w:t>序号</w:t>
            </w:r>
          </w:p>
        </w:tc>
        <w:tc>
          <w:tcPr>
            <w:tcW w:w="10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663F" w:rsidRPr="00880A5C" w:rsidRDefault="008C663F" w:rsidP="008C663F">
            <w:pPr>
              <w:widowControl/>
              <w:spacing w:line="460" w:lineRule="exact"/>
              <w:jc w:val="center"/>
              <w:textAlignment w:val="center"/>
              <w:rPr>
                <w:rFonts w:ascii="Times New Roman" w:eastAsia="黑体" w:hAnsi="Times New Roman" w:cs="仿宋"/>
                <w:bCs/>
                <w:color w:val="000000"/>
                <w:sz w:val="28"/>
                <w:szCs w:val="28"/>
              </w:rPr>
            </w:pPr>
            <w:r w:rsidRPr="00880A5C">
              <w:rPr>
                <w:rFonts w:ascii="Times New Roman" w:eastAsia="黑体" w:hAnsi="Times New Roman" w:cs="仿宋" w:hint="eastAsia"/>
                <w:bCs/>
                <w:color w:val="000000"/>
                <w:kern w:val="0"/>
                <w:sz w:val="28"/>
                <w:szCs w:val="28"/>
                <w:lang/>
              </w:rPr>
              <w:t>考核内容</w:t>
            </w: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C663F" w:rsidRPr="00880A5C" w:rsidRDefault="008C663F" w:rsidP="008C663F">
            <w:pPr>
              <w:widowControl/>
              <w:spacing w:line="460" w:lineRule="exact"/>
              <w:jc w:val="center"/>
              <w:textAlignment w:val="center"/>
              <w:rPr>
                <w:rFonts w:ascii="Times New Roman" w:eastAsia="黑体" w:hAnsi="Times New Roman" w:cs="仿宋"/>
                <w:bCs/>
                <w:color w:val="000000"/>
                <w:kern w:val="0"/>
                <w:sz w:val="28"/>
                <w:szCs w:val="28"/>
                <w:lang/>
              </w:rPr>
            </w:pPr>
            <w:r w:rsidRPr="00880A5C">
              <w:rPr>
                <w:rFonts w:ascii="Times New Roman" w:eastAsia="黑体" w:hAnsi="Times New Roman" w:cs="仿宋" w:hint="eastAsia"/>
                <w:bCs/>
                <w:color w:val="000000"/>
                <w:kern w:val="0"/>
                <w:sz w:val="28"/>
                <w:szCs w:val="28"/>
                <w:lang/>
              </w:rPr>
              <w:t>考核情况</w:t>
            </w:r>
          </w:p>
          <w:p w:rsidR="008C663F" w:rsidRPr="00880A5C" w:rsidRDefault="008C663F" w:rsidP="008C663F">
            <w:pPr>
              <w:widowControl/>
              <w:spacing w:line="460" w:lineRule="exact"/>
              <w:jc w:val="center"/>
              <w:textAlignment w:val="center"/>
              <w:rPr>
                <w:rFonts w:ascii="Times New Roman" w:eastAsia="黑体" w:hAnsi="Times New Roman" w:cs="仿宋"/>
                <w:bCs/>
                <w:color w:val="000000"/>
                <w:sz w:val="28"/>
                <w:szCs w:val="28"/>
              </w:rPr>
            </w:pPr>
            <w:r w:rsidRPr="00880A5C">
              <w:rPr>
                <w:rFonts w:ascii="Times New Roman" w:eastAsia="黑体" w:hAnsi="Times New Roman" w:cs="仿宋" w:hint="eastAsia"/>
                <w:bCs/>
                <w:color w:val="000000"/>
                <w:kern w:val="0"/>
                <w:sz w:val="28"/>
                <w:szCs w:val="28"/>
                <w:lang/>
              </w:rPr>
              <w:t>（符合</w:t>
            </w:r>
            <w:r w:rsidRPr="00880A5C">
              <w:rPr>
                <w:rFonts w:ascii="Times New Roman" w:eastAsia="黑体" w:hAnsi="Times New Roman" w:cs="仿宋" w:hint="eastAsia"/>
                <w:bCs/>
                <w:color w:val="000000"/>
                <w:kern w:val="0"/>
                <w:sz w:val="28"/>
                <w:szCs w:val="28"/>
                <w:lang/>
              </w:rPr>
              <w:t>/</w:t>
            </w:r>
            <w:r w:rsidRPr="00880A5C">
              <w:rPr>
                <w:rFonts w:ascii="Times New Roman" w:eastAsia="黑体" w:hAnsi="Times New Roman" w:cs="仿宋" w:hint="eastAsia"/>
                <w:bCs/>
                <w:color w:val="000000"/>
                <w:kern w:val="0"/>
                <w:sz w:val="28"/>
                <w:szCs w:val="28"/>
                <w:lang/>
              </w:rPr>
              <w:t>不符合）</w:t>
            </w:r>
          </w:p>
        </w:tc>
      </w:tr>
      <w:tr w:rsidR="008C663F" w:rsidRPr="00880A5C" w:rsidTr="00C455E5">
        <w:trPr>
          <w:trHeight w:val="296"/>
          <w:jc w:val="center"/>
        </w:trPr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663F" w:rsidRPr="00880A5C" w:rsidRDefault="008C663F" w:rsidP="008C663F">
            <w:pPr>
              <w:widowControl/>
              <w:spacing w:line="460" w:lineRule="exact"/>
              <w:jc w:val="center"/>
              <w:textAlignment w:val="center"/>
              <w:rPr>
                <w:rFonts w:ascii="Times New Roman" w:eastAsia="仿宋_GB2312" w:hAnsi="Times New Roman" w:cs="仿宋"/>
                <w:color w:val="000000"/>
                <w:kern w:val="0"/>
                <w:sz w:val="28"/>
                <w:szCs w:val="28"/>
                <w:lang/>
              </w:rPr>
            </w:pPr>
            <w:r w:rsidRPr="00880A5C">
              <w:rPr>
                <w:rFonts w:ascii="Times New Roman" w:eastAsia="仿宋_GB2312" w:hAnsi="Times New Roman" w:cs="仿宋" w:hint="eastAsia"/>
                <w:color w:val="000000"/>
                <w:kern w:val="0"/>
                <w:sz w:val="28"/>
                <w:szCs w:val="28"/>
                <w:lang/>
              </w:rPr>
              <w:t>8</w:t>
            </w:r>
          </w:p>
        </w:tc>
        <w:tc>
          <w:tcPr>
            <w:tcW w:w="10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C663F" w:rsidRPr="00880A5C" w:rsidRDefault="008C663F" w:rsidP="008C663F">
            <w:pPr>
              <w:widowControl/>
              <w:spacing w:line="460" w:lineRule="exact"/>
              <w:textAlignment w:val="center"/>
              <w:rPr>
                <w:rFonts w:ascii="Times New Roman" w:eastAsia="仿宋_GB2312" w:hAnsi="Times New Roman" w:cs="仿宋"/>
                <w:color w:val="000000"/>
                <w:kern w:val="0"/>
                <w:sz w:val="28"/>
                <w:szCs w:val="28"/>
                <w:lang/>
              </w:rPr>
            </w:pPr>
            <w:r w:rsidRPr="00880A5C">
              <w:rPr>
                <w:rFonts w:ascii="Times New Roman" w:eastAsia="仿宋_GB2312" w:hAnsi="Times New Roman" w:cs="仿宋" w:hint="eastAsia"/>
                <w:color w:val="000000"/>
                <w:kern w:val="0"/>
                <w:sz w:val="28"/>
                <w:szCs w:val="28"/>
                <w:lang/>
              </w:rPr>
              <w:t>组建评估团队，团队总人数不少于</w:t>
            </w:r>
            <w:r w:rsidRPr="00880A5C">
              <w:rPr>
                <w:rFonts w:ascii="Times New Roman" w:eastAsia="仿宋_GB2312" w:hAnsi="Times New Roman" w:cs="仿宋" w:hint="eastAsia"/>
                <w:color w:val="000000"/>
                <w:kern w:val="0"/>
                <w:sz w:val="28"/>
                <w:szCs w:val="28"/>
                <w:lang/>
              </w:rPr>
              <w:t>10</w:t>
            </w:r>
            <w:r w:rsidRPr="00880A5C">
              <w:rPr>
                <w:rFonts w:ascii="Times New Roman" w:eastAsia="仿宋_GB2312" w:hAnsi="Times New Roman" w:cs="仿宋" w:hint="eastAsia"/>
                <w:color w:val="000000"/>
                <w:kern w:val="0"/>
                <w:sz w:val="28"/>
                <w:szCs w:val="28"/>
                <w:lang/>
              </w:rPr>
              <w:t>人。</w:t>
            </w: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663F" w:rsidRPr="00880A5C" w:rsidRDefault="008C663F" w:rsidP="008C663F">
            <w:pPr>
              <w:widowControl/>
              <w:spacing w:line="460" w:lineRule="exact"/>
              <w:jc w:val="center"/>
              <w:textAlignment w:val="center"/>
              <w:rPr>
                <w:rFonts w:ascii="Times New Roman" w:eastAsia="仿宋_GB2312" w:hAnsi="Times New Roman" w:cs="仿宋"/>
                <w:color w:val="000000"/>
                <w:kern w:val="0"/>
                <w:sz w:val="28"/>
                <w:szCs w:val="28"/>
                <w:lang/>
              </w:rPr>
            </w:pPr>
          </w:p>
        </w:tc>
      </w:tr>
      <w:tr w:rsidR="008C663F" w:rsidRPr="00880A5C" w:rsidTr="00C455E5">
        <w:trPr>
          <w:trHeight w:val="372"/>
          <w:jc w:val="center"/>
        </w:trPr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663F" w:rsidRPr="00880A5C" w:rsidRDefault="008C663F" w:rsidP="008C663F">
            <w:pPr>
              <w:widowControl/>
              <w:spacing w:line="460" w:lineRule="exact"/>
              <w:jc w:val="center"/>
              <w:textAlignment w:val="center"/>
              <w:rPr>
                <w:rFonts w:ascii="Times New Roman" w:eastAsia="仿宋_GB2312" w:hAnsi="Times New Roman" w:cs="仿宋"/>
                <w:color w:val="000000"/>
                <w:kern w:val="0"/>
                <w:sz w:val="28"/>
                <w:szCs w:val="28"/>
                <w:lang/>
              </w:rPr>
            </w:pPr>
            <w:r w:rsidRPr="00880A5C">
              <w:rPr>
                <w:rFonts w:ascii="Times New Roman" w:eastAsia="仿宋_GB2312" w:hAnsi="Times New Roman" w:cs="仿宋" w:hint="eastAsia"/>
                <w:color w:val="000000"/>
                <w:kern w:val="0"/>
                <w:sz w:val="28"/>
                <w:szCs w:val="28"/>
                <w:lang/>
              </w:rPr>
              <w:t>9</w:t>
            </w:r>
          </w:p>
        </w:tc>
        <w:tc>
          <w:tcPr>
            <w:tcW w:w="10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C663F" w:rsidRPr="00880A5C" w:rsidRDefault="008C663F" w:rsidP="008C663F">
            <w:pPr>
              <w:widowControl/>
              <w:spacing w:line="460" w:lineRule="exact"/>
              <w:textAlignment w:val="center"/>
              <w:rPr>
                <w:rFonts w:ascii="Times New Roman" w:eastAsia="仿宋_GB2312" w:hAnsi="Times New Roman" w:cs="仿宋"/>
                <w:color w:val="000000"/>
                <w:kern w:val="0"/>
                <w:sz w:val="28"/>
                <w:szCs w:val="28"/>
                <w:lang/>
              </w:rPr>
            </w:pPr>
            <w:r w:rsidRPr="00880A5C">
              <w:rPr>
                <w:rFonts w:ascii="Times New Roman" w:eastAsia="仿宋_GB2312" w:hAnsi="Times New Roman" w:cs="仿宋" w:hint="eastAsia"/>
                <w:color w:val="000000"/>
                <w:kern w:val="0"/>
                <w:sz w:val="28"/>
                <w:szCs w:val="28"/>
                <w:lang/>
              </w:rPr>
              <w:t>本机构内的评估人员、评估专家开展过医保、民政、残联等政府部门统一组织的长护险评估、高龄人员、伤残人员等评估工作。所有机构内的评估人员、评估专家年评估总量达</w:t>
            </w:r>
            <w:r w:rsidRPr="00880A5C">
              <w:rPr>
                <w:rFonts w:ascii="Times New Roman" w:eastAsia="仿宋_GB2312" w:hAnsi="Times New Roman" w:cs="仿宋" w:hint="eastAsia"/>
                <w:color w:val="000000"/>
                <w:kern w:val="0"/>
                <w:sz w:val="28"/>
                <w:szCs w:val="28"/>
                <w:lang/>
              </w:rPr>
              <w:t>1000</w:t>
            </w:r>
            <w:r w:rsidRPr="00880A5C">
              <w:rPr>
                <w:rFonts w:ascii="Times New Roman" w:eastAsia="仿宋_GB2312" w:hAnsi="Times New Roman" w:cs="仿宋" w:hint="eastAsia"/>
                <w:color w:val="000000"/>
                <w:kern w:val="0"/>
                <w:sz w:val="28"/>
                <w:szCs w:val="28"/>
                <w:lang/>
              </w:rPr>
              <w:t>件以上。</w:t>
            </w: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663F" w:rsidRPr="00880A5C" w:rsidRDefault="008C663F" w:rsidP="008C663F">
            <w:pPr>
              <w:widowControl/>
              <w:spacing w:line="460" w:lineRule="exact"/>
              <w:jc w:val="center"/>
              <w:textAlignment w:val="center"/>
              <w:rPr>
                <w:rFonts w:ascii="Times New Roman" w:eastAsia="仿宋_GB2312" w:hAnsi="Times New Roman" w:cs="仿宋"/>
                <w:color w:val="000000"/>
                <w:kern w:val="0"/>
                <w:sz w:val="28"/>
                <w:szCs w:val="28"/>
                <w:lang/>
              </w:rPr>
            </w:pPr>
          </w:p>
        </w:tc>
      </w:tr>
      <w:tr w:rsidR="008C663F" w:rsidRPr="00880A5C" w:rsidTr="00C455E5">
        <w:trPr>
          <w:trHeight w:val="268"/>
          <w:jc w:val="center"/>
        </w:trPr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663F" w:rsidRPr="00880A5C" w:rsidRDefault="008C663F" w:rsidP="008C663F">
            <w:pPr>
              <w:widowControl/>
              <w:spacing w:line="460" w:lineRule="exact"/>
              <w:jc w:val="center"/>
              <w:textAlignment w:val="center"/>
              <w:rPr>
                <w:rFonts w:ascii="Times New Roman" w:eastAsia="仿宋_GB2312" w:hAnsi="Times New Roman" w:cs="仿宋"/>
                <w:color w:val="000000"/>
                <w:kern w:val="0"/>
                <w:sz w:val="28"/>
                <w:szCs w:val="28"/>
                <w:lang/>
              </w:rPr>
            </w:pPr>
            <w:r w:rsidRPr="00880A5C">
              <w:rPr>
                <w:rFonts w:ascii="Times New Roman" w:eastAsia="仿宋_GB2312" w:hAnsi="Times New Roman" w:cs="仿宋" w:hint="eastAsia"/>
                <w:color w:val="000000"/>
                <w:kern w:val="0"/>
                <w:sz w:val="28"/>
                <w:szCs w:val="28"/>
                <w:lang/>
              </w:rPr>
              <w:t>10</w:t>
            </w:r>
          </w:p>
        </w:tc>
        <w:tc>
          <w:tcPr>
            <w:tcW w:w="10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C663F" w:rsidRPr="00880A5C" w:rsidRDefault="008C663F" w:rsidP="008C663F">
            <w:pPr>
              <w:widowControl/>
              <w:spacing w:line="460" w:lineRule="exact"/>
              <w:textAlignment w:val="center"/>
              <w:rPr>
                <w:rFonts w:ascii="Times New Roman" w:eastAsia="仿宋_GB2312" w:hAnsi="Times New Roman" w:cs="仿宋"/>
                <w:color w:val="000000"/>
                <w:kern w:val="0"/>
                <w:sz w:val="28"/>
                <w:szCs w:val="28"/>
                <w:lang/>
              </w:rPr>
            </w:pPr>
            <w:r w:rsidRPr="00880A5C">
              <w:rPr>
                <w:rFonts w:ascii="Times New Roman" w:eastAsia="仿宋_GB2312" w:hAnsi="Times New Roman" w:cs="仿宋" w:hint="eastAsia"/>
                <w:color w:val="000000"/>
                <w:kern w:val="0"/>
                <w:sz w:val="28"/>
                <w:szCs w:val="28"/>
                <w:lang/>
              </w:rPr>
              <w:t>根据评估要求配备相应评估工具如：血压计、听诊器、急救包、消毒液、执法记录仪等，配备率达</w:t>
            </w:r>
            <w:r w:rsidRPr="00880A5C">
              <w:rPr>
                <w:rFonts w:ascii="Times New Roman" w:eastAsia="仿宋_GB2312" w:hAnsi="Times New Roman" w:cs="仿宋" w:hint="eastAsia"/>
                <w:color w:val="000000"/>
                <w:kern w:val="0"/>
                <w:sz w:val="28"/>
                <w:szCs w:val="28"/>
                <w:lang/>
              </w:rPr>
              <w:t>100%</w:t>
            </w:r>
            <w:r w:rsidRPr="00880A5C">
              <w:rPr>
                <w:rFonts w:ascii="Times New Roman" w:eastAsia="仿宋_GB2312" w:hAnsi="Times New Roman" w:cs="仿宋" w:hint="eastAsia"/>
                <w:color w:val="000000"/>
                <w:kern w:val="0"/>
                <w:sz w:val="28"/>
                <w:szCs w:val="28"/>
                <w:lang/>
              </w:rPr>
              <w:t>。</w:t>
            </w: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663F" w:rsidRPr="00880A5C" w:rsidRDefault="008C663F" w:rsidP="008C663F">
            <w:pPr>
              <w:widowControl/>
              <w:spacing w:line="460" w:lineRule="exact"/>
              <w:jc w:val="center"/>
              <w:textAlignment w:val="center"/>
              <w:rPr>
                <w:rFonts w:ascii="Times New Roman" w:eastAsia="仿宋_GB2312" w:hAnsi="Times New Roman" w:cs="仿宋"/>
                <w:color w:val="000000"/>
                <w:kern w:val="0"/>
                <w:sz w:val="28"/>
                <w:szCs w:val="28"/>
                <w:lang/>
              </w:rPr>
            </w:pPr>
          </w:p>
        </w:tc>
      </w:tr>
      <w:tr w:rsidR="008C663F" w:rsidRPr="00880A5C" w:rsidTr="00C455E5">
        <w:trPr>
          <w:trHeight w:val="345"/>
          <w:jc w:val="center"/>
        </w:trPr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663F" w:rsidRPr="00880A5C" w:rsidRDefault="008C663F" w:rsidP="008C663F">
            <w:pPr>
              <w:widowControl/>
              <w:spacing w:line="460" w:lineRule="exact"/>
              <w:jc w:val="center"/>
              <w:textAlignment w:val="center"/>
              <w:rPr>
                <w:rFonts w:ascii="Times New Roman" w:eastAsia="仿宋_GB2312" w:hAnsi="Times New Roman" w:cs="仿宋"/>
                <w:color w:val="000000"/>
                <w:kern w:val="0"/>
                <w:sz w:val="28"/>
                <w:szCs w:val="28"/>
                <w:lang/>
              </w:rPr>
            </w:pPr>
            <w:r w:rsidRPr="00880A5C">
              <w:rPr>
                <w:rFonts w:ascii="Times New Roman" w:eastAsia="仿宋_GB2312" w:hAnsi="Times New Roman" w:cs="仿宋" w:hint="eastAsia"/>
                <w:color w:val="000000"/>
                <w:kern w:val="0"/>
                <w:sz w:val="28"/>
                <w:szCs w:val="28"/>
                <w:lang/>
              </w:rPr>
              <w:t>11</w:t>
            </w:r>
          </w:p>
        </w:tc>
        <w:tc>
          <w:tcPr>
            <w:tcW w:w="10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663F" w:rsidRPr="00880A5C" w:rsidRDefault="008C663F" w:rsidP="008C663F">
            <w:pPr>
              <w:widowControl/>
              <w:spacing w:line="460" w:lineRule="exact"/>
              <w:textAlignment w:val="center"/>
              <w:rPr>
                <w:rFonts w:ascii="Times New Roman" w:eastAsia="仿宋_GB2312" w:hAnsi="Times New Roman" w:cs="仿宋"/>
                <w:color w:val="000000"/>
                <w:kern w:val="0"/>
                <w:sz w:val="28"/>
                <w:szCs w:val="28"/>
                <w:lang/>
              </w:rPr>
            </w:pPr>
            <w:r w:rsidRPr="00880A5C">
              <w:rPr>
                <w:rFonts w:ascii="Times New Roman" w:eastAsia="仿宋_GB2312" w:hAnsi="Times New Roman" w:cs="仿宋" w:hint="eastAsia"/>
                <w:color w:val="000000"/>
                <w:kern w:val="0"/>
                <w:sz w:val="28"/>
                <w:szCs w:val="28"/>
                <w:lang/>
              </w:rPr>
              <w:t>熟悉、掌握常州市长护保险政策文件，对评估人员和评估专家进行现场抽查，抽查结果</w:t>
            </w:r>
            <w:r w:rsidRPr="00880A5C">
              <w:rPr>
                <w:rFonts w:ascii="Times New Roman" w:eastAsia="仿宋_GB2312" w:hAnsi="Times New Roman" w:cs="仿宋" w:hint="eastAsia"/>
                <w:color w:val="000000"/>
                <w:kern w:val="0"/>
                <w:sz w:val="28"/>
                <w:szCs w:val="28"/>
                <w:lang/>
              </w:rPr>
              <w:t>100%</w:t>
            </w:r>
            <w:r w:rsidRPr="00880A5C">
              <w:rPr>
                <w:rFonts w:ascii="Times New Roman" w:eastAsia="仿宋_GB2312" w:hAnsi="Times New Roman" w:cs="仿宋" w:hint="eastAsia"/>
                <w:color w:val="000000"/>
                <w:kern w:val="0"/>
                <w:sz w:val="28"/>
                <w:szCs w:val="28"/>
                <w:lang/>
              </w:rPr>
              <w:t>合格。</w:t>
            </w: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663F" w:rsidRPr="00880A5C" w:rsidRDefault="008C663F" w:rsidP="008C663F">
            <w:pPr>
              <w:widowControl/>
              <w:spacing w:line="460" w:lineRule="exact"/>
              <w:jc w:val="center"/>
              <w:textAlignment w:val="center"/>
              <w:rPr>
                <w:rFonts w:ascii="Times New Roman" w:eastAsia="仿宋_GB2312" w:hAnsi="Times New Roman" w:cs="仿宋"/>
                <w:color w:val="000000"/>
                <w:kern w:val="0"/>
                <w:sz w:val="28"/>
                <w:szCs w:val="28"/>
                <w:lang/>
              </w:rPr>
            </w:pPr>
          </w:p>
        </w:tc>
      </w:tr>
      <w:tr w:rsidR="008C663F" w:rsidRPr="00880A5C" w:rsidTr="00C455E5">
        <w:trPr>
          <w:trHeight w:val="122"/>
          <w:jc w:val="center"/>
        </w:trPr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663F" w:rsidRPr="00880A5C" w:rsidRDefault="008C663F" w:rsidP="008C663F">
            <w:pPr>
              <w:widowControl/>
              <w:spacing w:line="460" w:lineRule="exact"/>
              <w:jc w:val="center"/>
              <w:textAlignment w:val="center"/>
              <w:rPr>
                <w:rFonts w:ascii="Times New Roman" w:eastAsia="仿宋_GB2312" w:hAnsi="Times New Roman" w:cs="仿宋"/>
                <w:color w:val="000000"/>
                <w:kern w:val="0"/>
                <w:sz w:val="28"/>
                <w:szCs w:val="28"/>
                <w:lang/>
              </w:rPr>
            </w:pPr>
            <w:r w:rsidRPr="00880A5C">
              <w:rPr>
                <w:rFonts w:ascii="Times New Roman" w:eastAsia="仿宋_GB2312" w:hAnsi="Times New Roman" w:cs="仿宋" w:hint="eastAsia"/>
                <w:color w:val="000000"/>
                <w:kern w:val="0"/>
                <w:sz w:val="28"/>
                <w:szCs w:val="28"/>
                <w:lang/>
              </w:rPr>
              <w:t>12</w:t>
            </w:r>
          </w:p>
        </w:tc>
        <w:tc>
          <w:tcPr>
            <w:tcW w:w="10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663F" w:rsidRPr="00880A5C" w:rsidRDefault="008C663F" w:rsidP="008C663F">
            <w:pPr>
              <w:widowControl/>
              <w:spacing w:line="460" w:lineRule="exact"/>
              <w:textAlignment w:val="center"/>
              <w:rPr>
                <w:rFonts w:ascii="Times New Roman" w:eastAsia="仿宋_GB2312" w:hAnsi="Times New Roman" w:cs="仿宋"/>
                <w:color w:val="000000"/>
                <w:kern w:val="0"/>
                <w:sz w:val="28"/>
                <w:szCs w:val="28"/>
                <w:lang/>
              </w:rPr>
            </w:pPr>
            <w:r w:rsidRPr="00880A5C">
              <w:rPr>
                <w:rFonts w:ascii="Times New Roman" w:eastAsia="仿宋_GB2312" w:hAnsi="Times New Roman" w:cs="仿宋" w:hint="eastAsia"/>
                <w:color w:val="000000"/>
                <w:kern w:val="0"/>
                <w:sz w:val="28"/>
                <w:szCs w:val="28"/>
                <w:lang/>
              </w:rPr>
              <w:t>信息系统软硬件设施、网络配置、安全防护等符合要求，长护险经办系统运行正常，员工操作熟练。</w:t>
            </w: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C663F" w:rsidRPr="00880A5C" w:rsidRDefault="008C663F" w:rsidP="008C663F">
            <w:pPr>
              <w:widowControl/>
              <w:spacing w:line="460" w:lineRule="exact"/>
              <w:jc w:val="center"/>
              <w:textAlignment w:val="center"/>
              <w:rPr>
                <w:rFonts w:ascii="Times New Roman" w:eastAsia="仿宋_GB2312" w:hAnsi="Times New Roman" w:cs="仿宋"/>
                <w:color w:val="000000"/>
                <w:kern w:val="0"/>
                <w:sz w:val="28"/>
                <w:szCs w:val="28"/>
                <w:lang/>
              </w:rPr>
            </w:pPr>
          </w:p>
        </w:tc>
      </w:tr>
    </w:tbl>
    <w:p w:rsidR="00C455E5" w:rsidRDefault="008C663F" w:rsidP="008C663F">
      <w:pPr>
        <w:spacing w:line="520" w:lineRule="exact"/>
        <w:jc w:val="left"/>
        <w:rPr>
          <w:rFonts w:ascii="Times New Roman" w:eastAsia="仿宋_GB2312" w:hAnsi="Times New Roman" w:cs="仿宋"/>
          <w:color w:val="000000"/>
          <w:kern w:val="0"/>
          <w:sz w:val="28"/>
          <w:szCs w:val="28"/>
          <w:lang/>
        </w:rPr>
      </w:pPr>
      <w:r w:rsidRPr="00880A5C">
        <w:rPr>
          <w:rFonts w:ascii="Times New Roman" w:eastAsia="仿宋_GB2312" w:hAnsi="Times New Roman" w:cs="仿宋" w:hint="eastAsia"/>
          <w:color w:val="000000"/>
          <w:kern w:val="0"/>
          <w:sz w:val="28"/>
          <w:szCs w:val="28"/>
          <w:lang/>
        </w:rPr>
        <w:t>1.</w:t>
      </w:r>
      <w:r w:rsidRPr="00880A5C">
        <w:rPr>
          <w:rFonts w:ascii="Times New Roman" w:eastAsia="仿宋_GB2312" w:hAnsi="Times New Roman" w:cs="仿宋" w:hint="eastAsia"/>
          <w:color w:val="000000"/>
          <w:kern w:val="0"/>
          <w:sz w:val="28"/>
          <w:szCs w:val="28"/>
          <w:lang/>
        </w:rPr>
        <w:t>现场资格审核评估人员按照评估标准逐条进行审核，现场资格审核评估人员不得少于</w:t>
      </w:r>
      <w:r w:rsidRPr="00880A5C">
        <w:rPr>
          <w:rFonts w:ascii="Times New Roman" w:eastAsia="仿宋_GB2312" w:hAnsi="Times New Roman" w:cs="仿宋" w:hint="eastAsia"/>
          <w:color w:val="000000"/>
          <w:kern w:val="0"/>
          <w:sz w:val="28"/>
          <w:szCs w:val="28"/>
          <w:lang/>
        </w:rPr>
        <w:t>2</w:t>
      </w:r>
      <w:r w:rsidRPr="00880A5C">
        <w:rPr>
          <w:rFonts w:ascii="Times New Roman" w:eastAsia="仿宋_GB2312" w:hAnsi="Times New Roman" w:cs="仿宋" w:hint="eastAsia"/>
          <w:color w:val="000000"/>
          <w:kern w:val="0"/>
          <w:sz w:val="28"/>
          <w:szCs w:val="28"/>
          <w:lang/>
        </w:rPr>
        <w:t>人；</w:t>
      </w:r>
    </w:p>
    <w:p w:rsidR="008C663F" w:rsidRDefault="008C663F" w:rsidP="008C663F">
      <w:pPr>
        <w:spacing w:line="520" w:lineRule="exact"/>
        <w:jc w:val="left"/>
        <w:rPr>
          <w:rFonts w:ascii="Times New Roman" w:eastAsia="仿宋_GB2312" w:hAnsi="Times New Roman" w:cs="仿宋"/>
          <w:color w:val="000000"/>
          <w:kern w:val="0"/>
          <w:sz w:val="28"/>
          <w:szCs w:val="28"/>
          <w:lang/>
        </w:rPr>
      </w:pPr>
      <w:r w:rsidRPr="00880A5C">
        <w:rPr>
          <w:rFonts w:ascii="Times New Roman" w:eastAsia="仿宋_GB2312" w:hAnsi="Times New Roman" w:cs="仿宋" w:hint="eastAsia"/>
          <w:color w:val="000000"/>
          <w:kern w:val="0"/>
          <w:sz w:val="28"/>
          <w:szCs w:val="28"/>
          <w:lang/>
        </w:rPr>
        <w:t>2.</w:t>
      </w:r>
      <w:r w:rsidRPr="00880A5C">
        <w:rPr>
          <w:rFonts w:ascii="Times New Roman" w:eastAsia="仿宋_GB2312" w:hAnsi="Times New Roman" w:cs="仿宋" w:hint="eastAsia"/>
          <w:color w:val="000000"/>
          <w:kern w:val="0"/>
          <w:sz w:val="28"/>
          <w:szCs w:val="28"/>
          <w:lang/>
        </w:rPr>
        <w:t>申请主体应承诺信息的真实性。若有作假，一经查出取消评估资格。</w:t>
      </w:r>
    </w:p>
    <w:p w:rsidR="00C455E5" w:rsidRPr="00C455E5" w:rsidRDefault="00C455E5" w:rsidP="00C455E5"/>
    <w:p w:rsidR="008C663F" w:rsidRDefault="008C663F" w:rsidP="008C663F">
      <w:pPr>
        <w:spacing w:line="520" w:lineRule="exact"/>
        <w:jc w:val="left"/>
        <w:rPr>
          <w:rFonts w:ascii="Times New Roman" w:eastAsia="仿宋_GB2312" w:hAnsi="Times New Roman" w:cs="仿宋"/>
          <w:color w:val="000000"/>
          <w:kern w:val="0"/>
          <w:sz w:val="28"/>
          <w:szCs w:val="28"/>
          <w:lang/>
        </w:rPr>
      </w:pPr>
      <w:r w:rsidRPr="00880A5C">
        <w:rPr>
          <w:rFonts w:ascii="Times New Roman" w:eastAsia="仿宋_GB2312" w:hAnsi="Times New Roman" w:cs="仿宋" w:hint="eastAsia"/>
          <w:color w:val="000000"/>
          <w:kern w:val="0"/>
          <w:sz w:val="28"/>
          <w:szCs w:val="28"/>
          <w:lang/>
        </w:rPr>
        <w:t>验收人（签字）：审核人（签字）：</w:t>
      </w:r>
    </w:p>
    <w:p w:rsidR="00C455E5" w:rsidRPr="00C455E5" w:rsidRDefault="00C455E5" w:rsidP="00C455E5"/>
    <w:p w:rsidR="008C663F" w:rsidRPr="00C455E5" w:rsidRDefault="008C663F" w:rsidP="009A3696">
      <w:pPr>
        <w:spacing w:line="520" w:lineRule="exact"/>
        <w:jc w:val="left"/>
      </w:pPr>
      <w:r w:rsidRPr="00880A5C">
        <w:rPr>
          <w:rFonts w:ascii="Times New Roman" w:eastAsia="仿宋_GB2312" w:hAnsi="Times New Roman" w:cs="仿宋" w:hint="eastAsia"/>
          <w:color w:val="000000"/>
          <w:kern w:val="0"/>
          <w:sz w:val="28"/>
          <w:szCs w:val="28"/>
          <w:lang/>
        </w:rPr>
        <w:t>申请机构盖章确认：</w:t>
      </w:r>
    </w:p>
    <w:sectPr w:rsidR="008C663F" w:rsidRPr="00C455E5" w:rsidSect="009A3696">
      <w:headerReference w:type="default" r:id="rId8"/>
      <w:footerReference w:type="even" r:id="rId9"/>
      <w:footerReference w:type="default" r:id="rId10"/>
      <w:pgSz w:w="16838" w:h="11906" w:orient="landscape"/>
      <w:pgMar w:top="1531" w:right="1814" w:bottom="1531" w:left="1985" w:header="851" w:footer="992" w:gutter="0"/>
      <w:pgNumType w:fmt="numberInDash"/>
      <w:cols w:space="0"/>
      <w:docGrid w:type="lines" w:linePitch="31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6415C" w:rsidRDefault="0036415C">
      <w:r>
        <w:separator/>
      </w:r>
    </w:p>
  </w:endnote>
  <w:endnote w:type="continuationSeparator" w:id="1">
    <w:p w:rsidR="0036415C" w:rsidRDefault="0036415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382177168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8"/>
        <w:szCs w:val="28"/>
      </w:rPr>
    </w:sdtEndPr>
    <w:sdtContent>
      <w:p w:rsidR="007E06B7" w:rsidRPr="00A14A97" w:rsidRDefault="001803C9" w:rsidP="00A14A97">
        <w:pPr>
          <w:pStyle w:val="a6"/>
          <w:rPr>
            <w:rFonts w:ascii="Times New Roman" w:hAnsi="Times New Roman" w:cs="Times New Roman"/>
            <w:sz w:val="28"/>
            <w:szCs w:val="28"/>
          </w:rPr>
        </w:pPr>
        <w:r w:rsidRPr="00A14A97">
          <w:rPr>
            <w:rFonts w:ascii="Times New Roman" w:hAnsi="Times New Roman" w:cs="Times New Roman"/>
            <w:sz w:val="28"/>
            <w:szCs w:val="28"/>
          </w:rPr>
          <w:fldChar w:fldCharType="begin"/>
        </w:r>
        <w:r w:rsidR="00A14A97" w:rsidRPr="00A14A97">
          <w:rPr>
            <w:rFonts w:ascii="Times New Roman" w:hAnsi="Times New Roman" w:cs="Times New Roman"/>
            <w:sz w:val="28"/>
            <w:szCs w:val="28"/>
          </w:rPr>
          <w:instrText>PAGE   \* MERGEFORMAT</w:instrText>
        </w:r>
        <w:r w:rsidRPr="00A14A97">
          <w:rPr>
            <w:rFonts w:ascii="Times New Roman" w:hAnsi="Times New Roman" w:cs="Times New Roman"/>
            <w:sz w:val="28"/>
            <w:szCs w:val="28"/>
          </w:rPr>
          <w:fldChar w:fldCharType="separate"/>
        </w:r>
        <w:r w:rsidR="009A3696" w:rsidRPr="009A3696">
          <w:rPr>
            <w:rFonts w:ascii="Times New Roman" w:hAnsi="Times New Roman" w:cs="Times New Roman"/>
            <w:noProof/>
            <w:sz w:val="28"/>
            <w:szCs w:val="28"/>
            <w:lang w:val="zh-CN"/>
          </w:rPr>
          <w:t>-</w:t>
        </w:r>
        <w:r w:rsidR="009A3696">
          <w:rPr>
            <w:rFonts w:ascii="Times New Roman" w:hAnsi="Times New Roman" w:cs="Times New Roman"/>
            <w:noProof/>
            <w:sz w:val="28"/>
            <w:szCs w:val="28"/>
          </w:rPr>
          <w:t xml:space="preserve"> 2 -</w:t>
        </w:r>
        <w:r w:rsidRPr="00A14A97">
          <w:rPr>
            <w:rFonts w:ascii="Times New Roman" w:hAnsi="Times New Roman" w:cs="Times New Roman"/>
            <w:sz w:val="28"/>
            <w:szCs w:val="28"/>
          </w:rPr>
          <w:fldChar w:fldCharType="end"/>
        </w:r>
      </w:p>
    </w:sdtContent>
  </w:sdt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60080372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8"/>
        <w:szCs w:val="28"/>
      </w:rPr>
    </w:sdtEndPr>
    <w:sdtContent>
      <w:p w:rsidR="007E06B7" w:rsidRPr="007E06B7" w:rsidRDefault="001803C9" w:rsidP="00A14A97">
        <w:pPr>
          <w:pStyle w:val="a6"/>
          <w:jc w:val="right"/>
          <w:rPr>
            <w:rFonts w:ascii="Times New Roman" w:hAnsi="Times New Roman" w:cs="Times New Roman"/>
            <w:sz w:val="28"/>
            <w:szCs w:val="28"/>
          </w:rPr>
        </w:pPr>
        <w:r w:rsidRPr="007E06B7">
          <w:rPr>
            <w:rFonts w:ascii="Times New Roman" w:hAnsi="Times New Roman" w:cs="Times New Roman"/>
            <w:sz w:val="28"/>
            <w:szCs w:val="28"/>
          </w:rPr>
          <w:fldChar w:fldCharType="begin"/>
        </w:r>
        <w:r w:rsidR="007E06B7" w:rsidRPr="007E06B7">
          <w:rPr>
            <w:rFonts w:ascii="Times New Roman" w:hAnsi="Times New Roman" w:cs="Times New Roman"/>
            <w:sz w:val="28"/>
            <w:szCs w:val="28"/>
          </w:rPr>
          <w:instrText>PAGE   \* MERGEFORMAT</w:instrText>
        </w:r>
        <w:r w:rsidRPr="007E06B7">
          <w:rPr>
            <w:rFonts w:ascii="Times New Roman" w:hAnsi="Times New Roman" w:cs="Times New Roman"/>
            <w:sz w:val="28"/>
            <w:szCs w:val="28"/>
          </w:rPr>
          <w:fldChar w:fldCharType="separate"/>
        </w:r>
        <w:r w:rsidR="009A3696" w:rsidRPr="009A3696">
          <w:rPr>
            <w:rFonts w:ascii="Times New Roman" w:hAnsi="Times New Roman" w:cs="Times New Roman"/>
            <w:noProof/>
            <w:sz w:val="28"/>
            <w:szCs w:val="28"/>
            <w:lang w:val="zh-CN"/>
          </w:rPr>
          <w:t>-</w:t>
        </w:r>
        <w:r w:rsidR="009A3696">
          <w:rPr>
            <w:rFonts w:ascii="Times New Roman" w:hAnsi="Times New Roman" w:cs="Times New Roman"/>
            <w:noProof/>
            <w:sz w:val="28"/>
            <w:szCs w:val="28"/>
          </w:rPr>
          <w:t xml:space="preserve"> 1 -</w:t>
        </w:r>
        <w:r w:rsidRPr="007E06B7">
          <w:rPr>
            <w:rFonts w:ascii="Times New Roman" w:hAnsi="Times New Roman" w:cs="Times New Roman"/>
            <w:sz w:val="28"/>
            <w:szCs w:val="28"/>
          </w:rPr>
          <w:fldChar w:fldCharType="end"/>
        </w:r>
      </w:p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6415C" w:rsidRDefault="0036415C">
      <w:r>
        <w:separator/>
      </w:r>
    </w:p>
  </w:footnote>
  <w:footnote w:type="continuationSeparator" w:id="1">
    <w:p w:rsidR="0036415C" w:rsidRDefault="0036415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C1D2D" w:rsidRDefault="00DC1D2D">
    <w:pPr>
      <w:pStyle w:val="a3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8C9D0868"/>
    <w:multiLevelType w:val="singleLevel"/>
    <w:tmpl w:val="8C9D0868"/>
    <w:lvl w:ilvl="0">
      <w:start w:val="3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E7749C38"/>
    <w:multiLevelType w:val="singleLevel"/>
    <w:tmpl w:val="E7749C38"/>
    <w:lvl w:ilvl="0">
      <w:start w:val="1"/>
      <w:numFmt w:val="decimal"/>
      <w:suff w:val="nothing"/>
      <w:lvlText w:val="%1、"/>
      <w:lvlJc w:val="left"/>
    </w:lvl>
  </w:abstractNum>
  <w:abstractNum w:abstractNumId="2">
    <w:nsid w:val="18BB3AA6"/>
    <w:multiLevelType w:val="singleLevel"/>
    <w:tmpl w:val="18BB3AA6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4DF970A1"/>
    <w:multiLevelType w:val="singleLevel"/>
    <w:tmpl w:val="4DF970A1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evenAndOddHeaders/>
  <w:drawingGridHorizontalSpacing w:val="105"/>
  <w:drawingGridVerticalSpacing w:val="319"/>
  <w:displayHorizontalDrawingGridEvery w:val="2"/>
  <w:noPunctuationKerning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172A27"/>
    <w:rsid w:val="00024F8F"/>
    <w:rsid w:val="00092754"/>
    <w:rsid w:val="000E05DD"/>
    <w:rsid w:val="001547AA"/>
    <w:rsid w:val="00172A27"/>
    <w:rsid w:val="001803C9"/>
    <w:rsid w:val="00180F84"/>
    <w:rsid w:val="00222BD4"/>
    <w:rsid w:val="00223AF3"/>
    <w:rsid w:val="00251E33"/>
    <w:rsid w:val="0028608C"/>
    <w:rsid w:val="00311E18"/>
    <w:rsid w:val="003630CD"/>
    <w:rsid w:val="0036415C"/>
    <w:rsid w:val="003A45E4"/>
    <w:rsid w:val="003B790C"/>
    <w:rsid w:val="003E4133"/>
    <w:rsid w:val="004717AB"/>
    <w:rsid w:val="004F28CD"/>
    <w:rsid w:val="004F3AAA"/>
    <w:rsid w:val="00531B9E"/>
    <w:rsid w:val="005647A6"/>
    <w:rsid w:val="005C78BC"/>
    <w:rsid w:val="0064401D"/>
    <w:rsid w:val="00667DDF"/>
    <w:rsid w:val="00686030"/>
    <w:rsid w:val="007E06B7"/>
    <w:rsid w:val="007E4A96"/>
    <w:rsid w:val="0083056B"/>
    <w:rsid w:val="00880A5C"/>
    <w:rsid w:val="008C663F"/>
    <w:rsid w:val="00937ADA"/>
    <w:rsid w:val="009A3696"/>
    <w:rsid w:val="009B51D5"/>
    <w:rsid w:val="00A14A97"/>
    <w:rsid w:val="00A747DD"/>
    <w:rsid w:val="00B33B42"/>
    <w:rsid w:val="00B4521A"/>
    <w:rsid w:val="00B632FE"/>
    <w:rsid w:val="00BB2E44"/>
    <w:rsid w:val="00BE6284"/>
    <w:rsid w:val="00BE7E0C"/>
    <w:rsid w:val="00BF4620"/>
    <w:rsid w:val="00C2532C"/>
    <w:rsid w:val="00C455E5"/>
    <w:rsid w:val="00C7281F"/>
    <w:rsid w:val="00D02976"/>
    <w:rsid w:val="00D03D19"/>
    <w:rsid w:val="00D31ADF"/>
    <w:rsid w:val="00D50F43"/>
    <w:rsid w:val="00D605F3"/>
    <w:rsid w:val="00DC1D2D"/>
    <w:rsid w:val="00EB40E6"/>
    <w:rsid w:val="03006DBB"/>
    <w:rsid w:val="04E026D3"/>
    <w:rsid w:val="058A40EC"/>
    <w:rsid w:val="06D86CC5"/>
    <w:rsid w:val="06F85CC0"/>
    <w:rsid w:val="076A2986"/>
    <w:rsid w:val="0AE61C52"/>
    <w:rsid w:val="0B164CC3"/>
    <w:rsid w:val="0CD936AE"/>
    <w:rsid w:val="11715144"/>
    <w:rsid w:val="142B2188"/>
    <w:rsid w:val="15F649A6"/>
    <w:rsid w:val="18682683"/>
    <w:rsid w:val="1993175E"/>
    <w:rsid w:val="1BC761E5"/>
    <w:rsid w:val="1E1555C0"/>
    <w:rsid w:val="1F881244"/>
    <w:rsid w:val="20FC3FCD"/>
    <w:rsid w:val="218E008E"/>
    <w:rsid w:val="21E267AC"/>
    <w:rsid w:val="22D925BE"/>
    <w:rsid w:val="23B95E70"/>
    <w:rsid w:val="266045CC"/>
    <w:rsid w:val="26DE3678"/>
    <w:rsid w:val="27642706"/>
    <w:rsid w:val="290918FC"/>
    <w:rsid w:val="2A302E4B"/>
    <w:rsid w:val="2D160651"/>
    <w:rsid w:val="2DD95E4A"/>
    <w:rsid w:val="2E225A41"/>
    <w:rsid w:val="317244D9"/>
    <w:rsid w:val="368A2CAD"/>
    <w:rsid w:val="3A956C9E"/>
    <w:rsid w:val="3ABD39B2"/>
    <w:rsid w:val="3FAF6DDD"/>
    <w:rsid w:val="418466CE"/>
    <w:rsid w:val="41B401EA"/>
    <w:rsid w:val="42AE0D0C"/>
    <w:rsid w:val="4D0C0B6A"/>
    <w:rsid w:val="4D274D73"/>
    <w:rsid w:val="52676F92"/>
    <w:rsid w:val="5507618C"/>
    <w:rsid w:val="584B0593"/>
    <w:rsid w:val="5D6F14BF"/>
    <w:rsid w:val="5DFE418D"/>
    <w:rsid w:val="60EA673F"/>
    <w:rsid w:val="610F277A"/>
    <w:rsid w:val="646D7A71"/>
    <w:rsid w:val="65B27C65"/>
    <w:rsid w:val="67641C0B"/>
    <w:rsid w:val="67D93180"/>
    <w:rsid w:val="6DAA11D6"/>
    <w:rsid w:val="6DD94638"/>
    <w:rsid w:val="70452A32"/>
    <w:rsid w:val="721C18F8"/>
    <w:rsid w:val="727C79D7"/>
    <w:rsid w:val="770B3462"/>
    <w:rsid w:val="775B1127"/>
    <w:rsid w:val="78196E1D"/>
    <w:rsid w:val="798A381B"/>
    <w:rsid w:val="7EAF6B69"/>
    <w:rsid w:val="7EDA02E3"/>
    <w:rsid w:val="7FE159B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semiHidden="1" w:uiPriority="99" w:qFormat="1"/>
    <w:lsdException w:name="footer" w:uiPriority="99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803C9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uiPriority w:val="99"/>
    <w:semiHidden/>
    <w:qFormat/>
    <w:rsid w:val="001803C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Normal (Web)"/>
    <w:basedOn w:val="a"/>
    <w:qFormat/>
    <w:rsid w:val="001803C9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5">
    <w:name w:val="Table Grid"/>
    <w:basedOn w:val="a1"/>
    <w:uiPriority w:val="59"/>
    <w:qFormat/>
    <w:rsid w:val="001803C9"/>
    <w:rPr>
      <w:rFonts w:asciiTheme="minorHAnsi" w:eastAsiaTheme="minorEastAsia" w:hAnsiTheme="minorHAnsi" w:cstheme="minorBid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11">
    <w:name w:val="font11"/>
    <w:basedOn w:val="a0"/>
    <w:qFormat/>
    <w:rsid w:val="001803C9"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01">
    <w:name w:val="font01"/>
    <w:basedOn w:val="a0"/>
    <w:qFormat/>
    <w:rsid w:val="001803C9"/>
    <w:rPr>
      <w:rFonts w:ascii="宋体" w:eastAsia="宋体" w:hAnsi="宋体" w:cs="宋体" w:hint="eastAsia"/>
      <w:b/>
      <w:color w:val="FF0000"/>
      <w:sz w:val="22"/>
      <w:szCs w:val="22"/>
      <w:u w:val="none"/>
    </w:rPr>
  </w:style>
  <w:style w:type="paragraph" w:styleId="a6">
    <w:name w:val="footer"/>
    <w:basedOn w:val="a"/>
    <w:link w:val="Char"/>
    <w:uiPriority w:val="99"/>
    <w:rsid w:val="00BE628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6"/>
    <w:uiPriority w:val="99"/>
    <w:rsid w:val="00BE6284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List Paragraph"/>
    <w:basedOn w:val="a"/>
    <w:uiPriority w:val="99"/>
    <w:rsid w:val="00BE6284"/>
    <w:pPr>
      <w:ind w:firstLineChars="200" w:firstLine="420"/>
    </w:pPr>
  </w:style>
  <w:style w:type="paragraph" w:styleId="a8">
    <w:name w:val="Balloon Text"/>
    <w:basedOn w:val="a"/>
    <w:link w:val="Char0"/>
    <w:rsid w:val="00C7281F"/>
    <w:rPr>
      <w:sz w:val="18"/>
      <w:szCs w:val="18"/>
    </w:rPr>
  </w:style>
  <w:style w:type="character" w:customStyle="1" w:styleId="Char0">
    <w:name w:val="批注框文本 Char"/>
    <w:basedOn w:val="a0"/>
    <w:link w:val="a8"/>
    <w:rsid w:val="00C7281F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133</Words>
  <Characters>760</Characters>
  <Application>Microsoft Office Word</Application>
  <DocSecurity>0</DocSecurity>
  <Lines>6</Lines>
  <Paragraphs>1</Paragraphs>
  <ScaleCrop>false</ScaleCrop>
  <Company>Microsoft</Company>
  <LinksUpToDate>false</LinksUpToDate>
  <CharactersWithSpaces>892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甜甜圈</dc:creator>
  <cp:lastModifiedBy>张晗耘</cp:lastModifiedBy>
  <cp:revision>2</cp:revision>
  <cp:lastPrinted>2021-12-31T01:47:00Z</cp:lastPrinted>
  <dcterms:created xsi:type="dcterms:W3CDTF">2021-12-31T06:24:00Z</dcterms:created>
  <dcterms:modified xsi:type="dcterms:W3CDTF">2021-12-31T06:24:00Z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2052-11.1.0.11284</vt:lpwstr>
  </property>
  <property fmtid="{D5CDD505-2E9C-101B-9397-08002B2CF9AE}" pid="3" name="ICV">
    <vt:lpwstr>F1C8EEDD47C54B6C977CE78A28D6B827</vt:lpwstr>
  </property>
</Properties>
</file>