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</w:t>
      </w:r>
    </w:p>
    <w:p>
      <w:pPr>
        <w:spacing w:before="240" w:after="240"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2022年第二批常州市高新技术产品认定名单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1"/>
        <w:gridCol w:w="6237"/>
        <w:gridCol w:w="3953"/>
        <w:gridCol w:w="165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认定编号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3953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1652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申报地区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常科智慧工业安全集成管控平台系统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常州市常科信息技术有限公司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DDZY637C-Z</w:t>
            </w:r>
            <w:r>
              <w:rPr>
                <w:rFonts w:hAnsi="宋体"/>
                <w:color w:val="000000"/>
                <w:kern w:val="0"/>
                <w:szCs w:val="21"/>
              </w:rPr>
              <w:t>型单相费控智能电能表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江苏盛德电子仪表有限公司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有机半导体（</w:t>
            </w:r>
            <w:r>
              <w:rPr>
                <w:color w:val="000000"/>
                <w:kern w:val="0"/>
                <w:szCs w:val="21"/>
              </w:rPr>
              <w:t>OLED</w:t>
            </w:r>
            <w:r>
              <w:rPr>
                <w:rFonts w:hAnsi="宋体"/>
                <w:color w:val="000000"/>
                <w:kern w:val="0"/>
                <w:szCs w:val="21"/>
              </w:rPr>
              <w:t>）光电器件及应用产品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江苏壹光科技有限公司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202202LY004A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超薄高品质</w:t>
            </w:r>
            <w:r>
              <w:rPr>
                <w:color w:val="000000"/>
                <w:kern w:val="0"/>
                <w:szCs w:val="21"/>
              </w:rPr>
              <w:t>OLED</w:t>
            </w:r>
            <w:r>
              <w:rPr>
                <w:rFonts w:hAnsi="宋体"/>
                <w:color w:val="000000"/>
                <w:kern w:val="0"/>
                <w:szCs w:val="21"/>
              </w:rPr>
              <w:t>护眼台灯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江苏壹光科技有限公司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卧式高效双壁波纹管生产线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常州金纬国胜管道设备有限公司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吸塑包装片材生产线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常州金纬片板膜科技有限公司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高分子片板材生产线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常州金纬片板膜科技有限公司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高分子防水卷材生产线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常州金纬片板膜科技有限公司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板棒材生产线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常州金纬片板设备制造有限公司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高性能板材挤出生产线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常州金纬片板设备制造有限公司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高效节能片材挤出生产线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常州金纬片板设备制造有限公司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高性能密封阀门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德阀机械（江苏）有限公司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脉冲除尘器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江苏晨丰机电设备制造有限公司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SSHJ20F</w:t>
            </w:r>
            <w:r>
              <w:rPr>
                <w:rFonts w:hAnsi="宋体"/>
                <w:color w:val="000000"/>
                <w:kern w:val="0"/>
                <w:szCs w:val="21"/>
              </w:rPr>
              <w:t>发酵混合机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江苏晨丰机电设备制造有限公司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SZLH420</w:t>
            </w:r>
            <w:r>
              <w:rPr>
                <w:rFonts w:hAnsi="宋体"/>
                <w:color w:val="000000"/>
                <w:kern w:val="0"/>
                <w:szCs w:val="21"/>
              </w:rPr>
              <w:t>环模制粒机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江苏晨丰机电设备制造有限公司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斗式提升机成套设备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江苏富昌机械设备有限公司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单托辊多点卸料皮带机成套设备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江苏富昌机械设备有限公司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刮板输送机成套设备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江苏富昌机械设备有限公司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气垫皮带机成套设备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江苏富昌机械设备有限公司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TCMS</w:t>
            </w:r>
            <w:r>
              <w:rPr>
                <w:rFonts w:hAnsi="宋体"/>
                <w:color w:val="000000"/>
                <w:kern w:val="0"/>
                <w:szCs w:val="21"/>
              </w:rPr>
              <w:t>车辆控制系统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江苏广义牵引技术研究所有限公司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人防工程用密闭门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江苏濑江人防工程科技有限公司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LSKS</w:t>
            </w:r>
            <w:r>
              <w:rPr>
                <w:rFonts w:hAnsi="宋体"/>
                <w:color w:val="000000"/>
                <w:kern w:val="0"/>
                <w:szCs w:val="21"/>
              </w:rPr>
              <w:t>双导均风型选粉机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江苏羚羊机械有限公司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OK</w:t>
            </w:r>
            <w:r>
              <w:rPr>
                <w:rFonts w:hAnsi="宋体"/>
                <w:color w:val="000000"/>
                <w:kern w:val="0"/>
                <w:szCs w:val="21"/>
              </w:rPr>
              <w:t>立磨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江苏羚羊机械有限公司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数控环模枪钻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江苏迈雷特智控技术有限公司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高速高精数控滚齿机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江苏迈雷特智控技术有限公司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高精密新能源电池串联导电排组件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江苏普正精密科技有限公司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菱形高精度碳钢滑槽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江苏润德物流科技有限公司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PE</w:t>
            </w:r>
            <w:r>
              <w:rPr>
                <w:rFonts w:hAnsi="宋体"/>
                <w:color w:val="000000"/>
                <w:kern w:val="0"/>
                <w:szCs w:val="21"/>
              </w:rPr>
              <w:t>木塑生产线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金纬机械常州有限公司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PE</w:t>
            </w:r>
            <w:r>
              <w:rPr>
                <w:rFonts w:hAnsi="宋体"/>
                <w:color w:val="000000"/>
                <w:kern w:val="0"/>
                <w:szCs w:val="21"/>
              </w:rPr>
              <w:t>实壁管生产线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金纬机械常州有限公司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PVC</w:t>
            </w:r>
            <w:r>
              <w:rPr>
                <w:rFonts w:hAnsi="宋体"/>
                <w:color w:val="000000"/>
                <w:kern w:val="0"/>
                <w:szCs w:val="21"/>
              </w:rPr>
              <w:t>型材生产线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金纬机械常州有限公司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高可靠汽车电子智能架构低压线束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立讯精密工业（江苏）有限公司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新能源汽车充电枪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立讯精密工业（江苏）有限公司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202202LY029B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汽车转向节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溧阳市虹翔机械制造有限公司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高可靠性气柜钢结构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溧阳市正阳燃气设备制造有限公司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新型干式气柜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溧阳市正阳燃气设备制造有限公司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DCX</w:t>
            </w:r>
            <w:r>
              <w:rPr>
                <w:rFonts w:hAnsi="宋体"/>
                <w:color w:val="000000"/>
                <w:kern w:val="0"/>
                <w:szCs w:val="21"/>
              </w:rPr>
              <w:t>堆料机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PCH</w:t>
            </w:r>
            <w:r>
              <w:rPr>
                <w:rFonts w:hAnsi="宋体"/>
                <w:color w:val="000000"/>
                <w:kern w:val="0"/>
                <w:szCs w:val="21"/>
              </w:rPr>
              <w:t>型环锤式破碎机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PGS/PGM</w:t>
            </w:r>
            <w:r>
              <w:rPr>
                <w:rFonts w:hAnsi="宋体"/>
                <w:color w:val="000000"/>
                <w:kern w:val="0"/>
                <w:szCs w:val="21"/>
              </w:rPr>
              <w:t>型辊式熟料破碎机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NPF</w:t>
            </w:r>
            <w:r>
              <w:rPr>
                <w:rFonts w:hAnsi="宋体"/>
                <w:color w:val="000000"/>
                <w:kern w:val="0"/>
                <w:szCs w:val="21"/>
              </w:rPr>
              <w:t>（</w:t>
            </w:r>
            <w:r>
              <w:rPr>
                <w:color w:val="000000"/>
                <w:kern w:val="0"/>
                <w:szCs w:val="21"/>
              </w:rPr>
              <w:t>PF</w:t>
            </w:r>
            <w:r>
              <w:rPr>
                <w:rFonts w:hAnsi="宋体"/>
                <w:color w:val="000000"/>
                <w:kern w:val="0"/>
                <w:szCs w:val="21"/>
              </w:rPr>
              <w:t>）型反击式破碎机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QC/QGC</w:t>
            </w:r>
            <w:r>
              <w:rPr>
                <w:rFonts w:hAnsi="宋体"/>
                <w:color w:val="000000"/>
                <w:kern w:val="0"/>
                <w:szCs w:val="21"/>
              </w:rPr>
              <w:t>侧式刮板取料机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</w:t>
            </w:r>
            <w:r>
              <w:rPr>
                <w:rFonts w:hAnsi="宋体"/>
                <w:color w:val="000000"/>
                <w:kern w:val="0"/>
                <w:szCs w:val="21"/>
              </w:rPr>
              <w:t>型管磨机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PE</w:t>
            </w:r>
            <w:r>
              <w:rPr>
                <w:rFonts w:hAnsi="宋体"/>
                <w:color w:val="000000"/>
                <w:kern w:val="0"/>
                <w:szCs w:val="21"/>
              </w:rPr>
              <w:t>（</w:t>
            </w:r>
            <w:r>
              <w:rPr>
                <w:color w:val="000000"/>
                <w:kern w:val="0"/>
                <w:szCs w:val="21"/>
              </w:rPr>
              <w:t>PEV</w:t>
            </w:r>
            <w:r>
              <w:rPr>
                <w:rFonts w:hAnsi="宋体"/>
                <w:color w:val="000000"/>
                <w:kern w:val="0"/>
                <w:szCs w:val="21"/>
              </w:rPr>
              <w:t>）型颚式破碎机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202202LY039B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LRMW32.31</w:t>
            </w:r>
            <w:r>
              <w:rPr>
                <w:rFonts w:hAnsi="宋体"/>
                <w:color w:val="000000"/>
                <w:kern w:val="0"/>
                <w:szCs w:val="21"/>
              </w:rPr>
              <w:t>钨矿渣微粉立磨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202202LY040B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NPG</w:t>
            </w:r>
            <w:r>
              <w:rPr>
                <w:rFonts w:hAnsi="宋体"/>
                <w:color w:val="000000"/>
                <w:kern w:val="0"/>
                <w:szCs w:val="21"/>
              </w:rPr>
              <w:t>（</w:t>
            </w:r>
            <w:r>
              <w:rPr>
                <w:color w:val="000000"/>
                <w:kern w:val="0"/>
                <w:szCs w:val="21"/>
              </w:rPr>
              <w:t>LPG</w:t>
            </w:r>
            <w:r>
              <w:rPr>
                <w:rFonts w:hAnsi="宋体"/>
                <w:color w:val="000000"/>
                <w:kern w:val="0"/>
                <w:szCs w:val="21"/>
              </w:rPr>
              <w:t>）型齿辊式破碎机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202202LY041B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LVFSS</w:t>
            </w:r>
            <w:r>
              <w:rPr>
                <w:rFonts w:hAnsi="宋体"/>
                <w:color w:val="000000"/>
                <w:kern w:val="0"/>
                <w:szCs w:val="21"/>
              </w:rPr>
              <w:t>型动静态组合选粉机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溧阳中材重型机器有限公司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组合式桥梁护栏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江苏国强交通科技有限公司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薄涂耐高湿热绝缘粉末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江苏江南绝缘粉末有限公司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UFC</w:t>
            </w:r>
            <w:r>
              <w:rPr>
                <w:rFonts w:hAnsi="宋体"/>
                <w:color w:val="000000"/>
                <w:kern w:val="0"/>
                <w:szCs w:val="21"/>
              </w:rPr>
              <w:t>马桶盖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江苏英诺威洁具有限公司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木质味精精制用颗粒活性炭（</w:t>
            </w:r>
            <w:r>
              <w:rPr>
                <w:color w:val="000000"/>
                <w:kern w:val="0"/>
                <w:szCs w:val="21"/>
              </w:rPr>
              <w:t>ZX-720</w:t>
            </w:r>
            <w:r>
              <w:rPr>
                <w:rFonts w:hAnsi="宋体"/>
                <w:color w:val="000000"/>
                <w:kern w:val="0"/>
                <w:szCs w:val="21"/>
              </w:rPr>
              <w:t>炭）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江苏竹溪活性炭有限公司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食品添加剂植物活性炭（</w:t>
            </w:r>
            <w:r>
              <w:rPr>
                <w:color w:val="000000"/>
                <w:kern w:val="0"/>
                <w:szCs w:val="21"/>
              </w:rPr>
              <w:t>ZX-622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江苏竹溪活性炭有限公司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环保低烟无卤阻燃聚乙烯带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溧阳华溯新材料有限公司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202202LY007C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120</w:t>
            </w:r>
            <w:r>
              <w:rPr>
                <w:rFonts w:hAnsi="宋体"/>
                <w:color w:val="000000"/>
                <w:kern w:val="0"/>
                <w:szCs w:val="21"/>
              </w:rPr>
              <w:t>级缩醛绕组线漆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溧阳市佳禾电子材料有限公司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202202LY008C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环氧自粘漆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溧阳市佳禾电子材料有限公司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202202LY009C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工程机械高强度高韧性铸态球墨铸铁悬臂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溧阳市联华机械制造有限公司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202202LY010C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工程机械用高韧性球墨铸铁振动器壳体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溧阳市联华机械制造有限公司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低卡安赛蜜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江苏维多股份有限公司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高甜阿斯巴甜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江苏维多股份有限公司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202202LY003D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SPHS125×2</w:t>
            </w:r>
            <w:r>
              <w:rPr>
                <w:rFonts w:hAnsi="宋体"/>
                <w:color w:val="000000"/>
                <w:kern w:val="0"/>
                <w:szCs w:val="21"/>
              </w:rPr>
              <w:t>双螺杆膨化机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江苏正昌粮机股份有限公司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202202LY004D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CZPW500</w:t>
            </w:r>
            <w:r>
              <w:rPr>
                <w:rFonts w:hAnsi="宋体"/>
                <w:color w:val="000000"/>
                <w:kern w:val="0"/>
                <w:szCs w:val="21"/>
              </w:rPr>
              <w:t>卧式真空喷涂系统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江苏正昌粮机股份有限公司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202202LY005D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SZLH</w:t>
            </w:r>
            <w:r>
              <w:rPr>
                <w:rFonts w:hAnsi="宋体"/>
                <w:color w:val="000000"/>
                <w:kern w:val="0"/>
                <w:szCs w:val="21"/>
              </w:rPr>
              <w:t>环模制粒机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江苏正昌制粒机科技有限公司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202202LY006D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高效优质饲料环模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江苏正昌制粒机科技有限公司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202202LY001E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单晶硅太阳电池制绒辅助品</w:t>
            </w:r>
            <w:r>
              <w:rPr>
                <w:color w:val="000000"/>
                <w:kern w:val="0"/>
                <w:szCs w:val="21"/>
              </w:rPr>
              <w:t xml:space="preserve"> TS5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常州时创能源股份有限公司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202202LY002E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高压系统集成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常州是为电子有限公司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202202LY003E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稀土永磁交流同步伺服电动机组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溧阳市宏达电机有限公司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202202LY004E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太阳能光伏发电自动跟踪系统装置中轴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溧阳市虹翔机械制造有限公司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202202LY005E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组合式换热器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南京宜热纵联环保科技溧阳有限公司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202202LY006E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热风炉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南京宜热纵联环保科技溧阳有限公司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202202LY007E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废气焚烧系统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南京宜热纵联环保科技溧阳有限公司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202202LY001F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甲醛（工艺废水综合利用）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常州乔尔塑料有限公司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LM519</w:t>
            </w:r>
            <w:r>
              <w:rPr>
                <w:rFonts w:hAnsi="宋体"/>
                <w:color w:val="000000"/>
                <w:kern w:val="0"/>
                <w:szCs w:val="21"/>
              </w:rPr>
              <w:t>广角手机镜头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常州联益光学有限公司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LM4803</w:t>
            </w:r>
            <w:r>
              <w:rPr>
                <w:rFonts w:hAnsi="宋体"/>
                <w:color w:val="000000"/>
                <w:kern w:val="0"/>
                <w:szCs w:val="21"/>
              </w:rPr>
              <w:t>大光圈高像素光学镜头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常州联益光学有限公司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隔离器内导体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常州市华一通讯科技有限公司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202202JT004A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OLED</w:t>
            </w:r>
            <w:r>
              <w:rPr>
                <w:rFonts w:hAnsi="宋体"/>
                <w:color w:val="000000"/>
                <w:kern w:val="0"/>
                <w:szCs w:val="21"/>
              </w:rPr>
              <w:t>微型显示器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湖畔光电科技（江苏）有限公司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节能环保型全自动灌装设备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常州方略机电科技有限公司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飞机座椅零部件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江苏佩泰克钣金工业有限公司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钣金件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江苏佩泰克钣金工业有限公司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</w:t>
            </w:r>
            <w:r>
              <w:rPr>
                <w:color w:val="000000"/>
                <w:kern w:val="0"/>
                <w:szCs w:val="21"/>
              </w:rPr>
              <w:t>3D</w:t>
            </w:r>
            <w:r>
              <w:rPr>
                <w:rFonts w:hAnsi="宋体"/>
                <w:color w:val="000000"/>
                <w:kern w:val="0"/>
                <w:szCs w:val="21"/>
              </w:rPr>
              <w:t>打印件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江苏闪造三维科技有限公司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喷灌设备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江苏旺达喷灌机有限公司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智能型恒温水箱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江苏新春兰科学仪器有限公司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气动工具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克威迩工业技术（常州）有限公司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光引发剂</w:t>
            </w:r>
            <w:r>
              <w:rPr>
                <w:color w:val="000000"/>
                <w:kern w:val="0"/>
                <w:szCs w:val="21"/>
              </w:rPr>
              <w:t>JRCURE-1056(</w:t>
            </w:r>
            <w:r>
              <w:rPr>
                <w:rFonts w:hAnsi="宋体"/>
                <w:color w:val="000000"/>
                <w:kern w:val="0"/>
                <w:szCs w:val="21"/>
              </w:rPr>
              <w:t>邻苯甲酰苯甲酸甲酯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常州久日化学有限公司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光引发剂</w:t>
            </w:r>
            <w:r>
              <w:rPr>
                <w:color w:val="000000"/>
                <w:kern w:val="0"/>
                <w:szCs w:val="21"/>
              </w:rPr>
              <w:t xml:space="preserve">JRCURE-1109 </w:t>
            </w:r>
            <w:r>
              <w:rPr>
                <w:rFonts w:hAnsi="宋体"/>
                <w:color w:val="000000"/>
                <w:kern w:val="0"/>
                <w:szCs w:val="21"/>
              </w:rPr>
              <w:t>【苯基双（</w:t>
            </w:r>
            <w:r>
              <w:rPr>
                <w:color w:val="000000"/>
                <w:kern w:val="0"/>
                <w:szCs w:val="21"/>
              </w:rPr>
              <w:t>2,4,6-</w:t>
            </w:r>
            <w:r>
              <w:rPr>
                <w:rFonts w:hAnsi="宋体"/>
                <w:color w:val="000000"/>
                <w:kern w:val="0"/>
                <w:szCs w:val="21"/>
              </w:rPr>
              <w:t>三甲基苯甲酰基）氧化膦】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常州久日化学有限公司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光引发剂</w:t>
            </w:r>
            <w:r>
              <w:rPr>
                <w:color w:val="000000"/>
                <w:kern w:val="0"/>
                <w:szCs w:val="21"/>
              </w:rPr>
              <w:t>JRCURE-1065</w:t>
            </w:r>
            <w:r>
              <w:rPr>
                <w:rFonts w:hAnsi="宋体"/>
                <w:color w:val="000000"/>
                <w:kern w:val="0"/>
                <w:szCs w:val="21"/>
              </w:rPr>
              <w:t>（安息香双甲醚）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常州久日化学有限公司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光引发剂</w:t>
            </w:r>
            <w:r>
              <w:rPr>
                <w:color w:val="000000"/>
                <w:kern w:val="0"/>
                <w:szCs w:val="21"/>
              </w:rPr>
              <w:t>JRCURE-1108</w:t>
            </w:r>
            <w:r>
              <w:rPr>
                <w:rFonts w:hAnsi="宋体"/>
                <w:color w:val="000000"/>
                <w:kern w:val="0"/>
                <w:szCs w:val="21"/>
              </w:rPr>
              <w:t>【（</w:t>
            </w:r>
            <w:r>
              <w:rPr>
                <w:color w:val="000000"/>
                <w:kern w:val="0"/>
                <w:szCs w:val="21"/>
              </w:rPr>
              <w:t>2,4,6-</w:t>
            </w:r>
            <w:r>
              <w:rPr>
                <w:rFonts w:hAnsi="宋体"/>
                <w:color w:val="000000"/>
                <w:kern w:val="0"/>
                <w:szCs w:val="21"/>
              </w:rPr>
              <w:t>三甲基苯甲酰基）二苯基氧化膦】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常州久日化学有限公司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光引发剂</w:t>
            </w:r>
            <w:r>
              <w:rPr>
                <w:color w:val="000000"/>
                <w:kern w:val="0"/>
                <w:szCs w:val="21"/>
              </w:rPr>
              <w:t>JRCURE-1046(4-</w:t>
            </w:r>
            <w:r>
              <w:rPr>
                <w:rFonts w:hAnsi="宋体"/>
                <w:color w:val="000000"/>
                <w:kern w:val="0"/>
                <w:szCs w:val="21"/>
              </w:rPr>
              <w:t>氯二苯甲酮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常州久日化学有限公司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光引发剂</w:t>
            </w:r>
            <w:r>
              <w:rPr>
                <w:color w:val="000000"/>
                <w:kern w:val="0"/>
                <w:szCs w:val="21"/>
              </w:rPr>
              <w:t>JRCURE-1103</w:t>
            </w:r>
            <w:r>
              <w:rPr>
                <w:rFonts w:hAnsi="宋体"/>
                <w:color w:val="000000"/>
                <w:kern w:val="0"/>
                <w:szCs w:val="21"/>
              </w:rPr>
              <w:t>（</w:t>
            </w:r>
            <w:r>
              <w:rPr>
                <w:color w:val="000000"/>
                <w:kern w:val="0"/>
                <w:szCs w:val="21"/>
              </w:rPr>
              <w:t>2-</w:t>
            </w:r>
            <w:r>
              <w:rPr>
                <w:rFonts w:hAnsi="宋体"/>
                <w:color w:val="000000"/>
                <w:kern w:val="0"/>
                <w:szCs w:val="21"/>
              </w:rPr>
              <w:t>羟基</w:t>
            </w:r>
            <w:r>
              <w:rPr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甲基苯基丙烷</w:t>
            </w:r>
            <w:r>
              <w:rPr>
                <w:color w:val="000000"/>
                <w:kern w:val="0"/>
                <w:szCs w:val="21"/>
              </w:rPr>
              <w:t>-1-</w:t>
            </w:r>
            <w:r>
              <w:rPr>
                <w:rFonts w:hAnsi="宋体"/>
                <w:color w:val="000000"/>
                <w:kern w:val="0"/>
                <w:szCs w:val="21"/>
              </w:rPr>
              <w:t>酮）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常州久日化学有限公司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202202JT007C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光引发剂</w:t>
            </w:r>
            <w:r>
              <w:rPr>
                <w:color w:val="000000"/>
                <w:kern w:val="0"/>
                <w:szCs w:val="21"/>
              </w:rPr>
              <w:t>JRCURE-1104 [1-</w:t>
            </w:r>
            <w:r>
              <w:rPr>
                <w:rFonts w:hAnsi="宋体"/>
                <w:color w:val="000000"/>
                <w:kern w:val="0"/>
                <w:szCs w:val="21"/>
              </w:rPr>
              <w:t>羟基</w:t>
            </w:r>
            <w:r>
              <w:rPr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环己基</w:t>
            </w:r>
            <w:r>
              <w:rPr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苯基甲酮</w:t>
            </w:r>
            <w:r>
              <w:rPr>
                <w:color w:val="000000"/>
                <w:kern w:val="0"/>
                <w:szCs w:val="21"/>
              </w:rPr>
              <w:t>]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常州久日化学有限公司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202202JT008C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光引发剂</w:t>
            </w:r>
            <w:r>
              <w:rPr>
                <w:color w:val="000000"/>
                <w:kern w:val="0"/>
                <w:szCs w:val="21"/>
              </w:rPr>
              <w:t>JRCURE-1055(</w:t>
            </w:r>
            <w:r>
              <w:rPr>
                <w:rFonts w:hAnsi="宋体"/>
                <w:color w:val="000000"/>
                <w:kern w:val="0"/>
                <w:szCs w:val="21"/>
              </w:rPr>
              <w:t>苯甲酰甲酸甲酯）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常州久日化学有限公司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202202JT009C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高效环保注塑件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常州聚塑邦塑胶有限公司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202202JT010C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高压密高功率磷酸铁锂电池材料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常州锂源新能源科技有限公司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小拉伸阻燃交联聚烯烃热缩套管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常州市沃尔核材有限公司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高压密高功率磷酸铁锂电池材料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江苏贝特瑞纳米科技有限公司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110KSI</w:t>
            </w:r>
            <w:r>
              <w:rPr>
                <w:rFonts w:hAnsi="宋体"/>
                <w:color w:val="000000"/>
                <w:kern w:val="0"/>
                <w:szCs w:val="21"/>
              </w:rPr>
              <w:t>高强度无缝油井管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D3</w:t>
            </w:r>
            <w:r>
              <w:rPr>
                <w:rFonts w:hAnsi="宋体"/>
                <w:color w:val="000000"/>
                <w:kern w:val="0"/>
                <w:szCs w:val="21"/>
              </w:rPr>
              <w:t>级高压锅炉用无缝钢管</w:t>
            </w:r>
            <w:r>
              <w:rPr>
                <w:color w:val="000000"/>
                <w:kern w:val="0"/>
                <w:szCs w:val="21"/>
              </w:rPr>
              <w:t xml:space="preserve"> SA210 Gr.A1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油气集输系统用无缝钢管</w:t>
            </w:r>
            <w:r>
              <w:rPr>
                <w:color w:val="000000"/>
                <w:kern w:val="0"/>
                <w:szCs w:val="21"/>
              </w:rPr>
              <w:t xml:space="preserve"> L245N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油气集输系统用耐酸性无缝钢管</w:t>
            </w:r>
            <w:r>
              <w:rPr>
                <w:color w:val="000000"/>
                <w:kern w:val="0"/>
                <w:szCs w:val="21"/>
              </w:rPr>
              <w:t xml:space="preserve"> L245NS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202202JT017C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D3</w:t>
            </w:r>
            <w:r>
              <w:rPr>
                <w:rFonts w:hAnsi="宋体"/>
                <w:color w:val="000000"/>
                <w:kern w:val="0"/>
                <w:szCs w:val="21"/>
              </w:rPr>
              <w:t>级高压锅炉用无缝钢管</w:t>
            </w:r>
            <w:r>
              <w:rPr>
                <w:color w:val="000000"/>
                <w:kern w:val="0"/>
                <w:szCs w:val="21"/>
              </w:rPr>
              <w:t xml:space="preserve"> 20G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江苏常宝普莱森钢管有限公司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202202JT018C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高性能绝缘云母带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江苏华荣绝缘材料有限公司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202202JT019C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高效环氧绝缘漆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江苏华荣绝缘材料有限公司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202202JT020C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水性陶瓷微粒保温反射隔热涂料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江苏仁通节能科技有限公司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盐酸多巴胺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盐酸普萘洛尔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202202JT003D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呋塞米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常州亚邦制药有限公司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202202JT001E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动力电池精密软连接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常州瑞德丰精密技术有限公司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202202JT002E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动力电池精密顶盖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常州瑞德丰精密技术有限公司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202202JT003E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动力电池精密壳体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常州瑞德丰精密技术有限公司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202202JT004E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动力电池高精密铝壳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江苏常丰精密科技有限公司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202202JT005E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环保功能型高分子隔热材料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江苏久诺新材科技股份有限公司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202202JT001F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大型钢结构罐体及组件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常州润成环境科技有限公司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202202JT002F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高湿物料在线清理旋转阀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江苏新蓝智能装备股份有限公司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202202JT003F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称重配料一体化气力输送系统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江苏新蓝智能装备股份有限公司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</w:t>
            </w:r>
            <w:r>
              <w:rPr>
                <w:color w:val="000000"/>
                <w:kern w:val="0"/>
                <w:szCs w:val="21"/>
              </w:rPr>
              <w:t>5G/6G</w:t>
            </w:r>
            <w:r>
              <w:rPr>
                <w:rFonts w:hAnsi="宋体"/>
                <w:color w:val="000000"/>
                <w:kern w:val="0"/>
                <w:szCs w:val="21"/>
              </w:rPr>
              <w:t>通讯设备用异形电缆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常州八益电缆股份有限公司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NB-IOT</w:t>
            </w:r>
            <w:r>
              <w:rPr>
                <w:rFonts w:hAnsi="宋体"/>
                <w:color w:val="000000"/>
                <w:kern w:val="0"/>
                <w:szCs w:val="21"/>
              </w:rPr>
              <w:t>远传超声水表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常州常工电子科技股份有限公司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高位置度精准步进电控印制线路板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常州海弘电子有限公司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202202XB004A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高抗干扰高阻抗的单面印制线路板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常州海弘电子有限公司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202202XB005A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浸没式冷却系统（型号</w:t>
            </w:r>
            <w:r>
              <w:rPr>
                <w:color w:val="000000"/>
                <w:kern w:val="0"/>
                <w:szCs w:val="21"/>
              </w:rPr>
              <w:t>5129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常州贺斯特科技股份有限公司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202202XB006A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超小型单端玻璃封装</w:t>
            </w:r>
            <w:r>
              <w:rPr>
                <w:color w:val="000000"/>
                <w:kern w:val="0"/>
                <w:szCs w:val="21"/>
              </w:rPr>
              <w:t>NTC</w:t>
            </w:r>
            <w:r>
              <w:rPr>
                <w:rFonts w:hAnsi="宋体"/>
                <w:color w:val="000000"/>
                <w:kern w:val="0"/>
                <w:szCs w:val="21"/>
              </w:rPr>
              <w:t>（负温度系数）热敏电阻温度传感器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常州市惠昌传感器有限公司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202202XB007A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汽车用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车灯模组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常州通宝光电股份有限公司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202202XB008A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新途高清全景智能环视系统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常州新途软件有限公司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202202XB009A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新途车载互联网终端软件</w:t>
            </w:r>
            <w:r>
              <w:rPr>
                <w:color w:val="000000"/>
                <w:kern w:val="0"/>
                <w:szCs w:val="21"/>
              </w:rPr>
              <w:t>V4.0.0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常州新途软件有限公司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202202XB010A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新途全景环视系统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常州新途软件有限公司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常州永恒光电科技有限公司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菁英数字化检测与监测质量管理软件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常州源数菁英软件技术有限公司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汽车雾灯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大茂伟瑞柯车灯有限公司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202202XB014A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汽车前大灯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大茂伟瑞柯车灯有限公司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202202XB015A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可调节白噪声报警器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202202XB016A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聚拢防水高声压蜂鸣器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202202XB017A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自动拆卸线路板的蜂鸣器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202202XB018A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一种磁路和振动一体的激励器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202202XB019A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一种超薄超低频结构的微型扬声器音箱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汉得利（常州）电子股份有限公司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202202XB020A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船载</w:t>
            </w:r>
            <w:r>
              <w:rPr>
                <w:color w:val="000000"/>
                <w:kern w:val="0"/>
                <w:szCs w:val="21"/>
              </w:rPr>
              <w:t>LNG</w:t>
            </w:r>
            <w:r>
              <w:rPr>
                <w:rFonts w:hAnsi="宋体"/>
                <w:color w:val="000000"/>
                <w:kern w:val="0"/>
                <w:szCs w:val="21"/>
              </w:rPr>
              <w:t>罐柜监测终端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江苏鼎力华业测控技术有限公司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多功能电源线</w:t>
            </w:r>
            <w:r>
              <w:rPr>
                <w:color w:val="000000"/>
                <w:kern w:val="0"/>
                <w:szCs w:val="21"/>
              </w:rPr>
              <w:t>RFI</w:t>
            </w:r>
            <w:r>
              <w:rPr>
                <w:rFonts w:hAnsi="宋体"/>
                <w:color w:val="000000"/>
                <w:kern w:val="0"/>
                <w:szCs w:val="21"/>
              </w:rPr>
              <w:t>滤波器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江苏冠愉电机科技有限公司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新能源电动汽车用高压继电器线圈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江苏冠愉电机科技有限公司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智慧平板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江苏昊润电子科技有限公司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202202XB024A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智慧黑板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江苏昊润电子科技有限公司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202202XB025A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煤矿井下人员精确定位系统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202202XB026A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维邦统计综合管理平台软件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江苏维邦软件有限公司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202202XB027A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深度学习的无人机数据采集处理系统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江苏熙枫先进制造科技有限公司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202202XB028A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深度学习图像数据处理的无人机识别系统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江苏熙枫智能科技有限公司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202202XB029A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强化学习图像数据处理的无人机追踪系统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江苏熙枫智能科技有限公司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202202XB030A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北斗导航基带芯片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江苏芯远思微电子有限公司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车灯总成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江苏叶迪电子有限公司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微孔钻针（钻头）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常州常兴科技有限公司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高精密智能化烘烤设备（烤箱、烘箱、隧道炉）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常州常耀半导体科技有限公司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高效静音排水泵（排水泵）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常州孚华电器有限公司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高精钻削刀具（钻头）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常州格伦泰克工具有限公司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高精高稳定铣削刀具（铣刀）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常州格伦泰克工具有限公司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定量分液机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常州海斯卡智能护理技术有限公司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新能源电机自动化生产线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常州金康精工机械股份有限公司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铝用高硬度合金铣刀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常州凯拓工具有限公司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涂层合金铰刀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常州凯拓工具有限公司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高硬圆鼻铣刀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常州凯拓工具有限公司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硬质合金涂层复合钻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常州凯拓工具有限公司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智能园林修剪机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常州林腾工程装备有限公司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微型高效电机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常州蔓菲士电子科技有限公司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金属化薄膜全自动卷绕机（全自动硬芯棒金属化薄膜电容器卷绕机、新能源车用金属化薄膜电容器卷绕机、全自动卷绕机、卷绕机）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常州晟威机电有限公司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全自动粉体定量包装系统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常州世展自动化设备有限公司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正面吊高强度结构件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常州市北辰机械有限公司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高精度自动化压力容器板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常州市德联机械有限公司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管材扩口设备（含模具）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常州市德胜塑料机械有限公司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低压动态混合无功补偿装置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常州天曼智能科技有限公司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TC-RH 28 </w:t>
            </w:r>
            <w:r>
              <w:rPr>
                <w:rFonts w:hAnsi="宋体"/>
                <w:color w:val="000000"/>
                <w:kern w:val="0"/>
                <w:szCs w:val="21"/>
              </w:rPr>
              <w:t>双速多功能电锤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常州彤扬电气制造有限公司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TE-MG 350 EQ</w:t>
            </w:r>
            <w:r>
              <w:rPr>
                <w:rFonts w:hAnsi="宋体"/>
                <w:color w:val="000000"/>
                <w:kern w:val="0"/>
                <w:szCs w:val="21"/>
              </w:rPr>
              <w:t>多功能电动工具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常州彤扬电气制造有限公司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18V</w:t>
            </w:r>
            <w:r>
              <w:rPr>
                <w:rFonts w:hAnsi="宋体"/>
                <w:color w:val="000000"/>
                <w:kern w:val="0"/>
                <w:szCs w:val="21"/>
              </w:rPr>
              <w:t>锂电冲击钻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常州彤扬电气制造有限公司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高光效节能环保</w:t>
            </w:r>
            <w:r>
              <w:rPr>
                <w:color w:val="000000"/>
                <w:kern w:val="0"/>
                <w:szCs w:val="21"/>
              </w:rPr>
              <w:t>LED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常州夏恩光电科技有限公司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车载香氛系统在氛围灯上的应用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应用双芯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及厚壁件镀铝反射技术的前照灯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一种延时控制模块及车灯控制系统在迎宾效果方案上的应用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应用折衍射混合透镜的前照灯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轨道交通多功能紧急疏散门系统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常州长青科技股份有限公司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202202XB029B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高含盐有机废水高效节能蒸发装置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常州中源工程技术有限公司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合金钻头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常州中钻刀具有限公司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基于现场总线及工业以太网的短周期压贴线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德安（常州）自动化科技有限公司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基于现场总线及工业以太网的自动喷胶线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德安（常州）自动化科技有限公司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高效低噪音罩机电机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江苏冠愉电机科技有限公司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吸能式汽车门板总成（门板）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江苏永成汽车零部件股份有限公司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缓冲减震高强度汽车仪表板总成（仪表板）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江苏永成汽车零部件股份有限公司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自动卸车破碎机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江苏中吴环境工程设计研究有限公司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机电设备开停传感器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矿用风筒风量开关传感器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202202XB039B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矿用环网接入器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202202XB040B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矿用本安型标识卡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202202XB041B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矿用本安型激光雷达传感器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202202XB042B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矿用本安型无线基站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202202XB043B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矿用本安型</w:t>
            </w:r>
            <w:r>
              <w:rPr>
                <w:color w:val="000000"/>
                <w:kern w:val="0"/>
                <w:szCs w:val="21"/>
              </w:rPr>
              <w:t>IP</w:t>
            </w:r>
            <w:r>
              <w:rPr>
                <w:rFonts w:hAnsi="宋体"/>
                <w:color w:val="000000"/>
                <w:kern w:val="0"/>
                <w:szCs w:val="21"/>
              </w:rPr>
              <w:t>网络广播终端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202202XB044B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矿用本安型读卡器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EVA</w:t>
            </w:r>
            <w:r>
              <w:rPr>
                <w:rFonts w:hAnsi="宋体"/>
                <w:color w:val="000000"/>
                <w:kern w:val="0"/>
                <w:szCs w:val="21"/>
              </w:rPr>
              <w:t>改性塑料颗粒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常州浩瀚万康纳米材料有限公司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模具用乙烯基酯树脂（</w:t>
            </w:r>
            <w:r>
              <w:rPr>
                <w:color w:val="000000"/>
                <w:kern w:val="0"/>
                <w:szCs w:val="21"/>
              </w:rPr>
              <w:t>HS-4401,HS-4430,HS-4431,HS-4433,HS-4483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常州华科聚合物股份有限公司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多功能增强增韧橡胶制品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常州精瑞斯新材料科技有限公司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新型塑胶模具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常州久杨模塑科技有限公司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光伏太阳能电池制绒碱抛辅助剂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常州君合科技股份有限公司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α-</w:t>
            </w:r>
            <w:r>
              <w:rPr>
                <w:rFonts w:hAnsi="宋体"/>
                <w:color w:val="000000"/>
                <w:kern w:val="0"/>
                <w:szCs w:val="21"/>
              </w:rPr>
              <w:t>苯乙醇脱水催化剂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常州瑞华化工工程技术股份有限公司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202202XB007C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苯乙酮加氢催化剂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常州瑞华化工工程技术股份有限公司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202202XB008C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高韧性即开桶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常州瑞杰新材料科技有限公司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202202XB009C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高刚性抗冲油品桶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常州瑞杰新材料科技有限公司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202202XB010C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高光高强度防伪密封桶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常州瑞杰新材料科技有限公司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高精度多功能合金锻件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常州市向达锻造有限公司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不饱和聚酯树脂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常州天马集团有限公司（原建材二五三厂）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高性能纤维三维预成型体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常州天马集团有限公司（原建材二五三厂）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耐候水性环保烤瓷铝板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华瓷（江苏）新材料科技有限公司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酚酞聚芳醚聚合物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江苏中科聚合新材料产业技术研究院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EW10</w:t>
            </w:r>
            <w:r>
              <w:rPr>
                <w:rFonts w:hAnsi="宋体"/>
                <w:color w:val="000000"/>
                <w:kern w:val="0"/>
                <w:szCs w:val="21"/>
              </w:rPr>
              <w:t>水性双组份环氧底漆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江苏足迹涂料有限公司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口内根管治疗设备（预备机、荡洗器、根管锉）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常州赛乐医疗技术有限公司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数字化口内</w:t>
            </w:r>
            <w:r>
              <w:rPr>
                <w:color w:val="000000"/>
                <w:kern w:val="0"/>
                <w:szCs w:val="21"/>
              </w:rPr>
              <w:t>X</w:t>
            </w:r>
            <w:r>
              <w:rPr>
                <w:rFonts w:hAnsi="宋体"/>
                <w:color w:val="000000"/>
                <w:kern w:val="0"/>
                <w:szCs w:val="21"/>
              </w:rPr>
              <w:t>射线成像系统（传感器、手持</w:t>
            </w:r>
            <w:r>
              <w:rPr>
                <w:color w:val="000000"/>
                <w:kern w:val="0"/>
                <w:szCs w:val="21"/>
              </w:rPr>
              <w:t>X</w:t>
            </w:r>
            <w:r>
              <w:rPr>
                <w:rFonts w:hAnsi="宋体"/>
                <w:color w:val="000000"/>
                <w:kern w:val="0"/>
                <w:szCs w:val="21"/>
              </w:rPr>
              <w:t>射线机）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常州赛乐医疗技术有限公司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202202XB003D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3D</w:t>
            </w:r>
            <w:r>
              <w:rPr>
                <w:rFonts w:hAnsi="宋体"/>
                <w:color w:val="000000"/>
                <w:kern w:val="0"/>
                <w:szCs w:val="21"/>
              </w:rPr>
              <w:t>热牙胶充填设备（充填仪、切断器）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常州赛乐医疗技术有限公司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202202XB004D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80%</w:t>
            </w:r>
            <w:r>
              <w:rPr>
                <w:rFonts w:hAnsi="宋体"/>
                <w:color w:val="000000"/>
                <w:kern w:val="0"/>
                <w:szCs w:val="21"/>
              </w:rPr>
              <w:t>唑嘧磺草胺水分散粒剂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202202XB005D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苯菌灵原药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202202XB006D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吡氟酰草胺原药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202202XB007D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噻苯隆原药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rFonts w:hAnsi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202202XB008D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75%</w:t>
            </w:r>
            <w:r>
              <w:rPr>
                <w:rFonts w:hAnsi="宋体"/>
                <w:color w:val="000000"/>
                <w:kern w:val="0"/>
                <w:szCs w:val="21"/>
              </w:rPr>
              <w:t>醚苯磺隆水分散粒剂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rFonts w:hAnsi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202202XB009D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吡虫啉原药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rFonts w:hAnsi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202202XB010D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75%</w:t>
            </w:r>
            <w:r>
              <w:rPr>
                <w:rFonts w:hAnsi="宋体"/>
                <w:color w:val="000000"/>
                <w:kern w:val="0"/>
                <w:szCs w:val="21"/>
              </w:rPr>
              <w:t>苯磺隆水分散粒剂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rFonts w:hAnsi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50%</w:t>
            </w:r>
            <w:r>
              <w:rPr>
                <w:rFonts w:hAnsi="宋体"/>
                <w:color w:val="000000"/>
                <w:kern w:val="0"/>
                <w:szCs w:val="21"/>
              </w:rPr>
              <w:t>氟胺磺隆水分散粒剂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rFonts w:hAnsi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25%</w:t>
            </w:r>
            <w:r>
              <w:rPr>
                <w:rFonts w:hAnsi="宋体"/>
                <w:color w:val="000000"/>
                <w:kern w:val="0"/>
                <w:szCs w:val="21"/>
              </w:rPr>
              <w:t>戊唑醇乳油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rFonts w:hAnsi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Ansi="宋体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202202XB013D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双水平无创呼吸机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科迈（常州）电子有限公司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202202XB014D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分子筛制氧机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科迈（常州）电子有限公司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202202XB015D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厄贝沙坦片（科苏）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扬子江药业集团江苏紫龙药业有限公司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202202XB016D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马来酸依那普利片（依苏）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扬子江药业集团江苏紫龙药业有限公司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202202XB017D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富马酸卢帕他定片（卢苏）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扬子江药业集团江苏紫龙药业有限公司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202202XB001E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双曲线上升管换热器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常州江南冶金科技有限公司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202202XB002E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激光无损切割设备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202202XB003E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链式单面去</w:t>
            </w:r>
            <w:r>
              <w:rPr>
                <w:color w:val="000000"/>
                <w:kern w:val="0"/>
                <w:szCs w:val="21"/>
              </w:rPr>
              <w:t>PSG</w:t>
            </w:r>
            <w:r>
              <w:rPr>
                <w:rFonts w:hAnsi="宋体"/>
                <w:color w:val="000000"/>
                <w:kern w:val="0"/>
                <w:szCs w:val="21"/>
              </w:rPr>
              <w:t>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202202XB004E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槽式石墨舟清洗设备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202202XB005E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槽式碱抛光清洗设备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202202XB006E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轻烃裂解炉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常州瑞华化工工程技术股份有限公司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202202XB007E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自适应辐射式空间加热器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江苏亮迪科技有限公司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202202XB001F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加剂加药水处理设备及配件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江苏泽博环保科技有限公司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202202XB002F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垃圾渗滤液膜生物反应器及纳滤组合系统装备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0.4kV</w:t>
            </w:r>
            <w:r>
              <w:rPr>
                <w:rFonts w:hAnsi="宋体"/>
                <w:color w:val="000000"/>
                <w:kern w:val="0"/>
                <w:szCs w:val="21"/>
              </w:rPr>
              <w:t>应急电源快速接入箱软件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常州市科能电器有限公司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10kV</w:t>
            </w:r>
            <w:r>
              <w:rPr>
                <w:rFonts w:hAnsi="宋体"/>
                <w:color w:val="000000"/>
                <w:kern w:val="0"/>
                <w:szCs w:val="21"/>
              </w:rPr>
              <w:t>应急电源快速接入系统软件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常州市科能电器有限公司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SF6</w:t>
            </w:r>
            <w:r>
              <w:rPr>
                <w:rFonts w:hAnsi="宋体"/>
                <w:color w:val="000000"/>
                <w:kern w:val="0"/>
                <w:szCs w:val="21"/>
              </w:rPr>
              <w:t>气体泄漏监控报警系统</w:t>
            </w:r>
            <w:r>
              <w:rPr>
                <w:color w:val="000000"/>
                <w:kern w:val="0"/>
                <w:szCs w:val="21"/>
              </w:rPr>
              <w:t>V3.1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常州市科能电器有限公司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锻件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常州邦泽精密机械有限公司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智能麻类湿纺细纱机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常州金德纺机科技有限公司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高效智能压铆机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常州森派智能装备有限公司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抗高压高硬度耐磨液压柱塞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常州市郝莱泽机械有限公司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焊接配件（喷嘴，保护套，导电嘴，弯管，连接件）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常州市华瑞焊割机械有限公司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焊枪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常州市华瑞焊割机械有限公司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高同轴度齿轮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常州市泰博精创机械有限公司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高性能轴承保持架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常州市泰博精创机械有限公司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智能测温装置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常州市盈能电气有限公司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排水型电柜除湿器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常州市盈能电气有限公司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新风系统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常州市盈能电气有限公司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SF6</w:t>
            </w:r>
            <w:r>
              <w:rPr>
                <w:rFonts w:hAnsi="宋体"/>
                <w:color w:val="000000"/>
                <w:kern w:val="0"/>
                <w:szCs w:val="21"/>
              </w:rPr>
              <w:t>气体泄漏监控报警系统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常州市盈能电气有限公司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带电作业机器人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常州市盈能电气有限公司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居配电站智能监控系统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常州市盈能电气有限公司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智能巡检机器人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常州市盈能电气有限公司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B-DHW15001</w:t>
            </w:r>
            <w:r>
              <w:rPr>
                <w:rFonts w:hAnsi="宋体"/>
                <w:color w:val="000000"/>
                <w:kern w:val="0"/>
                <w:szCs w:val="21"/>
              </w:rPr>
              <w:t>型紫外线物表消毒器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东韩医疗科技（常州）有限公司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DHS-A01</w:t>
            </w:r>
            <w:r>
              <w:rPr>
                <w:rFonts w:hAnsi="宋体"/>
                <w:color w:val="000000"/>
                <w:kern w:val="0"/>
                <w:szCs w:val="21"/>
              </w:rPr>
              <w:t>型紫外线手持物表消毒器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东韩医疗科技（常州）有限公司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DHK-A01</w:t>
            </w:r>
            <w:r>
              <w:rPr>
                <w:rFonts w:hAnsi="宋体"/>
                <w:color w:val="000000"/>
                <w:kern w:val="0"/>
                <w:szCs w:val="21"/>
              </w:rPr>
              <w:t>型深紫外空气净化消毒器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东韩医疗科技（常州）有限公司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户内金属铠装抽出式开关设备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江苏国星电器有限公司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智能型万能式断路器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江苏国星电器有限公司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外球面轴承用轴承座（轴承座）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卷边复合式密封外球面球轴承（轴承）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挂胶防尘密封外球面球轴承（轴承）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带密封槽齿轮室罩盖飞轮壳（飞轮壳）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双密封外球面带座轴承（带座轴承）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江苏苏新轴座有限公司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包皮环切组件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江苏孜航精密五金有限公司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电动腔镜组件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江苏孜航精密五金有限公司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高精准自动化粉碎包装系统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202202WJ029B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高镍三元智能化生产线（Ⅲ型）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202202WJ030B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吨包装智能开包系统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202202WJ031B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智能驱动电机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常州市中博电机有限公司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202202WJ032B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移动核酸采样工作站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江苏晶雪节能科技股份有限公司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202202WJ033B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自动化玻璃仓储系统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江苏维宏智能科技有限公司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太阳能背板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常州百佳年代薄膜科技股份有限公司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高品质金属表面改性技术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常州市天达铝业有限公司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环保活化材料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常州市五洲环保科技有限公司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微纳级成型材料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常州市五洲环保科技有限公司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吸音棉（降噪）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江苏泛亚微透科技股份有限公司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隔音垫（降噪）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江苏泛亚微透科技股份有限公司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202202WJ007C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包装用</w:t>
            </w:r>
            <w:r>
              <w:rPr>
                <w:color w:val="000000"/>
                <w:kern w:val="0"/>
                <w:szCs w:val="21"/>
              </w:rPr>
              <w:t>ePTFE</w:t>
            </w:r>
            <w:r>
              <w:rPr>
                <w:rFonts w:hAnsi="宋体"/>
                <w:color w:val="000000"/>
                <w:kern w:val="0"/>
                <w:szCs w:val="21"/>
              </w:rPr>
              <w:t>膜垫片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江苏泛亚微透科技股份有限公司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202202WJ008C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车灯防护用透气盖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江苏泛亚微透科技股份有限公司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202202WJ009C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吸音棉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江苏信腾汽车饰件有限公司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202202WJ010C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锁定型金属接骨板系统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常州大章医疗器械有限公司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胸腰后路钉棒固定系统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常州大章医疗器械有限公司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包装用聚乙烯吹塑薄膜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常州琦罡新材料有限公司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高性能亚克力（</w:t>
            </w:r>
            <w:r>
              <w:rPr>
                <w:color w:val="000000"/>
                <w:kern w:val="0"/>
                <w:szCs w:val="21"/>
              </w:rPr>
              <w:t>PMMA</w:t>
            </w:r>
            <w:r>
              <w:rPr>
                <w:rFonts w:hAnsi="宋体"/>
                <w:color w:val="000000"/>
                <w:kern w:val="0"/>
                <w:szCs w:val="21"/>
              </w:rPr>
              <w:t>）棒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常州中运电器有限公司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高透光高分子（</w:t>
            </w:r>
            <w:r>
              <w:rPr>
                <w:color w:val="000000"/>
                <w:kern w:val="0"/>
                <w:szCs w:val="21"/>
              </w:rPr>
              <w:t>PMMA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PC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ASA</w:t>
            </w:r>
            <w:r>
              <w:rPr>
                <w:rFonts w:hAnsi="宋体"/>
                <w:color w:val="000000"/>
                <w:kern w:val="0"/>
                <w:szCs w:val="21"/>
              </w:rPr>
              <w:t>亚克力）管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常州中运电器有限公司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一次性使用细胞刷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常州市久虹医疗器械有限公司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球囊扩张导管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常州市久虹医疗器械有限公司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202202WJ003D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一次性使用活体取样钳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常州市久虹医疗器械有限公司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202202WJ004D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轮式拖拉机（</w:t>
            </w:r>
            <w:r>
              <w:rPr>
                <w:color w:val="000000"/>
                <w:kern w:val="0"/>
                <w:szCs w:val="21"/>
              </w:rPr>
              <w:t>CFG1204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CFG1304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202202WJ005D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笔式注射器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江苏万海医疗器械有限公司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202202WJ006D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全自动核酸提取仪（</w:t>
            </w:r>
            <w:r>
              <w:rPr>
                <w:color w:val="000000"/>
                <w:kern w:val="0"/>
                <w:szCs w:val="21"/>
              </w:rPr>
              <w:t>DOF-9696PRO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DOF-9624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DOF-9624PRO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DOF-9648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常州金麦格生物技术有限公司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202202WJ007D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全自动核酸提取纯化仪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济凡生物科技（常州）有限公司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202202WJ008D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核酸提取试剂盒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济凡生物科技（常州）有限公司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202202WJ009D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一次性内镜用注射针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江苏唯德康医疗科技有限公司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202202WJ010D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非血管腔道导丝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江苏唯德康医疗科技有限公司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202202WJ011D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一次性使用止血夹装置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江苏唯德康医疗科技有限公司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202202WJ001E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智能家居系统动力泵电机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常州朗奇威电器有限公司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202202WJ002E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家居智能无刷直流电机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常州朗奇威电器有限公司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202202WJ003E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高性能电机（铁壳、塑封）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常州朗奇威电器有限公司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202202WJ004E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低能耗热网专用气垫隔热反对流层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江苏龙英管道新材料有限公司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202202WJ005E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长输低能耗专用耐高温玻璃棉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江苏龙英管道新材料有限公司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202202WJ006E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JDZ</w:t>
            </w:r>
            <w:r>
              <w:rPr>
                <w:rFonts w:hAnsi="宋体"/>
                <w:color w:val="000000"/>
                <w:kern w:val="0"/>
                <w:szCs w:val="21"/>
              </w:rPr>
              <w:t>电压互感器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常州欧瑞电气股份有限公司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202202WJ007E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LZZB</w:t>
            </w:r>
            <w:r>
              <w:rPr>
                <w:rFonts w:hAnsi="宋体"/>
                <w:color w:val="000000"/>
                <w:kern w:val="0"/>
                <w:szCs w:val="21"/>
              </w:rPr>
              <w:t>电流互感器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常州欧瑞电气股份有限公司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202202WJ001F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散热器管壳（</w:t>
            </w:r>
            <w:r>
              <w:rPr>
                <w:color w:val="000000"/>
                <w:kern w:val="0"/>
                <w:szCs w:val="21"/>
              </w:rPr>
              <w:t>HOUSING ENT)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江苏福莱斯伯汽车零件制造有限公司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202202WJ002F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翅片（</w:t>
            </w:r>
            <w:r>
              <w:rPr>
                <w:color w:val="000000"/>
                <w:kern w:val="0"/>
                <w:szCs w:val="21"/>
              </w:rPr>
              <w:t>Wave Fin)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江苏福莱斯伯汽车零件制造有限公司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202202WJ003F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压力传感器管（压差管）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江苏福莱斯伯汽车零件制造有限公司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202202WJ004F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</w:t>
            </w:r>
            <w:r>
              <w:rPr>
                <w:rFonts w:hAnsi="宋体"/>
                <w:color w:val="000000"/>
                <w:kern w:val="0"/>
                <w:szCs w:val="21"/>
              </w:rPr>
              <w:t>型螺纹管</w:t>
            </w:r>
            <w:r>
              <w:rPr>
                <w:color w:val="000000"/>
                <w:kern w:val="0"/>
                <w:szCs w:val="21"/>
              </w:rPr>
              <w:t>(TUB GAS-EGR COOL)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江苏福莱斯伯汽车零件制造有限公司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202202WJ005F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节能降耗型废气处理设备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江苏晶昱宝环境科技有限公司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智能家居控制器（线路板）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常州市本发电子科技有限公司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智能服务机器人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江苏贝叶斯机器人有限公司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医学全息影像处理系统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常州锦瑟医疗信息科技有限公司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202202WG004A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智能数码钢琴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常州视感科技有限公司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202202WG005A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制邦生产制造</w:t>
            </w:r>
            <w:r>
              <w:rPr>
                <w:color w:val="000000"/>
                <w:kern w:val="0"/>
                <w:szCs w:val="21"/>
              </w:rPr>
              <w:t>Mes</w:t>
            </w:r>
            <w:r>
              <w:rPr>
                <w:rFonts w:hAnsi="宋体"/>
                <w:color w:val="000000"/>
                <w:kern w:val="0"/>
                <w:szCs w:val="21"/>
              </w:rPr>
              <w:t>系统软件（</w:t>
            </w:r>
            <w:r>
              <w:rPr>
                <w:color w:val="000000"/>
                <w:kern w:val="0"/>
                <w:szCs w:val="21"/>
              </w:rPr>
              <w:t>V1.0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V2.0)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常州制邦信息科技有限公司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202202WG006A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多功能扩展系统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常州紫竹云信息科技有限公司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202202WG007A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江苏思远数据分析系统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江苏思远集成电路与智能技术研究院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SND-Q</w:t>
            </w:r>
            <w:r>
              <w:rPr>
                <w:rFonts w:hAnsi="宋体"/>
                <w:color w:val="000000"/>
                <w:kern w:val="0"/>
                <w:szCs w:val="21"/>
              </w:rPr>
              <w:t>智能型非侵入式电动执行机构（</w:t>
            </w:r>
            <w:r>
              <w:rPr>
                <w:color w:val="000000"/>
                <w:kern w:val="0"/>
                <w:szCs w:val="21"/>
              </w:rPr>
              <w:t>SND-Q12.5</w:t>
            </w:r>
            <w:r>
              <w:rPr>
                <w:rFonts w:hAnsi="宋体"/>
                <w:color w:val="000000"/>
                <w:kern w:val="0"/>
                <w:szCs w:val="21"/>
              </w:rPr>
              <w:t>～</w:t>
            </w:r>
            <w:r>
              <w:rPr>
                <w:color w:val="000000"/>
                <w:kern w:val="0"/>
                <w:szCs w:val="21"/>
              </w:rPr>
              <w:t>400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部分回转</w:t>
            </w:r>
            <w:r>
              <w:rPr>
                <w:color w:val="000000"/>
                <w:kern w:val="0"/>
                <w:szCs w:val="21"/>
              </w:rPr>
              <w:t>QB</w:t>
            </w:r>
            <w:r>
              <w:rPr>
                <w:rFonts w:hAnsi="宋体"/>
                <w:color w:val="000000"/>
                <w:kern w:val="0"/>
                <w:szCs w:val="21"/>
              </w:rPr>
              <w:t>型隔爆阀门电动装置（</w:t>
            </w:r>
            <w:r>
              <w:rPr>
                <w:color w:val="000000"/>
                <w:kern w:val="0"/>
                <w:szCs w:val="21"/>
              </w:rPr>
              <w:t>QB12.5-400)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常州电站辅机股份有限公司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纺织控制平台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常州固高智能装备技术研究院有限公司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测试物流线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常州华数锦明智能装备技术研究院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组件装配设备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常州华数锦明智能装备技术研究院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播种施肥监视系统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常州怀玉电子有限公司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排种器性能检测仪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常州怀玉电子有限公司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印尼雅万动车组辅助供电系统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常州今创电工有限公司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新型高性能气弹簧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常州龙翔气弹簧股份有限公司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高精自动化焊接设备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常州群高机电科技有限公司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高精自动化点胶设备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常州群高机电科技有限公司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同步磁阻电机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常州市南方电机有限公司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DLP 3D</w:t>
            </w:r>
            <w:r>
              <w:rPr>
                <w:rFonts w:hAnsi="宋体"/>
                <w:color w:val="000000"/>
                <w:kern w:val="0"/>
                <w:szCs w:val="21"/>
              </w:rPr>
              <w:t>打印机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常州微益数字科技有限公司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动感交互体验系统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江苏博人文化科技有限公司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侧立式飞行体验系统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江苏博人文化科技有限公司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锂电池负极材料智能生产线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江苏道金智能装备股份有限公司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大型装载机油缸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盾构机油缸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202202WG019B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线控制动系统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顺为智能科技（常州）有限公司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202202WG020B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水域综合无人监控系统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常州高晟传感技术有限公司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202202WG021B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变配电智能辅助监控系统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常州市贝诺电力科技有限公司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增材制造航空航天用金属构件（舵、翼、发射腔等系列产品）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常州钢研极光增材制造有限公司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5G</w:t>
            </w:r>
            <w:r>
              <w:rPr>
                <w:rFonts w:hAnsi="宋体"/>
                <w:color w:val="000000"/>
                <w:kern w:val="0"/>
                <w:szCs w:val="21"/>
              </w:rPr>
              <w:t>通用金属电子组件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常州市汪洋电子有限公司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加强型铝合金汽车外壳（前桥）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江苏新绿新材料科技有限公司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长效型防老剂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常州市五洲化工有限公司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环保节能制冷设备（冷库）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江苏凌渤冷链科技有限公司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玉米果穗收获机（</w:t>
            </w:r>
            <w:r>
              <w:rPr>
                <w:color w:val="000000"/>
                <w:kern w:val="0"/>
                <w:szCs w:val="21"/>
              </w:rPr>
              <w:t>CF904B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CF905B-4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CF905B-6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血液透析干粉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常州华岳微创医疗器械有限公司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202202WG003D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椎体成型系统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创生医疗器械（中国）有限公司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202202WG004D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外固定支架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创生医疗器械（中国）有限公司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202202WG005D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脊柱内固定系统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创生医疗器械（中国）有限公司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202202WG006D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人工关节系统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创生医疗器械（中国）有限公司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202202WG001E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Perc</w:t>
            </w:r>
            <w:r>
              <w:rPr>
                <w:rFonts w:hAnsi="宋体"/>
                <w:color w:val="000000"/>
                <w:kern w:val="0"/>
                <w:szCs w:val="21"/>
              </w:rPr>
              <w:t>单晶电池片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江苏格林保尔光伏有限公司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202202WG001F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锁扣式快速短管与适配管道转输系统产品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江苏河马井股份有限公司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高端蜂鸣器（蜂鸣器）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常州昊翔电子有限公司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高效节能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户外灯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常州市润达照明电器有限公司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铁路车辆用净水箱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常州剑湖金城车辆设备有限公司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铁路车辆用保温柜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常州剑湖金城车辆设备有限公司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铁路车辆用污物箱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常州剑湖金城车辆设备有限公司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电取暖器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常州剑湖金城车辆设备有限公司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电热开水器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常州剑湖金城车辆设备有限公司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铁路车辆用展示柜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常州剑湖金城车辆设备有限公司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铁路车辆用集便装置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常州剑湖金城车辆设备有限公司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可连续折叠的折叠机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常州聚锦自动化设备有限公司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医用卫生用品生产设备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常州聚锦自动化设备有限公司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跌落式熔断器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常州瑞禧电力设备有限公司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智能线路作业机器人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常州瑞禧电力设备有限公司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通风隔离控制装置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常州市汇丰船舶附件制造有限公司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高可靠性线缆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常州市生生线缆有限公司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新型弹簧加压摇架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常州市同和纺织机械制造有限公司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粗细联输送系统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常州市同和纺织机械制造有限公司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TH698</w:t>
            </w:r>
            <w:r>
              <w:rPr>
                <w:rFonts w:hAnsi="宋体"/>
                <w:color w:val="000000"/>
                <w:kern w:val="0"/>
                <w:szCs w:val="21"/>
              </w:rPr>
              <w:t>新型自动落纱细纱机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常州市同和纺织机械制造有限公司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202202JK017B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等离子切割枪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常州市武联电气焊割设备有限公司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202202JK018B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ZW(W)37/138(T)</w:t>
            </w:r>
            <w:r>
              <w:rPr>
                <w:rFonts w:hAnsi="宋体"/>
                <w:color w:val="000000"/>
                <w:kern w:val="0"/>
                <w:szCs w:val="21"/>
              </w:rPr>
              <w:t>直流无刷电机及风机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常州祥明智能动力股份有限公司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202202JK019B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高光无痕注塑模具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常州煜明电子股份有限公司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202202JK020B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短交通设备（卡丁车、滑板车、电摩）塑料零部件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常州煜明电子股份有限公司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202202JK021B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消费类电子产品（电子琴、音箱、液晶电视机、笔记本电脑）机框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常州煜明电子股份有限公司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202202JK022B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高速浮动式</w:t>
            </w:r>
            <w:r>
              <w:rPr>
                <w:color w:val="000000"/>
                <w:kern w:val="0"/>
                <w:szCs w:val="21"/>
              </w:rPr>
              <w:t>HM</w:t>
            </w:r>
            <w:r>
              <w:rPr>
                <w:rFonts w:hAnsi="宋体"/>
                <w:color w:val="000000"/>
                <w:kern w:val="0"/>
                <w:szCs w:val="21"/>
              </w:rPr>
              <w:t>系列数控珩磨机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常州中车汽车零部件有限公司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202202JK023B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铁路维保车辆车轴齿轮箱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常州中车瑞泰装备科技有限公司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202202JK024B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大型矿用卡车轮边驱动系统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常州中车瑞泰装备科技有限公司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202202JK025B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活塞杆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江苏汉苏机械股份有限公司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202202JK026B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液体静压主轴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江苏领臣精密机械有限公司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汽车内饰用经编间隔织物（</w:t>
            </w:r>
            <w:r>
              <w:rPr>
                <w:color w:val="000000"/>
                <w:kern w:val="0"/>
                <w:szCs w:val="21"/>
              </w:rPr>
              <w:t>3Dmesh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常州艾克特纺织科技有限公司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螺二芴同侧双取代芳胺化合物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常州强力昱镭光电材料有限公司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低合金钢埋弧焊丝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哈焊所华通（常州）焊业股份有限公司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低合金钢碳钢气保焊丝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哈焊所华通（常州）焊业股份有限公司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耐大气腐蚀钢焊接材料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哈焊所华通（常州）焊业股份有限公司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高端铝焊丝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哈焊所华通（常州）焊业股份有限公司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202202JK007C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镍铜合金（铜镍合金</w:t>
            </w:r>
            <w:r>
              <w:rPr>
                <w:color w:val="000000"/>
                <w:kern w:val="0"/>
                <w:szCs w:val="21"/>
              </w:rPr>
              <w:t>35</w:t>
            </w:r>
            <w:r>
              <w:rPr>
                <w:rFonts w:hAnsi="宋体"/>
                <w:color w:val="000000"/>
                <w:kern w:val="0"/>
                <w:szCs w:val="21"/>
              </w:rPr>
              <w:t>、铜镍合金）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江苏江南铁合金有限公司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202202JK008C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高强度、高扩散性</w:t>
            </w:r>
            <w:r>
              <w:rPr>
                <w:color w:val="000000"/>
                <w:kern w:val="0"/>
                <w:szCs w:val="21"/>
              </w:rPr>
              <w:t>PET</w:t>
            </w:r>
            <w:r>
              <w:rPr>
                <w:rFonts w:hAnsi="宋体"/>
                <w:color w:val="000000"/>
                <w:kern w:val="0"/>
                <w:szCs w:val="21"/>
              </w:rPr>
              <w:t>片材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江苏金彩高分子材料科技股份有限公司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新型冠状病毒（</w:t>
            </w:r>
            <w:r>
              <w:rPr>
                <w:color w:val="000000"/>
                <w:kern w:val="0"/>
                <w:szCs w:val="21"/>
              </w:rPr>
              <w:t>COVID-19</w:t>
            </w:r>
            <w:r>
              <w:rPr>
                <w:rFonts w:hAnsi="宋体"/>
                <w:color w:val="000000"/>
                <w:kern w:val="0"/>
                <w:szCs w:val="21"/>
              </w:rPr>
              <w:t>）抗原检测试剂盒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常州博闻迪医药股份有限公司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笔式注射器（机械笔）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江苏德尔福医疗器械有限公司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202202JK001E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大功率行星风电齿轮传动系统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常州中车瑞泰装备科技有限公司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202202JK001F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节能高效再利用碘化钾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常州睿典材料科技有限公司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202202JK002F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高纯度再利用碘液（碘）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常州睿典材料科技有限公司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环保型模块式砂浆专用生产线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常州艾布纳机械有限公司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环保节能型闪蒸干燥机组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江苏宇通干燥工程有限公司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真空螺带干燥机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江苏宇通干燥工程有限公司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智能带电插拔式动力开关柜</w:t>
            </w:r>
            <w:r>
              <w:rPr>
                <w:color w:val="000000"/>
                <w:kern w:val="0"/>
                <w:szCs w:val="21"/>
              </w:rPr>
              <w:t>EZ-POWER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纳图（常州）电气股份有限公司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一次性使用皮肤缝合器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常州安克医疗科技有限公司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一次性使用直线型吻（缝）合器及组件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常州安克医疗科技有限公司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一次性使用包皮切割吻合器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常州安克医疗科技有限公司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一次性使用腹腔穿刺器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常州安克医疗科技有限公司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高强度薄壁钛管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常州锦喜钛业科技有限公司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一次性使用穿刺导入器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常州市海达医疗器械有限公司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202202TN007C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一次性使用肛肠吻合器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常州市海达医疗器械有限公司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202202TN008C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一次性使用直线型切割吻合器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常州市海达医疗器械有限公司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202202TN009C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一次性使用管型消化道吻合器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常州市海达医疗器械有限公司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202202TN010C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新型包装盒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常州市旭日包装有限公司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202202TN011C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环保耐腐型油漆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常州市烨超化工有限公司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202202TN012C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精密铝铸件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常州通合新材料科技有限公司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非血管腔道斑马导丝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常州德天医疗器械有限公司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一次性使细胞刷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常州德天医疗器械有限公司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202202TN003D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氨甲苯酸注射液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202202TN004D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盐酸二甲双胍胶囊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202202TN005D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高通量输液过滤网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常州市龙吟塑业有限公司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202202TN001E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消毒方舱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江苏旭福集成科技有限公司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202202TN002E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高机动折叠营房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江苏旭福集成科技有限公司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202202TN001F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废气处理设备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江苏大恒环保设备制造有限公司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202202TN002F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环境空气监测量值溯源标准物质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坛墨质检科技股份有限公司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一体化公共数据资源管理平台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常州大数据有限公司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国光集中预约服务平台软件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常州国光软件系统工程有限公司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国光医疗互联网医院平台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常州国光软件系统工程有限公司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202202ZL004A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国光智能保管柜应用系统软件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常州国光软件系统工程有限公司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202202ZL005A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国光唱付通系统软件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常州国光软件系统工程有限公司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202202ZL006A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国光移动运维系统软件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常州国光软件系统工程有限公司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202202ZL007A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车载通信终端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常州国光数据通信有限公司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202202ZL008A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TGZ-508</w:t>
            </w:r>
            <w:r>
              <w:rPr>
                <w:rFonts w:hAnsi="宋体"/>
                <w:color w:val="000000"/>
                <w:kern w:val="0"/>
                <w:szCs w:val="21"/>
              </w:rPr>
              <w:t>型短波综合业务终端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常州国光数据通信有限公司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202202ZL009A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导电高分子铝电解电容器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常州华威电子有限公司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202202ZL010A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宽温长寿命铝电解电容器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常州华威电子有限公司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202202ZL011A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伺服用铝电解电容器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常州华威电子有限公司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202202ZL012A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片式小型化铝电解电容器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常州华威电子有限公司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202202ZL013A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GP1</w:t>
            </w:r>
            <w:r>
              <w:rPr>
                <w:rFonts w:hAnsi="宋体"/>
                <w:color w:val="000000"/>
                <w:kern w:val="0"/>
                <w:szCs w:val="21"/>
              </w:rPr>
              <w:t>快速拆装屏蔽室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常州雷宁电磁屏蔽设备有限公司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202202ZL014A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GP6</w:t>
            </w:r>
            <w:r>
              <w:rPr>
                <w:rFonts w:hAnsi="宋体"/>
                <w:color w:val="000000"/>
                <w:kern w:val="0"/>
                <w:szCs w:val="21"/>
              </w:rPr>
              <w:t>均匀场焊接式屏蔽室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常州雷宁电磁屏蔽设备有限公司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202202ZL015A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多脉冲压敏电阻器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常州市创捷防雷电子有限公司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202202ZL016A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农产品合格证自助一体机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常州市荣瑞信息自动化有限公司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202202ZL017A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大麦</w:t>
            </w:r>
            <w:r>
              <w:rPr>
                <w:color w:val="000000"/>
                <w:kern w:val="0"/>
                <w:szCs w:val="21"/>
              </w:rPr>
              <w:t>vivo</w:t>
            </w:r>
            <w:r>
              <w:rPr>
                <w:rFonts w:hAnsi="宋体"/>
                <w:color w:val="000000"/>
                <w:kern w:val="0"/>
                <w:szCs w:val="21"/>
              </w:rPr>
              <w:t>运营协作管理平台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江苏大麦信息科技有限公司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202202ZL018A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大麦房产大数据平台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江苏大麦信息科技有限公司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202202ZL019A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多卖超级无线互动运营系统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江苏多卖软件有限公司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202202ZL020A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易龙智慧校园综合管理平台软件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江苏易龙信息科技有限公司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202202ZL001B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长寿命高安全性气弹簧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常州市安得福气弹簧有限公司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202202ZL002B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高效吨袋拆包机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弗格森输送机械（常州）有限公司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202202ZL003B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全自动拆包机</w:t>
            </w:r>
            <w:r>
              <w:rPr>
                <w:color w:val="000000"/>
                <w:kern w:val="0"/>
                <w:szCs w:val="21"/>
              </w:rPr>
              <w:t>2.0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弗格森输送机械（常州）有限公司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202202ZL004B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自清式旋转阀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弗格森输送机械（常州）有限公司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202202ZL005B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气力输送机（系统）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弗格森输送机械（常州）有限公司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202202ZL006B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管链输送机（系统）</w:t>
            </w:r>
            <w:r>
              <w:rPr>
                <w:color w:val="000000"/>
                <w:kern w:val="0"/>
                <w:szCs w:val="21"/>
              </w:rPr>
              <w:t>2.0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弗格森输送机械（常州）有限公司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便于裁剪的复合中空纤维胶带（保护膜</w:t>
            </w:r>
            <w:r>
              <w:rPr>
                <w:color w:val="000000"/>
                <w:kern w:val="0"/>
                <w:szCs w:val="21"/>
              </w:rPr>
              <w:t>)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常州宏巨电子科技有限公司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TM9800</w:t>
            </w:r>
            <w:r>
              <w:rPr>
                <w:rFonts w:hAnsi="宋体"/>
                <w:color w:val="000000"/>
                <w:kern w:val="0"/>
                <w:szCs w:val="21"/>
              </w:rPr>
              <w:t>钻石级反光膜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常州华日升反光材料有限公司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橡胶密（油）封件组件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常州容和高分子材料科技有限公司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202202ZL004C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内开把手（手柄）总成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常州瑞点精密科技有限公司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202202ZL005C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多功能汽车内饰件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常州市高成汽车内饰材料有限公司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202202ZL006C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铝包钢芯耐热铝合金绞线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常州特发华银电线电缆有限公司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202202ZL007C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CTR</w:t>
            </w:r>
            <w:r>
              <w:rPr>
                <w:rFonts w:hAnsi="宋体"/>
                <w:color w:val="000000"/>
                <w:kern w:val="0"/>
                <w:szCs w:val="21"/>
              </w:rPr>
              <w:t>系列水性聚氨酯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202202ZL008C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系列水性环氧树脂及水性环氧固化剂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202202ZL009C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CTW</w:t>
            </w:r>
            <w:r>
              <w:rPr>
                <w:rFonts w:hAnsi="宋体"/>
                <w:color w:val="000000"/>
                <w:kern w:val="0"/>
                <w:szCs w:val="21"/>
              </w:rPr>
              <w:t>系列水性环氧酯树脂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中海油常州环保涂料有限公司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202202ZL010C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海上油气田设备设施腐蚀评估技术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202202ZL011C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在线腐蚀监测预警与诊断决策技术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202202ZL012C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CZYH</w:t>
            </w:r>
            <w:r>
              <w:rPr>
                <w:rFonts w:hAnsi="宋体"/>
                <w:color w:val="000000"/>
                <w:kern w:val="0"/>
                <w:szCs w:val="21"/>
              </w:rPr>
              <w:t>缓蚀剂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202202ZL013C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绿色环保防腐涂层涂装一体化技术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202202ZL001D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PU</w:t>
            </w:r>
            <w:r>
              <w:rPr>
                <w:rFonts w:hAnsi="宋体"/>
                <w:color w:val="000000"/>
                <w:kern w:val="0"/>
                <w:szCs w:val="21"/>
              </w:rPr>
              <w:t>无菌敷料贴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常州华联医疗器械集团股份有限公司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202202ZL002D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一次性使用输卵管造影导管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江苏康博医疗器械有限公司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202202ZL003D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PU</w:t>
            </w:r>
            <w:r>
              <w:rPr>
                <w:rFonts w:hAnsi="宋体"/>
                <w:color w:val="000000"/>
                <w:kern w:val="0"/>
                <w:szCs w:val="21"/>
              </w:rPr>
              <w:t>敷料贴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江苏卓见医疗用品有限公司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202202ZL001E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EH36</w:t>
            </w:r>
            <w:r>
              <w:rPr>
                <w:rFonts w:hAnsi="宋体"/>
                <w:color w:val="000000"/>
                <w:kern w:val="0"/>
                <w:szCs w:val="21"/>
              </w:rPr>
              <w:t>柴油机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常柴股份有限公司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202202ZL002E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L32</w:t>
            </w:r>
            <w:r>
              <w:rPr>
                <w:rFonts w:hAnsi="宋体"/>
                <w:color w:val="000000"/>
                <w:kern w:val="0"/>
                <w:szCs w:val="21"/>
              </w:rPr>
              <w:t>柴油机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常柴股份有限公司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202202ZL003E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4L88</w:t>
            </w:r>
            <w:r>
              <w:rPr>
                <w:rFonts w:hAnsi="宋体"/>
                <w:color w:val="000000"/>
                <w:kern w:val="0"/>
                <w:szCs w:val="21"/>
              </w:rPr>
              <w:t>柴油机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常柴股份有限公司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202202ZL004E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220kV</w:t>
            </w:r>
            <w:r>
              <w:rPr>
                <w:rFonts w:hAnsi="宋体"/>
                <w:color w:val="000000"/>
                <w:kern w:val="0"/>
                <w:szCs w:val="21"/>
              </w:rPr>
              <w:t>电压等级电力变压器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常州东芝变压器有限公司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202202ZL005E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750kV</w:t>
            </w:r>
            <w:r>
              <w:rPr>
                <w:rFonts w:hAnsi="宋体"/>
                <w:color w:val="000000"/>
                <w:kern w:val="0"/>
                <w:szCs w:val="21"/>
              </w:rPr>
              <w:t>电压等级电力变压器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常州东芝变压器有限公司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202202ZL006E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500kV</w:t>
            </w:r>
            <w:r>
              <w:rPr>
                <w:rFonts w:hAnsi="宋体"/>
                <w:color w:val="000000"/>
                <w:kern w:val="0"/>
                <w:szCs w:val="21"/>
              </w:rPr>
              <w:t>电压等级电力变压器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常州东芝变压器有限公司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202202ZL007E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500kV</w:t>
            </w:r>
            <w:r>
              <w:rPr>
                <w:rFonts w:hAnsi="宋体"/>
                <w:color w:val="000000"/>
                <w:kern w:val="0"/>
                <w:szCs w:val="21"/>
              </w:rPr>
              <w:t>电力变压器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常州西电变压器有限责任公司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202202ZL008E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220kV</w:t>
            </w:r>
            <w:r>
              <w:rPr>
                <w:rFonts w:hAnsi="宋体"/>
                <w:color w:val="000000"/>
                <w:kern w:val="0"/>
                <w:szCs w:val="21"/>
              </w:rPr>
              <w:t>高阻抗电力变压器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常州西电变压器有限责任公司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202202ZL009E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330kV</w:t>
            </w:r>
            <w:r>
              <w:rPr>
                <w:rFonts w:hAnsi="宋体"/>
                <w:color w:val="000000"/>
                <w:kern w:val="0"/>
                <w:szCs w:val="21"/>
              </w:rPr>
              <w:t>大容量电力变压器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常州西电变压器有限责任公司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202202ZL010E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直流输电用换流变压器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常州西电变压器有限责任公司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202202ZL001F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移动式洁净层流病房单元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常州爱氤福熙环境设备有限公司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202202ZL002F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除湿与新风系统</w:t>
            </w:r>
          </w:p>
        </w:tc>
        <w:tc>
          <w:tcPr>
            <w:tcW w:w="3953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帝勒森住宅科技（江苏）有限公司</w:t>
            </w:r>
          </w:p>
        </w:tc>
        <w:tc>
          <w:tcPr>
            <w:tcW w:w="1652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</w:tbl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30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2AD"/>
    <w:rsid w:val="0001546A"/>
    <w:rsid w:val="00026898"/>
    <w:rsid w:val="000632F9"/>
    <w:rsid w:val="0007420E"/>
    <w:rsid w:val="00081079"/>
    <w:rsid w:val="000D3C50"/>
    <w:rsid w:val="000D3D21"/>
    <w:rsid w:val="00126401"/>
    <w:rsid w:val="00154D70"/>
    <w:rsid w:val="001656A6"/>
    <w:rsid w:val="00173A21"/>
    <w:rsid w:val="001825D8"/>
    <w:rsid w:val="00191E68"/>
    <w:rsid w:val="001D0F76"/>
    <w:rsid w:val="001D51BD"/>
    <w:rsid w:val="00217626"/>
    <w:rsid w:val="0022089B"/>
    <w:rsid w:val="00235DAF"/>
    <w:rsid w:val="002451A7"/>
    <w:rsid w:val="002F3000"/>
    <w:rsid w:val="002F31AB"/>
    <w:rsid w:val="00304250"/>
    <w:rsid w:val="00312F2E"/>
    <w:rsid w:val="00320DA9"/>
    <w:rsid w:val="003233D3"/>
    <w:rsid w:val="003546C6"/>
    <w:rsid w:val="0036323E"/>
    <w:rsid w:val="00376FC4"/>
    <w:rsid w:val="003B39C9"/>
    <w:rsid w:val="003C04F3"/>
    <w:rsid w:val="003D5038"/>
    <w:rsid w:val="003E29B0"/>
    <w:rsid w:val="003F36FE"/>
    <w:rsid w:val="003F7DDA"/>
    <w:rsid w:val="004208F6"/>
    <w:rsid w:val="00426C9B"/>
    <w:rsid w:val="00473693"/>
    <w:rsid w:val="00475BE3"/>
    <w:rsid w:val="00483CA3"/>
    <w:rsid w:val="00484656"/>
    <w:rsid w:val="00493B65"/>
    <w:rsid w:val="004946F6"/>
    <w:rsid w:val="004D25FB"/>
    <w:rsid w:val="004D7F24"/>
    <w:rsid w:val="004E6D25"/>
    <w:rsid w:val="004F13F0"/>
    <w:rsid w:val="00500A9E"/>
    <w:rsid w:val="005170DD"/>
    <w:rsid w:val="00520C60"/>
    <w:rsid w:val="00522255"/>
    <w:rsid w:val="005330E3"/>
    <w:rsid w:val="005331CB"/>
    <w:rsid w:val="005371A5"/>
    <w:rsid w:val="005534A1"/>
    <w:rsid w:val="00561AF6"/>
    <w:rsid w:val="005706DF"/>
    <w:rsid w:val="00591B08"/>
    <w:rsid w:val="005C0876"/>
    <w:rsid w:val="005C3619"/>
    <w:rsid w:val="005C7A19"/>
    <w:rsid w:val="005D0CF0"/>
    <w:rsid w:val="005E1FE9"/>
    <w:rsid w:val="005E2009"/>
    <w:rsid w:val="00603DF6"/>
    <w:rsid w:val="0063177B"/>
    <w:rsid w:val="00631D6E"/>
    <w:rsid w:val="006334C6"/>
    <w:rsid w:val="0064537C"/>
    <w:rsid w:val="00651E01"/>
    <w:rsid w:val="0065756D"/>
    <w:rsid w:val="006A03B3"/>
    <w:rsid w:val="006B6FDC"/>
    <w:rsid w:val="006C18D8"/>
    <w:rsid w:val="006E015E"/>
    <w:rsid w:val="00735A7B"/>
    <w:rsid w:val="00735C7F"/>
    <w:rsid w:val="00796834"/>
    <w:rsid w:val="00814737"/>
    <w:rsid w:val="00825F9A"/>
    <w:rsid w:val="00846386"/>
    <w:rsid w:val="00855CF8"/>
    <w:rsid w:val="00873E93"/>
    <w:rsid w:val="00887C4C"/>
    <w:rsid w:val="008901A3"/>
    <w:rsid w:val="008A3A67"/>
    <w:rsid w:val="008B1D62"/>
    <w:rsid w:val="009130BA"/>
    <w:rsid w:val="00921C19"/>
    <w:rsid w:val="0092572F"/>
    <w:rsid w:val="009278F9"/>
    <w:rsid w:val="009362AD"/>
    <w:rsid w:val="0097139B"/>
    <w:rsid w:val="00977462"/>
    <w:rsid w:val="00983F32"/>
    <w:rsid w:val="009852ED"/>
    <w:rsid w:val="00997BAD"/>
    <w:rsid w:val="00997FB2"/>
    <w:rsid w:val="009B4541"/>
    <w:rsid w:val="009E70AC"/>
    <w:rsid w:val="009F6269"/>
    <w:rsid w:val="009F6695"/>
    <w:rsid w:val="00A04F2B"/>
    <w:rsid w:val="00A16B42"/>
    <w:rsid w:val="00A37D6F"/>
    <w:rsid w:val="00A46602"/>
    <w:rsid w:val="00A912B1"/>
    <w:rsid w:val="00AB229C"/>
    <w:rsid w:val="00AD6F87"/>
    <w:rsid w:val="00AE02B5"/>
    <w:rsid w:val="00B224EF"/>
    <w:rsid w:val="00B40DB4"/>
    <w:rsid w:val="00B43539"/>
    <w:rsid w:val="00B66C94"/>
    <w:rsid w:val="00B70BBE"/>
    <w:rsid w:val="00B94FD6"/>
    <w:rsid w:val="00BA6799"/>
    <w:rsid w:val="00BA6DEC"/>
    <w:rsid w:val="00BB2D26"/>
    <w:rsid w:val="00C05D14"/>
    <w:rsid w:val="00C47C5C"/>
    <w:rsid w:val="00C50A97"/>
    <w:rsid w:val="00C7300E"/>
    <w:rsid w:val="00C83804"/>
    <w:rsid w:val="00CC26E6"/>
    <w:rsid w:val="00CC5DBF"/>
    <w:rsid w:val="00D0168F"/>
    <w:rsid w:val="00D31BFE"/>
    <w:rsid w:val="00D37962"/>
    <w:rsid w:val="00D456A5"/>
    <w:rsid w:val="00D7031C"/>
    <w:rsid w:val="00D93564"/>
    <w:rsid w:val="00DA0D2E"/>
    <w:rsid w:val="00E17F14"/>
    <w:rsid w:val="00E6684D"/>
    <w:rsid w:val="00E86AD8"/>
    <w:rsid w:val="00E96C19"/>
    <w:rsid w:val="00EA3187"/>
    <w:rsid w:val="00EA5690"/>
    <w:rsid w:val="00EB48B7"/>
    <w:rsid w:val="00ED04BE"/>
    <w:rsid w:val="00ED6423"/>
    <w:rsid w:val="00EE7676"/>
    <w:rsid w:val="00EF0F6D"/>
    <w:rsid w:val="00F028EE"/>
    <w:rsid w:val="00F43171"/>
    <w:rsid w:val="00F54F78"/>
    <w:rsid w:val="00F66DA4"/>
    <w:rsid w:val="00F67963"/>
    <w:rsid w:val="00F67EEF"/>
    <w:rsid w:val="00F7574F"/>
    <w:rsid w:val="00F86883"/>
    <w:rsid w:val="00FC6234"/>
    <w:rsid w:val="00FF190F"/>
    <w:rsid w:val="00FF216D"/>
    <w:rsid w:val="3470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qFormat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link w:val="6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uiPriority w:val="0"/>
    <w:pPr>
      <w:ind w:left="200" w:leftChars="200"/>
    </w:pPr>
    <w:rPr>
      <w:rFonts w:ascii="Calibri" w:hAnsi="Calibri"/>
      <w:lang w:bidi="mn-Mong-CN"/>
    </w:rPr>
  </w:style>
  <w:style w:type="paragraph" w:styleId="16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7">
    <w:name w:val="Body Text First Indent"/>
    <w:basedOn w:val="7"/>
    <w:qFormat/>
    <w:uiPriority w:val="0"/>
    <w:pPr>
      <w:ind w:firstLine="420"/>
    </w:pPr>
  </w:style>
  <w:style w:type="paragraph" w:styleId="18">
    <w:name w:val="Body Text First Indent 2"/>
    <w:basedOn w:val="8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0">
    <w:name w:val="Table Grid"/>
    <w:basedOn w:val="19"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Strong"/>
    <w:qFormat/>
    <w:uiPriority w:val="22"/>
    <w:rPr>
      <w:rFonts w:cs="Times New Roman"/>
      <w:b/>
      <w:bCs/>
    </w:rPr>
  </w:style>
  <w:style w:type="character" w:styleId="23">
    <w:name w:val="page number"/>
    <w:qFormat/>
    <w:uiPriority w:val="0"/>
  </w:style>
  <w:style w:type="character" w:styleId="24">
    <w:name w:val="Hyperlink"/>
    <w:qFormat/>
    <w:uiPriority w:val="0"/>
    <w:rPr>
      <w:color w:val="0000FF"/>
      <w:u w:val="single"/>
    </w:rPr>
  </w:style>
  <w:style w:type="character" w:customStyle="1" w:styleId="25">
    <w:name w:val="apple-converted-space"/>
    <w:qFormat/>
    <w:uiPriority w:val="0"/>
    <w:rPr>
      <w:rFonts w:cs="Times New Roman"/>
    </w:rPr>
  </w:style>
  <w:style w:type="character" w:customStyle="1" w:styleId="26">
    <w:name w:val="font14 line-height"/>
    <w:qFormat/>
    <w:uiPriority w:val="0"/>
    <w:rPr>
      <w:rFonts w:cs="Times New Roman"/>
    </w:rPr>
  </w:style>
  <w:style w:type="character" w:customStyle="1" w:styleId="27">
    <w:name w:val="eee"/>
    <w:qFormat/>
    <w:uiPriority w:val="0"/>
  </w:style>
  <w:style w:type="paragraph" w:customStyle="1" w:styleId="28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29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0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1">
    <w:name w:val="线型"/>
    <w:basedOn w:val="30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3">
    <w:name w:val="List Paragraph"/>
    <w:basedOn w:val="1"/>
    <w:qFormat/>
    <w:uiPriority w:val="0"/>
    <w:pPr>
      <w:ind w:firstLine="200" w:firstLineChars="200"/>
    </w:pPr>
    <w:rPr>
      <w:szCs w:val="20"/>
    </w:rPr>
  </w:style>
  <w:style w:type="paragraph" w:customStyle="1" w:styleId="34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35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7">
    <w:name w:val="文头"/>
    <w:basedOn w:val="31"/>
    <w:qFormat/>
    <w:uiPriority w:val="0"/>
  </w:style>
  <w:style w:type="paragraph" w:customStyle="1" w:styleId="38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39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0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1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2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3">
    <w:name w:val="紧急程度"/>
    <w:basedOn w:val="42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4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5">
    <w:name w:val="印数"/>
    <w:basedOn w:val="44"/>
    <w:qFormat/>
    <w:uiPriority w:val="0"/>
    <w:pPr>
      <w:spacing w:line="400" w:lineRule="exact"/>
      <w:ind w:left="0" w:right="0"/>
      <w:jc w:val="right"/>
    </w:pPr>
  </w:style>
  <w:style w:type="paragraph" w:customStyle="1" w:styleId="46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4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8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9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0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1">
    <w:name w:val="列出段落2"/>
    <w:basedOn w:val="1"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2">
    <w:name w:val="bjh-strong"/>
    <w:uiPriority w:val="0"/>
  </w:style>
  <w:style w:type="paragraph" w:customStyle="1" w:styleId="53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4">
    <w:name w:val="_Style 56"/>
    <w:basedOn w:val="7"/>
    <w:next w:val="17"/>
    <w:uiPriority w:val="0"/>
    <w:pPr>
      <w:ind w:firstLine="100" w:firstLineChars="100"/>
    </w:pPr>
  </w:style>
  <w:style w:type="character" w:customStyle="1" w:styleId="55">
    <w:name w:val="bjh-p"/>
    <w:basedOn w:val="21"/>
    <w:uiPriority w:val="0"/>
  </w:style>
  <w:style w:type="paragraph" w:customStyle="1" w:styleId="56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7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8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59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0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1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2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3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4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5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6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7">
    <w:name w:val="Subtle Reference"/>
    <w:basedOn w:val="21"/>
    <w:uiPriority w:val="0"/>
    <w:rPr>
      <w:smallCaps/>
      <w:color w:val="C0504D"/>
      <w:u w:val="single"/>
    </w:rPr>
  </w:style>
  <w:style w:type="character" w:customStyle="1" w:styleId="68">
    <w:name w:val="页脚 Char"/>
    <w:basedOn w:val="21"/>
    <w:link w:val="1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C42FF0-3987-4402-9827-66F906AEEB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31</Pages>
  <Words>3354</Words>
  <Characters>19119</Characters>
  <Lines>159</Lines>
  <Paragraphs>44</Paragraphs>
  <TotalTime>27</TotalTime>
  <ScaleCrop>false</ScaleCrop>
  <LinksUpToDate>false</LinksUpToDate>
  <CharactersWithSpaces>22429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2022-06-30T06:47:00Z</dcterms:created>
  <dc:creator>china</dc:creator>
  <cp:lastModifiedBy>秦</cp:lastModifiedBy>
  <cp:lastPrinted>2022-06-02T06:55:00Z</cp:lastPrinted>
  <dcterms:modified xsi:type="dcterms:W3CDTF">2022-07-05T03:16:41Z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C12EB422F51346A6A9D5DAF7E675FF7C</vt:lpwstr>
  </property>
</Properties>
</file>