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W w:w="8655" w:type="dxa"/>
        <w:shd w:val="clear" w:color="auto" w:fill="FFFFFF"/>
        <w:tblCellMar>
          <w:left w:w="0" w:type="dxa"/>
          <w:right w:w="0" w:type="dxa"/>
        </w:tblCellMar>
        <w:tblLook w:val="04A0" w:firstRow="1" w:lastRow="0" w:firstColumn="1" w:lastColumn="0" w:noHBand="0" w:noVBand="1"/>
      </w:tblPr>
      <w:tblGrid>
        <w:gridCol w:w="1284"/>
        <w:gridCol w:w="3119"/>
        <w:gridCol w:w="1134"/>
        <w:gridCol w:w="3118"/>
      </w:tblGrid>
      <w:tr w:rsidR="00B6269A" w:rsidRPr="00B6269A" w:rsidTr="00B6269A">
        <w:trPr>
          <w:trHeight w:val="450"/>
        </w:trPr>
        <w:tc>
          <w:tcPr>
            <w:tcW w:w="128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索  引  号</w:t>
            </w:r>
          </w:p>
        </w:tc>
        <w:tc>
          <w:tcPr>
            <w:tcW w:w="3119" w:type="dxa"/>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MB1846817/2022-00046</w:t>
            </w:r>
          </w:p>
        </w:tc>
        <w:tc>
          <w:tcPr>
            <w:tcW w:w="113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分        类</w:t>
            </w:r>
          </w:p>
        </w:tc>
        <w:tc>
          <w:tcPr>
            <w:tcW w:w="3118" w:type="dxa"/>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待遇保障  </w:t>
            </w:r>
          </w:p>
        </w:tc>
      </w:tr>
      <w:tr w:rsidR="00B6269A" w:rsidRPr="00B6269A" w:rsidTr="00B6269A">
        <w:trPr>
          <w:trHeight w:val="450"/>
        </w:trPr>
        <w:tc>
          <w:tcPr>
            <w:tcW w:w="128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发布机构</w:t>
            </w:r>
          </w:p>
        </w:tc>
        <w:tc>
          <w:tcPr>
            <w:tcW w:w="3119" w:type="dxa"/>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江苏省医疗保障局</w:t>
            </w:r>
          </w:p>
        </w:tc>
        <w:tc>
          <w:tcPr>
            <w:tcW w:w="113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发文日期</w:t>
            </w:r>
          </w:p>
        </w:tc>
        <w:tc>
          <w:tcPr>
            <w:tcW w:w="3118" w:type="dxa"/>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2022-06-09</w:t>
            </w:r>
          </w:p>
        </w:tc>
      </w:tr>
      <w:tr w:rsidR="00B6269A" w:rsidRPr="00B6269A" w:rsidTr="00B6269A">
        <w:trPr>
          <w:trHeight w:val="450"/>
        </w:trPr>
        <w:tc>
          <w:tcPr>
            <w:tcW w:w="128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标        题</w:t>
            </w:r>
          </w:p>
        </w:tc>
        <w:tc>
          <w:tcPr>
            <w:tcW w:w="7371" w:type="dxa"/>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关于苏州市医疗保障局对女职工产假期间生育津贴发放标准请示的复函</w:t>
            </w:r>
          </w:p>
        </w:tc>
      </w:tr>
      <w:tr w:rsidR="00B6269A" w:rsidRPr="00B6269A" w:rsidTr="00B6269A">
        <w:trPr>
          <w:trHeight w:val="450"/>
        </w:trPr>
        <w:tc>
          <w:tcPr>
            <w:tcW w:w="128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文        号</w:t>
            </w:r>
          </w:p>
        </w:tc>
        <w:tc>
          <w:tcPr>
            <w:tcW w:w="7371" w:type="dxa"/>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苏</w:t>
            </w:r>
            <w:proofErr w:type="gramStart"/>
            <w:r w:rsidRPr="00B6269A">
              <w:rPr>
                <w:rFonts w:ascii="微软雅黑" w:eastAsia="微软雅黑" w:hAnsi="微软雅黑" w:cs="宋体" w:hint="eastAsia"/>
                <w:color w:val="333333"/>
                <w:kern w:val="0"/>
                <w:sz w:val="23"/>
                <w:szCs w:val="23"/>
              </w:rPr>
              <w:t>医</w:t>
            </w:r>
            <w:proofErr w:type="gramEnd"/>
            <w:r w:rsidRPr="00B6269A">
              <w:rPr>
                <w:rFonts w:ascii="微软雅黑" w:eastAsia="微软雅黑" w:hAnsi="微软雅黑" w:cs="宋体" w:hint="eastAsia"/>
                <w:color w:val="333333"/>
                <w:kern w:val="0"/>
                <w:sz w:val="23"/>
                <w:szCs w:val="23"/>
              </w:rPr>
              <w:t>保函〔2022〕151号</w:t>
            </w:r>
          </w:p>
        </w:tc>
      </w:tr>
      <w:tr w:rsidR="00B6269A" w:rsidRPr="00B6269A" w:rsidTr="00B6269A">
        <w:trPr>
          <w:trHeight w:val="450"/>
        </w:trPr>
        <w:tc>
          <w:tcPr>
            <w:tcW w:w="1284" w:type="dxa"/>
            <w:tcBorders>
              <w:top w:val="single" w:sz="6" w:space="0" w:color="C6C2C2"/>
              <w:left w:val="single" w:sz="6" w:space="0" w:color="C6C2C2"/>
              <w:bottom w:val="single" w:sz="6" w:space="0" w:color="C6C2C2"/>
              <w:right w:val="single" w:sz="6" w:space="0" w:color="C6C2C2"/>
            </w:tcBorders>
            <w:shd w:val="clear" w:color="auto" w:fill="F7F7F7"/>
            <w:vAlign w:val="center"/>
            <w:hideMark/>
          </w:tcPr>
          <w:p w:rsidR="00B6269A" w:rsidRPr="00B6269A" w:rsidRDefault="00B6269A" w:rsidP="00B6269A">
            <w:pPr>
              <w:widowControl/>
              <w:jc w:val="center"/>
              <w:rPr>
                <w:rFonts w:ascii="微软雅黑" w:eastAsia="微软雅黑" w:hAnsi="微软雅黑" w:cs="宋体"/>
                <w:color w:val="333333"/>
                <w:kern w:val="0"/>
                <w:sz w:val="23"/>
                <w:szCs w:val="23"/>
              </w:rPr>
            </w:pPr>
            <w:r w:rsidRPr="00B6269A">
              <w:rPr>
                <w:rFonts w:ascii="微软雅黑" w:eastAsia="微软雅黑" w:hAnsi="微软雅黑" w:cs="宋体" w:hint="eastAsia"/>
                <w:color w:val="333333"/>
                <w:kern w:val="0"/>
                <w:sz w:val="23"/>
                <w:szCs w:val="23"/>
              </w:rPr>
              <w:t>时        效</w:t>
            </w:r>
          </w:p>
        </w:tc>
        <w:tc>
          <w:tcPr>
            <w:tcW w:w="7371" w:type="dxa"/>
            <w:gridSpan w:val="3"/>
            <w:tcBorders>
              <w:top w:val="single" w:sz="6" w:space="0" w:color="C6C2C2"/>
              <w:left w:val="single" w:sz="6" w:space="0" w:color="C6C2C2"/>
              <w:bottom w:val="single" w:sz="6" w:space="0" w:color="C6C2C2"/>
              <w:right w:val="single" w:sz="6" w:space="0" w:color="C6C2C2"/>
            </w:tcBorders>
            <w:shd w:val="clear" w:color="auto" w:fill="FFFFFF"/>
            <w:tcMar>
              <w:top w:w="0" w:type="dxa"/>
              <w:left w:w="300" w:type="dxa"/>
              <w:bottom w:w="0" w:type="dxa"/>
              <w:right w:w="0" w:type="dxa"/>
            </w:tcMar>
            <w:vAlign w:val="center"/>
            <w:hideMark/>
          </w:tcPr>
          <w:p w:rsidR="00B6269A" w:rsidRPr="00B6269A" w:rsidRDefault="00B6269A" w:rsidP="00B6269A">
            <w:pPr>
              <w:widowControl/>
              <w:jc w:val="left"/>
              <w:rPr>
                <w:rFonts w:ascii="微软雅黑" w:eastAsia="微软雅黑" w:hAnsi="微软雅黑" w:cs="宋体"/>
                <w:color w:val="333333"/>
                <w:kern w:val="0"/>
                <w:sz w:val="23"/>
                <w:szCs w:val="23"/>
              </w:rPr>
            </w:pPr>
          </w:p>
        </w:tc>
      </w:tr>
    </w:tbl>
    <w:p w:rsidR="00B6269A" w:rsidRPr="00B6269A" w:rsidRDefault="00B6269A" w:rsidP="00B6269A">
      <w:pPr>
        <w:widowControl/>
        <w:pBdr>
          <w:bottom w:val="single" w:sz="6" w:space="11" w:color="DEDEDE"/>
        </w:pBdr>
        <w:shd w:val="clear" w:color="auto" w:fill="FFFFFF"/>
        <w:spacing w:after="375" w:line="750" w:lineRule="atLeast"/>
        <w:jc w:val="center"/>
        <w:rPr>
          <w:rFonts w:ascii="微软雅黑" w:eastAsia="微软雅黑" w:hAnsi="微软雅黑" w:cs="宋体"/>
          <w:b/>
          <w:bCs/>
          <w:color w:val="333333"/>
          <w:kern w:val="0"/>
          <w:sz w:val="38"/>
          <w:szCs w:val="38"/>
        </w:rPr>
      </w:pPr>
      <w:r w:rsidRPr="00B6269A">
        <w:rPr>
          <w:rFonts w:ascii="微软雅黑" w:eastAsia="微软雅黑" w:hAnsi="微软雅黑" w:cs="宋体" w:hint="eastAsia"/>
          <w:b/>
          <w:bCs/>
          <w:color w:val="333333"/>
          <w:kern w:val="0"/>
          <w:sz w:val="38"/>
          <w:szCs w:val="38"/>
        </w:rPr>
        <w:t>关于苏州市医疗保障局对女职工</w:t>
      </w:r>
      <w:proofErr w:type="gramStart"/>
      <w:r w:rsidRPr="00B6269A">
        <w:rPr>
          <w:rFonts w:ascii="微软雅黑" w:eastAsia="微软雅黑" w:hAnsi="微软雅黑" w:cs="宋体" w:hint="eastAsia"/>
          <w:b/>
          <w:bCs/>
          <w:color w:val="333333"/>
          <w:kern w:val="0"/>
          <w:sz w:val="38"/>
          <w:szCs w:val="38"/>
        </w:rPr>
        <w:t>产假期间</w:t>
      </w:r>
      <w:proofErr w:type="gramEnd"/>
      <w:r w:rsidRPr="00B6269A">
        <w:rPr>
          <w:rFonts w:ascii="微软雅黑" w:eastAsia="微软雅黑" w:hAnsi="微软雅黑" w:cs="宋体" w:hint="eastAsia"/>
          <w:b/>
          <w:bCs/>
          <w:color w:val="333333"/>
          <w:kern w:val="0"/>
          <w:sz w:val="38"/>
          <w:szCs w:val="38"/>
        </w:rPr>
        <w:br/>
        <w:t>生育津贴发放标准请示的复函</w:t>
      </w:r>
    </w:p>
    <w:p w:rsidR="00B6269A" w:rsidRPr="00B6269A" w:rsidRDefault="00B6269A" w:rsidP="00B6269A">
      <w:pPr>
        <w:widowControl/>
        <w:shd w:val="clear" w:color="auto" w:fill="FFFFFF"/>
        <w:spacing w:line="420" w:lineRule="atLeast"/>
        <w:jc w:val="lef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苏州市医疗保障局：</w:t>
      </w:r>
    </w:p>
    <w:p w:rsidR="00B6269A" w:rsidRPr="00B6269A" w:rsidRDefault="00B6269A" w:rsidP="00D32E0F">
      <w:pPr>
        <w:widowControl/>
        <w:shd w:val="clear" w:color="auto" w:fill="FFFFFF"/>
        <w:spacing w:line="520" w:lineRule="exact"/>
        <w:ind w:firstLine="482"/>
        <w:jc w:val="lef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你局《关于明确女职工产假期间生育津贴发放标准的请示》（苏</w:t>
      </w:r>
      <w:proofErr w:type="gramStart"/>
      <w:r w:rsidRPr="00B6269A">
        <w:rPr>
          <w:rFonts w:ascii="微软雅黑" w:eastAsia="微软雅黑" w:hAnsi="微软雅黑" w:cs="宋体" w:hint="eastAsia"/>
          <w:color w:val="333333"/>
          <w:kern w:val="0"/>
          <w:sz w:val="23"/>
          <w:szCs w:val="23"/>
        </w:rPr>
        <w:t>医</w:t>
      </w:r>
      <w:proofErr w:type="gramEnd"/>
      <w:r w:rsidRPr="00B6269A">
        <w:rPr>
          <w:rFonts w:ascii="微软雅黑" w:eastAsia="微软雅黑" w:hAnsi="微软雅黑" w:cs="宋体" w:hint="eastAsia"/>
          <w:color w:val="333333"/>
          <w:kern w:val="0"/>
          <w:sz w:val="23"/>
          <w:szCs w:val="23"/>
        </w:rPr>
        <w:t>保办〔2022〕32号）收悉。经研究，答复如下：</w:t>
      </w:r>
      <w:bookmarkStart w:id="0" w:name="_GoBack"/>
      <w:bookmarkEnd w:id="0"/>
    </w:p>
    <w:p w:rsidR="00B6269A" w:rsidRPr="00B6269A" w:rsidRDefault="00B6269A" w:rsidP="00D32E0F">
      <w:pPr>
        <w:widowControl/>
        <w:shd w:val="clear" w:color="auto" w:fill="FFFFFF"/>
        <w:spacing w:line="520" w:lineRule="exact"/>
        <w:ind w:firstLine="482"/>
        <w:jc w:val="lef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2022年2月10日，《中共江苏省委 江苏省人民政府印发江苏省关于优化生育政策促进人口长期均衡发展实施方案的通知》（苏发〔2022〕8号），明确规定“符合政策规定生育子女的夫妻，女方在享受国家规定产假的基础上，延长产假60天，达到158天”。关于参加生育保险的女职工产假期间生育津贴发放问题，请按照《江苏省职工生育保险规定》（江苏省人民政府令第94号）第十八条的有关规定执行。</w:t>
      </w:r>
    </w:p>
    <w:p w:rsidR="00B6269A" w:rsidRPr="00B6269A" w:rsidRDefault="00B6269A" w:rsidP="00D32E0F">
      <w:pPr>
        <w:widowControl/>
        <w:shd w:val="clear" w:color="auto" w:fill="FFFFFF"/>
        <w:spacing w:line="520" w:lineRule="exact"/>
        <w:ind w:firstLine="482"/>
        <w:jc w:val="lef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今后国家对产假和生育津贴支付政策出台新的规定，按照国家规定作相应调整。</w:t>
      </w:r>
    </w:p>
    <w:p w:rsidR="00B6269A" w:rsidRPr="00B6269A" w:rsidRDefault="00B6269A" w:rsidP="00B6269A">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江苏省医疗保障局   </w:t>
      </w:r>
    </w:p>
    <w:p w:rsidR="00B6269A" w:rsidRPr="00B6269A" w:rsidRDefault="00B6269A" w:rsidP="00B6269A">
      <w:pPr>
        <w:widowControl/>
        <w:shd w:val="clear" w:color="auto" w:fill="FFFFFF"/>
        <w:spacing w:line="420" w:lineRule="atLeast"/>
        <w:ind w:firstLine="480"/>
        <w:jc w:val="righ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 2022年6月9日    </w:t>
      </w:r>
    </w:p>
    <w:p w:rsidR="00B6269A" w:rsidRPr="00B6269A" w:rsidRDefault="00B6269A" w:rsidP="00B6269A">
      <w:pPr>
        <w:widowControl/>
        <w:shd w:val="clear" w:color="auto" w:fill="FFFFFF"/>
        <w:spacing w:line="420" w:lineRule="atLeast"/>
        <w:ind w:firstLine="480"/>
        <w:jc w:val="left"/>
        <w:rPr>
          <w:rFonts w:ascii="微软雅黑" w:eastAsia="微软雅黑" w:hAnsi="微软雅黑" w:cs="宋体" w:hint="eastAsia"/>
          <w:color w:val="333333"/>
          <w:kern w:val="0"/>
          <w:sz w:val="23"/>
          <w:szCs w:val="23"/>
        </w:rPr>
      </w:pPr>
      <w:r w:rsidRPr="00B6269A">
        <w:rPr>
          <w:rFonts w:ascii="微软雅黑" w:eastAsia="微软雅黑" w:hAnsi="微软雅黑" w:cs="宋体" w:hint="eastAsia"/>
          <w:color w:val="333333"/>
          <w:kern w:val="0"/>
          <w:sz w:val="23"/>
          <w:szCs w:val="23"/>
        </w:rPr>
        <w:t>（此件公开发布）</w:t>
      </w:r>
    </w:p>
    <w:p w:rsidR="007E752D" w:rsidRDefault="007E752D"/>
    <w:sectPr w:rsidR="007E752D" w:rsidSect="00B6269A">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微软雅黑">
    <w:panose1 w:val="020B0503020204020204"/>
    <w:charset w:val="86"/>
    <w:family w:val="swiss"/>
    <w:pitch w:val="variable"/>
    <w:sig w:usb0="80000287" w:usb1="2A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6269A"/>
    <w:rsid w:val="007E752D"/>
    <w:rsid w:val="00B6269A"/>
    <w:rsid w:val="00D32E0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B6269A"/>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6269A"/>
    <w:pPr>
      <w:widowControl/>
      <w:spacing w:before="100" w:beforeAutospacing="1" w:after="100" w:afterAutospacing="1"/>
      <w:jc w:val="left"/>
    </w:pPr>
    <w:rPr>
      <w:rFonts w:ascii="宋体" w:eastAsia="宋体" w:hAnsi="宋体" w:cs="宋体"/>
      <w:kern w:val="0"/>
      <w:sz w:val="24"/>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titbt">
    <w:name w:val="tit_bt"/>
    <w:basedOn w:val="a"/>
    <w:rsid w:val="00B6269A"/>
    <w:pPr>
      <w:widowControl/>
      <w:spacing w:before="100" w:beforeAutospacing="1" w:after="100" w:afterAutospacing="1"/>
      <w:jc w:val="left"/>
    </w:pPr>
    <w:rPr>
      <w:rFonts w:ascii="宋体" w:eastAsia="宋体" w:hAnsi="宋体" w:cs="宋体"/>
      <w:kern w:val="0"/>
      <w:sz w:val="24"/>
      <w:szCs w:val="24"/>
    </w:rPr>
  </w:style>
  <w:style w:type="paragraph" w:styleId="a3">
    <w:name w:val="Normal (Web)"/>
    <w:basedOn w:val="a"/>
    <w:uiPriority w:val="99"/>
    <w:semiHidden/>
    <w:unhideWhenUsed/>
    <w:rsid w:val="00B6269A"/>
    <w:pPr>
      <w:widowControl/>
      <w:spacing w:before="100" w:beforeAutospacing="1" w:after="100" w:afterAutospacing="1"/>
      <w:jc w:val="left"/>
    </w:pPr>
    <w:rPr>
      <w:rFonts w:ascii="宋体" w:eastAsia="宋体" w:hAnsi="宋体" w:cs="宋体"/>
      <w:kern w:val="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19225070">
      <w:bodyDiv w:val="1"/>
      <w:marLeft w:val="0"/>
      <w:marRight w:val="0"/>
      <w:marTop w:val="0"/>
      <w:marBottom w:val="0"/>
      <w:divBdr>
        <w:top w:val="none" w:sz="0" w:space="0" w:color="auto"/>
        <w:left w:val="none" w:sz="0" w:space="0" w:color="auto"/>
        <w:bottom w:val="none" w:sz="0" w:space="0" w:color="auto"/>
        <w:right w:val="none" w:sz="0" w:space="0" w:color="auto"/>
      </w:divBdr>
      <w:divsChild>
        <w:div w:id="1772316327">
          <w:marLeft w:val="0"/>
          <w:marRight w:val="0"/>
          <w:marTop w:val="0"/>
          <w:marBottom w:val="0"/>
          <w:divBdr>
            <w:top w:val="none" w:sz="0" w:space="0" w:color="auto"/>
            <w:left w:val="none" w:sz="0" w:space="0" w:color="auto"/>
            <w:bottom w:val="none" w:sz="0" w:space="0" w:color="auto"/>
            <w:right w:val="none" w:sz="0" w:space="0" w:color="auto"/>
          </w:divBdr>
        </w:div>
      </w:divsChild>
    </w:div>
    <w:div w:id="20872225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5</TotalTime>
  <Pages>1</Pages>
  <Words>77</Words>
  <Characters>445</Characters>
  <Application>Microsoft Office Word</Application>
  <DocSecurity>0</DocSecurity>
  <Lines>3</Lines>
  <Paragraphs>1</Paragraphs>
  <ScaleCrop>false</ScaleCrop>
  <Company/>
  <LinksUpToDate>false</LinksUpToDate>
  <CharactersWithSpaces>521</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陈唯</dc:creator>
  <cp:lastModifiedBy>陈唯</cp:lastModifiedBy>
  <cp:revision>2</cp:revision>
  <dcterms:created xsi:type="dcterms:W3CDTF">2022-07-29T08:41:00Z</dcterms:created>
  <dcterms:modified xsi:type="dcterms:W3CDTF">2022-07-29T08:46:00Z</dcterms:modified>
</cp:coreProperties>
</file>