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陈艳：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DH52H3</w:t>
      </w:r>
      <w:r>
        <w:rPr>
          <w:rFonts w:hint="eastAsia" w:ascii="仿宋_GB2312" w:hAnsi="仿宋" w:eastAsia="仿宋_GB2312"/>
          <w:sz w:val="32"/>
          <w:szCs w:val="32"/>
        </w:rPr>
        <w:t>的小型轿车，2022年02月07日至2022年04月24日发生4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3204051719234123、3204051719234134、3204111734204102、3204051719234112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8月29日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3733800" cy="3838575"/>
            <wp:effectExtent l="19050" t="0" r="0" b="0"/>
            <wp:docPr id="3" name="图片 4" descr="C:\Users\ADMINI~1\AppData\Roaming\LanxinSoftCustom\Resource\Pictures\1048576\0880804010dee4e7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dee4e72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9504" t="5418" r="16205" b="1196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838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733800" cy="3827145"/>
            <wp:effectExtent l="19050" t="0" r="0" b="0"/>
            <wp:docPr id="7" name="图片 7" descr="C:\Users\ADMINI~1\AppData\Roaming\LanxinSoftCustom\Resource\Pictures\1048576\0880804010dee4c7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ee4c72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226" t="5643" r="15122" b="11512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827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57B6"/>
    <w:rsid w:val="000B689B"/>
    <w:rsid w:val="000B7481"/>
    <w:rsid w:val="000C204F"/>
    <w:rsid w:val="000D324F"/>
    <w:rsid w:val="000D618E"/>
    <w:rsid w:val="000F5861"/>
    <w:rsid w:val="001020E5"/>
    <w:rsid w:val="00113C7A"/>
    <w:rsid w:val="00116387"/>
    <w:rsid w:val="001526CE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61D0E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0BBD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D6D18"/>
    <w:rsid w:val="004E60F2"/>
    <w:rsid w:val="005003A4"/>
    <w:rsid w:val="00511091"/>
    <w:rsid w:val="00512280"/>
    <w:rsid w:val="00516E46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13651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4116"/>
    <w:rsid w:val="006D61F8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204E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61AC5"/>
    <w:rsid w:val="009817F0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5EC7"/>
    <w:rsid w:val="00BC68A0"/>
    <w:rsid w:val="00BE195D"/>
    <w:rsid w:val="00BE4AB8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369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EF658C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4AA5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625</Words>
  <Characters>744</Characters>
  <Lines>6</Lines>
  <Paragraphs>1</Paragraphs>
  <TotalTime>400</TotalTime>
  <ScaleCrop>false</ScaleCrop>
  <LinksUpToDate>false</LinksUpToDate>
  <CharactersWithSpaces>816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2022-08-30T06:49:01Z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656A747CE44A472C84438286997AFB76</vt:lpwstr>
  </property>
</Properties>
</file>