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70" w:lineRule="exact"/>
        <w:rPr>
          <w:rFonts w:eastAsia="黑体"/>
          <w:color w:val="000000"/>
          <w:sz w:val="32"/>
          <w:szCs w:val="32"/>
        </w:rPr>
      </w:pPr>
      <w:r>
        <w:rPr>
          <w:rFonts w:eastAsia="黑体"/>
          <w:color w:val="000000"/>
          <w:sz w:val="32"/>
          <w:szCs w:val="32"/>
        </w:rPr>
        <w:t>附件6</w:t>
      </w:r>
    </w:p>
    <w:p>
      <w:pPr>
        <w:overflowPunct w:val="0"/>
        <w:autoSpaceDE w:val="0"/>
        <w:autoSpaceDN w:val="0"/>
        <w:adjustRightInd w:val="0"/>
        <w:snapToGrid w:val="0"/>
        <w:spacing w:line="570" w:lineRule="exact"/>
        <w:jc w:val="center"/>
        <w:rPr>
          <w:rFonts w:hint="eastAsia" w:eastAsia="方正小标宋简体"/>
          <w:color w:val="000000"/>
          <w:sz w:val="44"/>
          <w:szCs w:val="44"/>
        </w:rPr>
      </w:pPr>
    </w:p>
    <w:p>
      <w:pPr>
        <w:overflowPunct w:val="0"/>
        <w:autoSpaceDE w:val="0"/>
        <w:autoSpaceDN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常州市科技类校外培训服务合同</w:t>
      </w:r>
    </w:p>
    <w:p>
      <w:pPr>
        <w:overflowPunct w:val="0"/>
        <w:autoSpaceDE w:val="0"/>
        <w:autoSpaceDN w:val="0"/>
        <w:adjustRightInd w:val="0"/>
        <w:snapToGrid w:val="0"/>
        <w:spacing w:before="120" w:line="570" w:lineRule="exact"/>
        <w:jc w:val="center"/>
        <w:rPr>
          <w:rFonts w:hint="eastAsia" w:ascii="楷体_GB2312" w:eastAsia="楷体_GB2312"/>
          <w:color w:val="000000"/>
          <w:sz w:val="32"/>
          <w:szCs w:val="32"/>
        </w:rPr>
      </w:pPr>
      <w:r>
        <w:rPr>
          <w:rFonts w:hint="eastAsia" w:ascii="楷体_GB2312" w:eastAsia="楷体_GB2312"/>
          <w:color w:val="000000"/>
          <w:sz w:val="32"/>
          <w:szCs w:val="32"/>
        </w:rPr>
        <w:t>（示范文本）</w:t>
      </w:r>
    </w:p>
    <w:p>
      <w:pPr>
        <w:overflowPunct w:val="0"/>
        <w:autoSpaceDE w:val="0"/>
        <w:autoSpaceDN w:val="0"/>
        <w:adjustRightInd w:val="0"/>
        <w:snapToGrid w:val="0"/>
        <w:spacing w:line="570" w:lineRule="exact"/>
        <w:jc w:val="center"/>
        <w:rPr>
          <w:rFonts w:eastAsia="方正小标宋简体"/>
          <w:color w:val="000000"/>
          <w:sz w:val="44"/>
          <w:szCs w:val="44"/>
        </w:rPr>
      </w:pP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本合同文本所称校外培训机构是指：在本市行政区域内，国家机构以外的社会组织或者个人利用非国家财政性经费，经科技行政主管部门准入审批，在登记机关进行注册登记，设立的面向义务教育阶段学生、围绕科学普及、开展以提升动手能力为目标的科技创新活动与科学体验活动（如机器人、人工智能、科学实验等）的非学科类培训机构。</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二、合同签订前，培训机构应当出示已通过所在地县级市、区科技行政主管部门审核的《常州市科技类校外培训机构准入审批表》（以下简称“准入审批表”）、营业执照或者登记证书等证明文件。</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三、合同双方当事人在签约之前应当仔细阅读本合同内容，特别是具有选择性、补充性、填充性、修改性的内容。</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四、双方当事人应结合具体情况选定本合同文本的选择性条款（在方框内打“√”，以示双方确认），空白行供双方当事人自行约定或者补充约定。双方当事人可以对文本条款的内容进行修改、增补或删除，但不得随意减轻或者免除依法应当由校外培训机构承担的责任。合同签订生效后，未被修改的文本印刷文字视为双方同意内容。本合同文本中涉及到的选择、填写内容以手写项为优先。</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五、本合同文本为示范文本，供受培训者（学员）监护人与校外培训机构之间签订培训合同时参照使用，双方当事人也可使用本合同电子版在电子商务平台上签约。</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p>
    <w:p>
      <w:pPr>
        <w:tabs>
          <w:tab w:val="left" w:pos="7040"/>
        </w:tabs>
        <w:overflowPunct w:val="0"/>
        <w:autoSpaceDE w:val="0"/>
        <w:autoSpaceDN w:val="0"/>
        <w:adjustRightInd w:val="0"/>
        <w:snapToGrid w:val="0"/>
        <w:spacing w:line="570" w:lineRule="exact"/>
        <w:ind w:firstLine="5670"/>
        <w:rPr>
          <w:rFonts w:eastAsia="仿宋_GB2312"/>
          <w:color w:val="000000"/>
          <w:spacing w:val="-3"/>
          <w:sz w:val="32"/>
          <w:szCs w:val="32"/>
          <w:u w:val="single"/>
        </w:rPr>
      </w:pPr>
      <w:r>
        <w:rPr>
          <w:rFonts w:eastAsia="仿宋_GB2312"/>
          <w:color w:val="000000"/>
          <w:sz w:val="32"/>
          <w:szCs w:val="32"/>
        </w:rPr>
        <w:br w:type="page"/>
      </w:r>
      <w:r>
        <w:rPr>
          <w:rFonts w:eastAsia="仿宋_GB2312"/>
          <w:color w:val="000000"/>
          <w:spacing w:val="-3"/>
          <w:sz w:val="32"/>
          <w:szCs w:val="32"/>
        </w:rPr>
        <w:t>合同编号：</w:t>
      </w:r>
      <w:r>
        <w:rPr>
          <w:rFonts w:eastAsia="仿宋_GB2312"/>
          <w:color w:val="000000"/>
          <w:spacing w:val="-3"/>
          <w:sz w:val="32"/>
          <w:szCs w:val="32"/>
          <w:u w:val="single"/>
        </w:rPr>
        <w:t xml:space="preserve">          </w:t>
      </w:r>
    </w:p>
    <w:p>
      <w:pPr>
        <w:overflowPunct w:val="0"/>
        <w:autoSpaceDE w:val="0"/>
        <w:autoSpaceDN w:val="0"/>
        <w:adjustRightInd w:val="0"/>
        <w:snapToGrid w:val="0"/>
        <w:spacing w:line="570" w:lineRule="exact"/>
        <w:jc w:val="center"/>
        <w:rPr>
          <w:rFonts w:eastAsia="方正小标宋简体"/>
          <w:color w:val="000000"/>
          <w:sz w:val="44"/>
          <w:szCs w:val="44"/>
        </w:rPr>
      </w:pPr>
    </w:p>
    <w:p>
      <w:pPr>
        <w:overflowPunct w:val="0"/>
        <w:autoSpaceDE w:val="0"/>
        <w:autoSpaceDN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常州市科技类校外培训服务合同</w:t>
      </w:r>
    </w:p>
    <w:p>
      <w:pPr>
        <w:overflowPunct w:val="0"/>
        <w:autoSpaceDE w:val="0"/>
        <w:autoSpaceDN w:val="0"/>
        <w:adjustRightInd w:val="0"/>
        <w:snapToGrid w:val="0"/>
        <w:spacing w:before="120" w:line="570" w:lineRule="exact"/>
        <w:jc w:val="center"/>
        <w:rPr>
          <w:rFonts w:ascii="楷体_GB2312" w:eastAsia="楷体_GB2312"/>
          <w:color w:val="000000"/>
          <w:sz w:val="32"/>
          <w:szCs w:val="32"/>
        </w:rPr>
      </w:pPr>
      <w:r>
        <w:rPr>
          <w:rFonts w:ascii="楷体_GB2312" w:eastAsia="楷体_GB2312"/>
          <w:color w:val="000000"/>
          <w:sz w:val="32"/>
          <w:szCs w:val="32"/>
        </w:rPr>
        <w:t>（示范文本）</w:t>
      </w:r>
    </w:p>
    <w:p>
      <w:pPr>
        <w:overflowPunct w:val="0"/>
        <w:autoSpaceDE w:val="0"/>
        <w:autoSpaceDN w:val="0"/>
        <w:adjustRightInd w:val="0"/>
        <w:snapToGrid w:val="0"/>
        <w:spacing w:line="570" w:lineRule="exact"/>
        <w:jc w:val="center"/>
        <w:rPr>
          <w:rFonts w:eastAsia="方正小标宋简体"/>
          <w:color w:val="000000"/>
          <w:sz w:val="44"/>
          <w:szCs w:val="44"/>
        </w:rPr>
      </w:pP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甲方（提供培训方）：</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机构名称（与营业执照或登记证书/准入审批表一致）：</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培训点地址（与营业执照或登记证书/准入审批表一致）</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审批机关：</w:t>
      </w:r>
      <w:r>
        <w:rPr>
          <w:rFonts w:eastAsia="仿宋_GB2312"/>
          <w:color w:val="000000"/>
          <w:spacing w:val="-4"/>
          <w:sz w:val="32"/>
          <w:szCs w:val="32"/>
          <w:u w:val="single"/>
        </w:rPr>
        <w:t xml:space="preserve">           </w:t>
      </w:r>
      <w:r>
        <w:rPr>
          <w:rFonts w:eastAsia="仿宋_GB2312"/>
          <w:color w:val="000000"/>
          <w:spacing w:val="-4"/>
          <w:sz w:val="32"/>
          <w:szCs w:val="32"/>
        </w:rPr>
        <w:t>登记注册机关：</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准入审批表编号：</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通过准入审批日期：</w:t>
      </w:r>
      <w:r>
        <w:rPr>
          <w:rFonts w:eastAsia="仿宋_GB2312"/>
          <w:color w:val="000000"/>
          <w:spacing w:val="-4"/>
          <w:sz w:val="32"/>
          <w:szCs w:val="32"/>
          <w:u w:val="single"/>
        </w:rPr>
        <w:t xml:space="preserve">         </w:t>
      </w:r>
      <w:r>
        <w:rPr>
          <w:rFonts w:eastAsia="仿宋_GB2312"/>
          <w:color w:val="000000"/>
          <w:spacing w:val="-4"/>
          <w:sz w:val="32"/>
          <w:szCs w:val="32"/>
        </w:rPr>
        <w:t>年</w:t>
      </w:r>
      <w:r>
        <w:rPr>
          <w:rFonts w:eastAsia="仿宋_GB2312"/>
          <w:color w:val="000000"/>
          <w:spacing w:val="-4"/>
          <w:sz w:val="32"/>
          <w:szCs w:val="32"/>
          <w:u w:val="single"/>
        </w:rPr>
        <w:t xml:space="preserve">      </w:t>
      </w:r>
      <w:r>
        <w:rPr>
          <w:rFonts w:eastAsia="仿宋_GB2312"/>
          <w:color w:val="000000"/>
          <w:spacing w:val="-4"/>
          <w:sz w:val="32"/>
          <w:szCs w:val="32"/>
        </w:rPr>
        <w:t>月</w:t>
      </w:r>
      <w:r>
        <w:rPr>
          <w:rFonts w:eastAsia="仿宋_GB2312"/>
          <w:color w:val="000000"/>
          <w:spacing w:val="-4"/>
          <w:sz w:val="32"/>
          <w:szCs w:val="32"/>
          <w:u w:val="single"/>
        </w:rPr>
        <w:t xml:space="preserve">      </w:t>
      </w:r>
      <w:r>
        <w:rPr>
          <w:rFonts w:eastAsia="仿宋_GB2312"/>
          <w:color w:val="000000"/>
          <w:spacing w:val="-4"/>
          <w:sz w:val="32"/>
          <w:szCs w:val="32"/>
        </w:rPr>
        <w:t>日</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线上机构 ICP备案号：</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统一社会信用代码：</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营业执照或登记证书有效期：</w:t>
      </w:r>
      <w:r>
        <w:rPr>
          <w:rFonts w:eastAsia="仿宋_GB2312"/>
          <w:color w:val="000000"/>
          <w:spacing w:val="-4"/>
          <w:sz w:val="32"/>
          <w:szCs w:val="32"/>
          <w:u w:val="single"/>
        </w:rPr>
        <w:t xml:space="preserve">         </w:t>
      </w:r>
      <w:r>
        <w:rPr>
          <w:rFonts w:eastAsia="仿宋_GB2312"/>
          <w:color w:val="000000"/>
          <w:spacing w:val="-4"/>
          <w:sz w:val="32"/>
          <w:szCs w:val="32"/>
        </w:rPr>
        <w:t>年</w:t>
      </w:r>
      <w:r>
        <w:rPr>
          <w:rFonts w:eastAsia="仿宋_GB2312"/>
          <w:color w:val="000000"/>
          <w:spacing w:val="-4"/>
          <w:sz w:val="32"/>
          <w:szCs w:val="32"/>
          <w:u w:val="single"/>
        </w:rPr>
        <w:t xml:space="preserve">      </w:t>
      </w:r>
      <w:r>
        <w:rPr>
          <w:rFonts w:eastAsia="仿宋_GB2312"/>
          <w:color w:val="000000"/>
          <w:spacing w:val="-4"/>
          <w:sz w:val="32"/>
          <w:szCs w:val="32"/>
        </w:rPr>
        <w:t>月</w:t>
      </w:r>
      <w:r>
        <w:rPr>
          <w:rFonts w:eastAsia="仿宋_GB2312"/>
          <w:color w:val="000000"/>
          <w:spacing w:val="-4"/>
          <w:sz w:val="32"/>
          <w:szCs w:val="32"/>
          <w:u w:val="single"/>
        </w:rPr>
        <w:t xml:space="preserve">      </w:t>
      </w:r>
      <w:r>
        <w:rPr>
          <w:rFonts w:eastAsia="仿宋_GB2312"/>
          <w:color w:val="000000"/>
          <w:spacing w:val="-4"/>
          <w:sz w:val="32"/>
          <w:szCs w:val="32"/>
        </w:rPr>
        <w:t>日</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联系人：</w:t>
      </w:r>
      <w:r>
        <w:rPr>
          <w:rFonts w:eastAsia="仿宋_GB2312"/>
          <w:color w:val="000000"/>
          <w:spacing w:val="-4"/>
          <w:sz w:val="32"/>
          <w:szCs w:val="32"/>
          <w:u w:val="single"/>
        </w:rPr>
        <w:t xml:space="preserve">                 </w:t>
      </w:r>
      <w:r>
        <w:rPr>
          <w:rFonts w:eastAsia="仿宋_GB2312"/>
          <w:color w:val="000000"/>
          <w:spacing w:val="-4"/>
          <w:sz w:val="32"/>
          <w:szCs w:val="32"/>
        </w:rPr>
        <w:t xml:space="preserve">   联系电话：</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乙方（接受培训方监护人） ：</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学员姓名：</w:t>
      </w:r>
      <w:r>
        <w:rPr>
          <w:rFonts w:eastAsia="仿宋_GB2312"/>
          <w:color w:val="000000"/>
          <w:spacing w:val="-4"/>
          <w:sz w:val="32"/>
          <w:szCs w:val="32"/>
          <w:u w:val="single"/>
        </w:rPr>
        <w:t xml:space="preserve">         </w:t>
      </w:r>
      <w:r>
        <w:rPr>
          <w:rFonts w:eastAsia="仿宋_GB2312"/>
          <w:color w:val="000000"/>
          <w:spacing w:val="-4"/>
          <w:sz w:val="32"/>
          <w:szCs w:val="32"/>
        </w:rPr>
        <w:t>性别：</w:t>
      </w:r>
      <w:r>
        <w:rPr>
          <w:rFonts w:eastAsia="仿宋_GB2312"/>
          <w:color w:val="000000"/>
          <w:spacing w:val="-4"/>
          <w:sz w:val="32"/>
          <w:szCs w:val="32"/>
          <w:u w:val="single"/>
        </w:rPr>
        <w:t xml:space="preserve">     </w:t>
      </w:r>
      <w:r>
        <w:rPr>
          <w:rFonts w:eastAsia="仿宋_GB2312"/>
          <w:color w:val="000000"/>
          <w:spacing w:val="-4"/>
          <w:sz w:val="32"/>
          <w:szCs w:val="32"/>
        </w:rPr>
        <w:t>出生日期：</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身份证件类型及号码：</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就读学校：</w:t>
      </w:r>
      <w:r>
        <w:rPr>
          <w:rFonts w:eastAsia="仿宋_GB2312"/>
          <w:color w:val="000000"/>
          <w:spacing w:val="-4"/>
          <w:sz w:val="32"/>
          <w:szCs w:val="32"/>
          <w:u w:val="single"/>
        </w:rPr>
        <w:t xml:space="preserve">                    </w:t>
      </w:r>
      <w:r>
        <w:rPr>
          <w:rFonts w:eastAsia="仿宋_GB2312"/>
          <w:color w:val="000000"/>
          <w:spacing w:val="-4"/>
          <w:sz w:val="32"/>
          <w:szCs w:val="32"/>
        </w:rPr>
        <w:t>就读年级：</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r>
        <w:rPr>
          <w:rFonts w:eastAsia="仿宋_GB2312"/>
          <w:color w:val="000000"/>
          <w:spacing w:val="-4"/>
          <w:sz w:val="32"/>
          <w:szCs w:val="32"/>
        </w:rPr>
        <w:t>联系电话：</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hint="eastAsia" w:eastAsia="仿宋_GB2312"/>
          <w:color w:val="000000"/>
          <w:sz w:val="32"/>
          <w:szCs w:val="32"/>
        </w:rPr>
      </w:pPr>
      <w:r>
        <w:rPr>
          <w:rFonts w:eastAsia="仿宋_GB2312"/>
          <w:color w:val="000000"/>
          <w:spacing w:val="-4"/>
          <w:sz w:val="32"/>
          <w:szCs w:val="32"/>
        </w:rPr>
        <w:t>监护人姓名：</w:t>
      </w:r>
      <w:r>
        <w:rPr>
          <w:rFonts w:eastAsia="仿宋_GB2312"/>
          <w:color w:val="000000"/>
          <w:spacing w:val="-4"/>
          <w:sz w:val="32"/>
          <w:szCs w:val="32"/>
          <w:u w:val="single"/>
        </w:rPr>
        <w:t xml:space="preserve">              </w:t>
      </w:r>
      <w:r>
        <w:rPr>
          <w:rFonts w:eastAsia="仿宋_GB2312"/>
          <w:color w:val="000000"/>
          <w:spacing w:val="-4"/>
          <w:sz w:val="32"/>
          <w:szCs w:val="32"/>
        </w:rPr>
        <w:t xml:space="preserve">    与学员关系：</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联系电话：</w:t>
      </w:r>
      <w:r>
        <w:rPr>
          <w:rFonts w:eastAsia="仿宋_GB2312"/>
          <w:color w:val="000000"/>
          <w:spacing w:val="-4"/>
          <w:sz w:val="32"/>
          <w:szCs w:val="32"/>
          <w:u w:val="single"/>
        </w:rPr>
        <w:t xml:space="preserve">                </w:t>
      </w:r>
      <w:r>
        <w:rPr>
          <w:rFonts w:eastAsia="仿宋_GB2312"/>
          <w:color w:val="000000"/>
          <w:spacing w:val="-4"/>
          <w:sz w:val="32"/>
          <w:szCs w:val="32"/>
        </w:rPr>
        <w:t>联系地址：</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u w:val="single"/>
        </w:rPr>
      </w:pPr>
      <w:r>
        <w:rPr>
          <w:rFonts w:eastAsia="仿宋_GB2312"/>
          <w:color w:val="000000"/>
          <w:spacing w:val="-4"/>
          <w:sz w:val="32"/>
          <w:szCs w:val="32"/>
        </w:rPr>
        <w:t>身份证件类型及号码：</w:t>
      </w:r>
      <w:r>
        <w:rPr>
          <w:rFonts w:eastAsia="仿宋_GB2312"/>
          <w:color w:val="000000"/>
          <w:spacing w:val="-4"/>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4"/>
          <w:sz w:val="32"/>
          <w:szCs w:val="32"/>
        </w:rPr>
      </w:pP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根据《中华人民共和国民法典》《中华人民共和国教育法》《中华人民共和国民办教育促进法》《中华人民共和国民办教育促进法实施条例》《中华人民共和国未成年人保护法》《中华人民共和国行政许可法》等有关法律、法规的规定，甲乙双方遵循平等、自愿、公平、诚实、守信的原则， 遵循教育规律和青少年健康成长规律，经协商一致，签订本合同。</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hint="eastAsia" w:ascii="楷体_GB2312" w:eastAsia="楷体_GB2312"/>
          <w:b/>
          <w:bCs/>
          <w:color w:val="000000"/>
          <w:sz w:val="32"/>
          <w:szCs w:val="32"/>
        </w:rPr>
        <w:t>第一条</w:t>
      </w:r>
      <w:r>
        <w:rPr>
          <w:rFonts w:ascii="楷体_GB2312" w:eastAsia="楷体_GB2312"/>
          <w:b/>
          <w:bCs/>
          <w:color w:val="000000"/>
          <w:sz w:val="32"/>
          <w:szCs w:val="32"/>
        </w:rPr>
        <w:t xml:space="preserve">  适用对象</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本合同适用受培训者（学员）为义务教育阶段学生。</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ascii="楷体_GB2312" w:eastAsia="楷体_GB2312"/>
          <w:b/>
          <w:bCs/>
          <w:color w:val="000000"/>
          <w:sz w:val="32"/>
          <w:szCs w:val="32"/>
        </w:rPr>
        <w:t>第二条  甲方的权利和义务</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甲方有权按照国家有关政策规定和合同约定收取培训费用。甲方收取培训费用后应当及时向乙方提供以培训机构名义开具的正规发票等消费凭证。（按照国家有关政策要求，甲方不得一次性向乙方收取或变相收取时间跨度超过3个月或单科超过60课时的费用。）</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甲方应当向乙方明示培训机构有效证明文件（准入审批表、营业执照或登记证书等）、收费项目、收费标准、收退费办法、培训范围、培训时间、教学人员资格和服务承诺等内容，公开透明培训，接受社会监督，甲方不得在公示的项目和标准外向乙方收取其他费用，不得以任何名义摊派费用或强行集资。</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（三）甲方可以依照相关法律法规制定适合其机构自身的培训管理制度并在甲方培训场所醒目位置进行公示，甲方有权要求乙方遵照执行，以确保培训活动顺利进行。</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四）甲方开设培训项目须符合国家及培训场所所在地有关规定。甲方须选用与其培训项目及培训计划相匹配的培训材料，培训材料应当符合《校外培训机构培训材料管理办法（试行）》（教监管厅函〔2021〕6号）和当地有关实施细则的规定，遵循教育规律和学生身心发展规律，甲方及甲方的教职员工不得以任何方式向学员传播、讲授违反相关法律法规的培训内容。甲方应确保提供给学员的培训的项目与内容与学员所处年龄相匹配，提供的培训安排与乙方当地教育行政部门规定的教学时间不存在冲突。</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五）甲方保证，按照国家有关政策要求，配备与培训内容及规模相适应的培训场所和设施设备，配备充足的教学人员、教研人员、培训管理人员、安全管理人员、助教、带班人员等辅助人员。同时，根据《校外培训机构从业人员管理办法（试行）》（教监管厅函〔2021〕9号）规定，加强对所聘用人员的管理，确保不出现打骂、体罚、猥亵、虐待等损害学员身心健康或合法权益的行为。</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（六）甲方应做好消防、抗震、食品、公共卫生等安全管理，落实安全防范措施，建立健全安全管理制度和应急预警处理机 制，防范各类安全责任事故发生。每次培训课程结束后，甲方应确保学员被乙方安全接走，双方另有约定的除外。</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（七）甲方若改变培训方式，须双方协商一致。</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八）甲方应当依法保护乙方及学员个人信息，确保在收集、存储、使用、加工、公开等个人信息处理活动中严格遵守《中华人民共和国个人信息保护法》《中华人民共和国未成年人保护法》的规定。未经乙方书面同意，甲方不得擅自使用乙方及学员的姓名、肖像、影像等用于商业用途。</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（九）未经乙方书面同意，甲方不得将本合同约定的培训服务转让给第三方，不得擅自将学员转交给第三方机构进行培训。</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（十）甲方应当设</w:t>
      </w:r>
      <w:r>
        <w:rPr>
          <w:rFonts w:ascii="仿宋" w:hAnsi="仿宋" w:eastAsia="仿宋"/>
          <w:color w:val="000000"/>
          <w:sz w:val="32"/>
          <w:szCs w:val="32"/>
        </w:rPr>
        <w:t>臵</w:t>
      </w:r>
      <w:r>
        <w:rPr>
          <w:rFonts w:eastAsia="仿宋_GB2312"/>
          <w:color w:val="000000"/>
          <w:sz w:val="32"/>
          <w:szCs w:val="32"/>
        </w:rPr>
        <w:t>处理合同和服务争议的内设部门或者专员，甲方的客服电话为：</w:t>
      </w:r>
      <w:r>
        <w:rPr>
          <w:rFonts w:eastAsia="仿宋_GB2312"/>
          <w:color w:val="000000"/>
          <w:sz w:val="32"/>
          <w:szCs w:val="32"/>
          <w:u w:val="single"/>
        </w:rPr>
        <w:t xml:space="preserve">                         </w:t>
      </w:r>
      <w:r>
        <w:rPr>
          <w:rFonts w:eastAsia="仿宋_GB2312"/>
          <w:color w:val="000000"/>
          <w:sz w:val="32"/>
          <w:szCs w:val="32"/>
        </w:rPr>
        <w:t>。</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十一）甲方应在对培训过程全程录音录像，视频监控终端存储时间不得少于6个月。甲、乙双方因学员在培训场所遭受打骂、猥亵、虐待、性骚扰等违法行为的侵害而产生争议的，由甲方提供完整视频进行核实，如甲方不能提供完整视频，由甲方承担全部责任。</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hint="eastAsia" w:ascii="楷体_GB2312" w:eastAsia="楷体_GB2312"/>
          <w:b/>
          <w:bCs/>
          <w:color w:val="000000"/>
          <w:sz w:val="32"/>
          <w:szCs w:val="32"/>
        </w:rPr>
        <w:t>第三条</w:t>
      </w:r>
      <w:r>
        <w:rPr>
          <w:rFonts w:ascii="楷体_GB2312" w:eastAsia="楷体_GB2312"/>
          <w:b/>
          <w:bCs/>
          <w:color w:val="000000"/>
          <w:sz w:val="32"/>
          <w:szCs w:val="32"/>
        </w:rPr>
        <w:t xml:space="preserve">  乙方的权利和义务</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（一）乙方有按照本合同的约定接受甲方培训服务的权利。</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（二）乙方对培训过程以及培训人员的从业背景和执教信息享有知情权。乙方可以通过公开课、学习报告等适当方式了解学员的学习状况，甲方应当为乙方提供方便，接受乙方监督。</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（三）乙方应当按时足额向甲方支付培训费用。如甲方采用银行托管方式进行预收费监管，乙方应在托管协议规定的时间内对甲方授课完成和资金拨付予以确认；超过规定时限未确认的，视为确认同意。</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四）乙方及学员应当自觉遵守甲方的各项培训管理制度和课堂纪律，不得妨碍其他学员的正常学习活动。乙方应当自觉遵守培训场所的各种安全规定，不从事危害自身或者他人人身、财产安全的不当行为。培训期间如因乙方或学员的原因造成甲方及甲方工作人员或他人人身、财产损害的，乙方应根据其过错依法承担相应的损害赔偿责任。</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五）乙方及学员应当尊重甲方的知识产权，不得擅自对培训过程进行录音、录像。对于甲方拥有知识产权的培训材料、课件或者课程视频，乙方及学员除在正常学习过程中合理使用外，不得私自复制、散发、销售，不得通过互联网进行分享、扩散和传播。</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（六）未经甲方书面同意，乙方不得擅自将本合同课程转让 给第三方，或者将听课凭证转让、出借给他人使用，否则甲方有权拒绝提供培训服务。</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（七）如学员身体健康状况有特殊情形不再适合参与培训的，乙方应及时书面通知甲方，甲乙双方一致同意按如下方式处理（单选）：</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按照实际消耗课时结算培训费用</w:t>
      </w:r>
    </w:p>
    <w:p>
      <w:pPr>
        <w:tabs>
          <w:tab w:val="left" w:pos="704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调整培训时间或内容</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其他</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hint="eastAsia" w:ascii="楷体_GB2312" w:eastAsia="楷体_GB2312"/>
          <w:b/>
          <w:bCs/>
          <w:color w:val="000000"/>
          <w:sz w:val="32"/>
          <w:szCs w:val="32"/>
        </w:rPr>
        <w:t>第四条</w:t>
      </w:r>
      <w:r>
        <w:rPr>
          <w:rFonts w:ascii="楷体_GB2312" w:eastAsia="楷体_GB2312"/>
          <w:b/>
          <w:bCs/>
          <w:color w:val="000000"/>
          <w:sz w:val="32"/>
          <w:szCs w:val="32"/>
        </w:rPr>
        <w:t xml:space="preserve">  培训服务</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（一）培训项目</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课程名称：</w:t>
      </w:r>
      <w:r>
        <w:rPr>
          <w:rFonts w:eastAsia="仿宋_GB2312"/>
          <w:color w:val="000000"/>
          <w:sz w:val="32"/>
          <w:szCs w:val="32"/>
          <w:u w:val="single"/>
        </w:rPr>
        <w:t xml:space="preserve">                </w:t>
      </w:r>
      <w:r>
        <w:rPr>
          <w:rFonts w:eastAsia="仿宋_GB2312"/>
          <w:color w:val="000000"/>
          <w:sz w:val="32"/>
          <w:szCs w:val="32"/>
        </w:rPr>
        <w:t>班级编号：</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课程顾问（经办人）：</w:t>
      </w:r>
      <w:r>
        <w:rPr>
          <w:rFonts w:eastAsia="仿宋_GB2312"/>
          <w:color w:val="000000"/>
          <w:sz w:val="32"/>
          <w:szCs w:val="32"/>
          <w:u w:val="single"/>
        </w:rPr>
        <w:t xml:space="preserve">          </w:t>
      </w:r>
      <w:r>
        <w:rPr>
          <w:rFonts w:eastAsia="仿宋_GB2312"/>
          <w:color w:val="000000"/>
          <w:sz w:val="32"/>
          <w:szCs w:val="32"/>
        </w:rPr>
        <w:t>总课时数（节）：</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每次培训课时（节） ：</w:t>
      </w:r>
      <w:r>
        <w:rPr>
          <w:rFonts w:eastAsia="仿宋_GB2312"/>
          <w:color w:val="000000"/>
          <w:sz w:val="32"/>
          <w:szCs w:val="32"/>
          <w:u w:val="single"/>
        </w:rPr>
        <w:t xml:space="preserve">            </w:t>
      </w:r>
      <w:r>
        <w:rPr>
          <w:rFonts w:eastAsia="仿宋_GB2312"/>
          <w:color w:val="000000"/>
          <w:sz w:val="32"/>
          <w:szCs w:val="32"/>
        </w:rPr>
        <w:t>上课时间：</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开课日期：</w:t>
      </w:r>
      <w:r>
        <w:rPr>
          <w:rFonts w:eastAsia="仿宋_GB2312"/>
          <w:color w:val="000000"/>
          <w:sz w:val="32"/>
          <w:szCs w:val="32"/>
          <w:u w:val="single"/>
        </w:rPr>
        <w:t xml:space="preserve">              </w:t>
      </w:r>
      <w:r>
        <w:rPr>
          <w:rFonts w:eastAsia="仿宋_GB2312"/>
          <w:color w:val="000000"/>
          <w:sz w:val="32"/>
          <w:szCs w:val="32"/>
        </w:rPr>
        <w:t>预计结课日期：</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（二）培训要求</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1．培训方式：</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一对一（或一对</w:t>
      </w:r>
      <w:r>
        <w:rPr>
          <w:rFonts w:eastAsia="仿宋_GB2312"/>
          <w:color w:val="000000"/>
          <w:sz w:val="32"/>
          <w:szCs w:val="32"/>
          <w:u w:val="single"/>
        </w:rPr>
        <w:t xml:space="preserve">     </w:t>
      </w:r>
      <w:r>
        <w:rPr>
          <w:rFonts w:eastAsia="仿宋_GB2312"/>
          <w:color w:val="000000"/>
          <w:sz w:val="32"/>
          <w:szCs w:val="32"/>
        </w:rPr>
        <w:t>）面授</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大班额面授课（标准：</w:t>
      </w:r>
      <w:r>
        <w:rPr>
          <w:rFonts w:eastAsia="仿宋_GB2312"/>
          <w:color w:val="000000"/>
          <w:sz w:val="32"/>
          <w:szCs w:val="32"/>
          <w:u w:val="single"/>
        </w:rPr>
        <w:t xml:space="preserve">       </w:t>
      </w:r>
      <w:r>
        <w:rPr>
          <w:rFonts w:eastAsia="仿宋_GB2312"/>
          <w:color w:val="000000"/>
          <w:sz w:val="32"/>
          <w:szCs w:val="32"/>
        </w:rPr>
        <w:t>人--</w:t>
      </w:r>
      <w:r>
        <w:rPr>
          <w:rFonts w:eastAsia="仿宋_GB2312"/>
          <w:color w:val="000000"/>
          <w:sz w:val="32"/>
          <w:szCs w:val="32"/>
          <w:u w:val="single"/>
        </w:rPr>
        <w:t xml:space="preserve">       </w:t>
      </w:r>
      <w:r>
        <w:rPr>
          <w:rFonts w:eastAsia="仿宋_GB2312"/>
          <w:color w:val="000000"/>
          <w:sz w:val="32"/>
          <w:szCs w:val="32"/>
        </w:rPr>
        <w:t>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小班额面授课（班级限额≤</w:t>
      </w:r>
      <w:r>
        <w:rPr>
          <w:rFonts w:eastAsia="仿宋_GB2312"/>
          <w:color w:val="000000"/>
          <w:sz w:val="32"/>
          <w:szCs w:val="32"/>
          <w:u w:val="single"/>
        </w:rPr>
        <w:t xml:space="preserve">     </w:t>
      </w:r>
      <w:r>
        <w:rPr>
          <w:rFonts w:eastAsia="仿宋_GB2312"/>
          <w:color w:val="000000"/>
          <w:sz w:val="32"/>
          <w:szCs w:val="32"/>
        </w:rPr>
        <w:t>人） ☐其他方式：</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最低开班人数</w:t>
      </w:r>
      <w:r>
        <w:rPr>
          <w:rFonts w:eastAsia="仿宋_GB2312"/>
          <w:color w:val="000000"/>
          <w:sz w:val="32"/>
          <w:szCs w:val="32"/>
          <w:u w:val="single"/>
        </w:rPr>
        <w:t xml:space="preserve">       </w:t>
      </w:r>
      <w:r>
        <w:rPr>
          <w:rFonts w:eastAsia="仿宋_GB2312"/>
          <w:color w:val="000000"/>
          <w:sz w:val="32"/>
          <w:szCs w:val="32"/>
        </w:rPr>
        <w:t>，低于此人数可不开班；</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本班开班不受最低人数限制</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2．是否指定授课教学人员：☐否   ☐是（指定教学人员姓名：</w:t>
      </w:r>
      <w:r>
        <w:rPr>
          <w:rFonts w:eastAsia="仿宋_GB2312"/>
          <w:color w:val="000000"/>
          <w:sz w:val="32"/>
          <w:szCs w:val="32"/>
          <w:u w:val="single"/>
        </w:rPr>
        <w:t xml:space="preserve">         </w:t>
      </w:r>
      <w:r>
        <w:rPr>
          <w:rFonts w:eastAsia="仿宋_GB2312"/>
          <w:color w:val="000000"/>
          <w:sz w:val="32"/>
          <w:szCs w:val="32"/>
        </w:rPr>
        <w:t>，指定教学人员未经乙方同意不得更换）；是否具备相应的教师资格或资质  ☐是  ☐否</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3．实际授课地点：</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4．学员接送方式：</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ascii="楷体_GB2312" w:eastAsia="楷体_GB2312"/>
          <w:b/>
          <w:bCs/>
          <w:color w:val="000000"/>
          <w:sz w:val="32"/>
          <w:szCs w:val="32"/>
        </w:rPr>
        <w:t>第五条  培训收费</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（一）收费标准（人民币）</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培训费用合计：</w:t>
      </w:r>
      <w:r>
        <w:rPr>
          <w:rFonts w:eastAsia="仿宋_GB2312"/>
          <w:color w:val="000000"/>
          <w:sz w:val="32"/>
          <w:szCs w:val="32"/>
          <w:u w:val="single"/>
        </w:rPr>
        <w:t xml:space="preserve">              </w:t>
      </w:r>
      <w:r>
        <w:rPr>
          <w:rFonts w:eastAsia="仿宋_GB2312"/>
          <w:color w:val="000000"/>
          <w:sz w:val="32"/>
          <w:szCs w:val="32"/>
        </w:rPr>
        <w:t>（大写）</w:t>
      </w:r>
      <w:r>
        <w:rPr>
          <w:rFonts w:eastAsia="仿宋_GB2312"/>
          <w:color w:val="000000"/>
          <w:sz w:val="32"/>
          <w:szCs w:val="32"/>
          <w:u w:val="single"/>
        </w:rPr>
        <w:t xml:space="preserve">        </w:t>
      </w:r>
      <w:r>
        <w:rPr>
          <w:rFonts w:eastAsia="仿宋_GB2312"/>
          <w:color w:val="000000"/>
          <w:sz w:val="32"/>
          <w:szCs w:val="32"/>
        </w:rPr>
        <w:t>（小写）元，其中： ☐ 课时费：共计</w:t>
      </w:r>
      <w:r>
        <w:rPr>
          <w:rFonts w:eastAsia="仿宋_GB2312"/>
          <w:color w:val="000000"/>
          <w:sz w:val="32"/>
          <w:szCs w:val="32"/>
          <w:u w:val="single"/>
        </w:rPr>
        <w:t xml:space="preserve">       </w:t>
      </w:r>
      <w:r>
        <w:rPr>
          <w:rFonts w:eastAsia="仿宋_GB2312"/>
          <w:color w:val="000000"/>
          <w:sz w:val="32"/>
          <w:szCs w:val="32"/>
        </w:rPr>
        <w:t>元（</w:t>
      </w:r>
      <w:r>
        <w:rPr>
          <w:rFonts w:eastAsia="仿宋_GB2312"/>
          <w:color w:val="000000"/>
          <w:sz w:val="32"/>
          <w:szCs w:val="32"/>
          <w:u w:val="single"/>
        </w:rPr>
        <w:t xml:space="preserve">      </w:t>
      </w:r>
      <w:r>
        <w:rPr>
          <w:rFonts w:eastAsia="仿宋_GB2312"/>
          <w:color w:val="000000"/>
          <w:sz w:val="32"/>
          <w:szCs w:val="32"/>
        </w:rPr>
        <w:t>元/节）</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培训资料费：</w:t>
      </w:r>
      <w:r>
        <w:rPr>
          <w:rFonts w:eastAsia="仿宋_GB2312"/>
          <w:color w:val="000000"/>
          <w:sz w:val="32"/>
          <w:szCs w:val="32"/>
          <w:u w:val="single"/>
        </w:rPr>
        <w:t xml:space="preserve">              </w:t>
      </w:r>
      <w:r>
        <w:rPr>
          <w:rFonts w:eastAsia="仿宋_GB2312"/>
          <w:color w:val="000000"/>
          <w:sz w:val="32"/>
          <w:szCs w:val="32"/>
        </w:rPr>
        <w:t>元</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培训资料包括：</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其他费用：</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名称：</w:t>
      </w:r>
      <w:r>
        <w:rPr>
          <w:rFonts w:eastAsia="仿宋_GB2312"/>
          <w:color w:val="000000"/>
          <w:sz w:val="32"/>
          <w:szCs w:val="32"/>
          <w:u w:val="single"/>
        </w:rPr>
        <w:t xml:space="preserve">         </w:t>
      </w:r>
      <w:r>
        <w:rPr>
          <w:rFonts w:eastAsia="仿宋_GB2312"/>
          <w:color w:val="000000"/>
          <w:sz w:val="32"/>
          <w:szCs w:val="32"/>
        </w:rPr>
        <w:t>金额：</w:t>
      </w:r>
      <w:r>
        <w:rPr>
          <w:rFonts w:eastAsia="仿宋_GB2312"/>
          <w:color w:val="000000"/>
          <w:sz w:val="32"/>
          <w:szCs w:val="32"/>
          <w:u w:val="single"/>
        </w:rPr>
        <w:t xml:space="preserve">       </w:t>
      </w:r>
      <w:r>
        <w:rPr>
          <w:rFonts w:eastAsia="仿宋_GB2312"/>
          <w:color w:val="000000"/>
          <w:sz w:val="32"/>
          <w:szCs w:val="32"/>
        </w:rPr>
        <w:t>元，收费依据：</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u w:val="single"/>
        </w:rPr>
      </w:pPr>
      <w:r>
        <w:rPr>
          <w:rFonts w:eastAsia="仿宋_GB2312"/>
          <w:color w:val="000000"/>
          <w:sz w:val="32"/>
          <w:szCs w:val="32"/>
        </w:rPr>
        <w:t>名称：</w:t>
      </w:r>
      <w:r>
        <w:rPr>
          <w:rFonts w:eastAsia="仿宋_GB2312"/>
          <w:color w:val="000000"/>
          <w:sz w:val="32"/>
          <w:szCs w:val="32"/>
          <w:u w:val="single"/>
        </w:rPr>
        <w:t xml:space="preserve">         </w:t>
      </w:r>
      <w:r>
        <w:rPr>
          <w:rFonts w:eastAsia="仿宋_GB2312"/>
          <w:color w:val="000000"/>
          <w:sz w:val="32"/>
          <w:szCs w:val="32"/>
        </w:rPr>
        <w:t>金额：</w:t>
      </w:r>
      <w:r>
        <w:rPr>
          <w:rFonts w:eastAsia="仿宋_GB2312"/>
          <w:color w:val="000000"/>
          <w:sz w:val="32"/>
          <w:szCs w:val="32"/>
          <w:u w:val="single"/>
        </w:rPr>
        <w:t xml:space="preserve">       </w:t>
      </w:r>
      <w:r>
        <w:rPr>
          <w:rFonts w:eastAsia="仿宋_GB2312"/>
          <w:color w:val="000000"/>
          <w:sz w:val="32"/>
          <w:szCs w:val="32"/>
        </w:rPr>
        <w:t>元，收费依据：</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名称：</w:t>
      </w:r>
      <w:r>
        <w:rPr>
          <w:rFonts w:eastAsia="仿宋_GB2312"/>
          <w:color w:val="000000"/>
          <w:sz w:val="32"/>
          <w:szCs w:val="32"/>
          <w:u w:val="single"/>
        </w:rPr>
        <w:t xml:space="preserve">         </w:t>
      </w:r>
      <w:r>
        <w:rPr>
          <w:rFonts w:eastAsia="仿宋_GB2312"/>
          <w:color w:val="000000"/>
          <w:sz w:val="32"/>
          <w:szCs w:val="32"/>
        </w:rPr>
        <w:t>金额：</w:t>
      </w:r>
      <w:r>
        <w:rPr>
          <w:rFonts w:eastAsia="仿宋_GB2312"/>
          <w:color w:val="000000"/>
          <w:sz w:val="32"/>
          <w:szCs w:val="32"/>
          <w:u w:val="single"/>
        </w:rPr>
        <w:t xml:space="preserve">       </w:t>
      </w:r>
      <w:r>
        <w:rPr>
          <w:rFonts w:eastAsia="仿宋_GB2312"/>
          <w:color w:val="000000"/>
          <w:sz w:val="32"/>
          <w:szCs w:val="32"/>
        </w:rPr>
        <w:t>元，收费依据：</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（二）付费方式（人民币）</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经甲乙双方协商，乙方采取以下方式付款（单选）：</w:t>
      </w:r>
    </w:p>
    <w:p>
      <w:pPr>
        <w:overflowPunct w:val="0"/>
        <w:autoSpaceDE w:val="0"/>
        <w:autoSpaceDN w:val="0"/>
        <w:adjustRightInd w:val="0"/>
        <w:snapToGrid w:val="0"/>
        <w:spacing w:line="570" w:lineRule="exact"/>
        <w:ind w:firstLine="641"/>
        <w:rPr>
          <w:rFonts w:eastAsia="仿宋_GB2312"/>
          <w:color w:val="000000"/>
          <w:spacing w:val="-6"/>
          <w:sz w:val="32"/>
          <w:szCs w:val="32"/>
        </w:rPr>
      </w:pPr>
      <w:r>
        <w:rPr>
          <w:rFonts w:eastAsia="仿宋_GB2312"/>
          <w:color w:val="000000"/>
          <w:spacing w:val="-6"/>
          <w:sz w:val="32"/>
          <w:szCs w:val="32"/>
        </w:rPr>
        <w:t xml:space="preserve">☐ </w:t>
      </w:r>
      <w:r>
        <w:rPr>
          <w:rFonts w:eastAsia="仿宋_GB2312"/>
          <w:color w:val="000000"/>
          <w:spacing w:val="-6"/>
          <w:sz w:val="32"/>
          <w:szCs w:val="32"/>
          <w:u w:val="single"/>
        </w:rPr>
        <w:t xml:space="preserve">          </w:t>
      </w:r>
      <w:r>
        <w:rPr>
          <w:rFonts w:eastAsia="仿宋_GB2312"/>
          <w:color w:val="000000"/>
          <w:spacing w:val="-6"/>
          <w:sz w:val="32"/>
          <w:szCs w:val="32"/>
        </w:rPr>
        <w:t>年</w:t>
      </w:r>
      <w:r>
        <w:rPr>
          <w:rFonts w:eastAsia="仿宋_GB2312"/>
          <w:color w:val="000000"/>
          <w:spacing w:val="-6"/>
          <w:sz w:val="32"/>
          <w:szCs w:val="32"/>
          <w:u w:val="single"/>
        </w:rPr>
        <w:t xml:space="preserve">      </w:t>
      </w:r>
      <w:r>
        <w:rPr>
          <w:rFonts w:eastAsia="仿宋_GB2312"/>
          <w:color w:val="000000"/>
          <w:spacing w:val="-6"/>
          <w:sz w:val="32"/>
          <w:szCs w:val="32"/>
        </w:rPr>
        <w:t>月</w:t>
      </w:r>
      <w:r>
        <w:rPr>
          <w:rFonts w:eastAsia="仿宋_GB2312"/>
          <w:color w:val="000000"/>
          <w:spacing w:val="-6"/>
          <w:sz w:val="32"/>
          <w:szCs w:val="32"/>
          <w:u w:val="single"/>
        </w:rPr>
        <w:t xml:space="preserve">     </w:t>
      </w:r>
      <w:r>
        <w:rPr>
          <w:rFonts w:eastAsia="仿宋_GB2312"/>
          <w:color w:val="000000"/>
          <w:spacing w:val="-6"/>
          <w:sz w:val="32"/>
          <w:szCs w:val="32"/>
        </w:rPr>
        <w:t>日之前一次性付清培训费用</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培训周期超过</w:t>
      </w:r>
      <w:r>
        <w:rPr>
          <w:rFonts w:eastAsia="仿宋_GB2312"/>
          <w:color w:val="000000"/>
          <w:sz w:val="32"/>
          <w:szCs w:val="32"/>
          <w:u w:val="single"/>
        </w:rPr>
        <w:t xml:space="preserve">        </w:t>
      </w:r>
      <w:r>
        <w:rPr>
          <w:rFonts w:eastAsia="仿宋_GB2312"/>
          <w:color w:val="000000"/>
          <w:sz w:val="32"/>
          <w:szCs w:val="32"/>
        </w:rPr>
        <w:t>个☐月/☐课时的， ☐培训费用金额超过</w:t>
      </w:r>
      <w:r>
        <w:rPr>
          <w:rFonts w:eastAsia="仿宋_GB2312"/>
          <w:color w:val="000000"/>
          <w:sz w:val="32"/>
          <w:szCs w:val="32"/>
          <w:u w:val="single"/>
        </w:rPr>
        <w:t xml:space="preserve">          </w:t>
      </w:r>
      <w:r>
        <w:rPr>
          <w:rFonts w:eastAsia="仿宋_GB2312"/>
          <w:color w:val="000000"/>
          <w:sz w:val="32"/>
          <w:szCs w:val="32"/>
        </w:rPr>
        <w:t>元的：</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sz w:val="32"/>
          <w:szCs w:val="32"/>
        </w:rPr>
        <w:t>日之前支付培训费用的</w:t>
      </w:r>
      <w:r>
        <w:rPr>
          <w:rFonts w:eastAsia="仿宋_GB2312"/>
          <w:color w:val="000000"/>
          <w:sz w:val="32"/>
          <w:szCs w:val="32"/>
          <w:u w:val="single"/>
        </w:rPr>
        <w:t xml:space="preserve">    </w:t>
      </w:r>
      <w:r>
        <w:rPr>
          <w:rFonts w:eastAsia="仿宋_GB2312"/>
          <w:color w:val="000000"/>
          <w:sz w:val="32"/>
          <w:szCs w:val="32"/>
        </w:rPr>
        <w:t>%，计</w:t>
      </w:r>
      <w:r>
        <w:rPr>
          <w:rFonts w:eastAsia="仿宋_GB2312"/>
          <w:color w:val="000000"/>
          <w:sz w:val="32"/>
          <w:szCs w:val="32"/>
          <w:u w:val="single"/>
        </w:rPr>
        <w:t xml:space="preserve">     </w:t>
      </w:r>
      <w:r>
        <w:rPr>
          <w:rFonts w:eastAsia="仿宋_GB2312"/>
          <w:color w:val="000000"/>
          <w:sz w:val="32"/>
          <w:szCs w:val="32"/>
        </w:rPr>
        <w:t>元</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sz w:val="32"/>
          <w:szCs w:val="32"/>
        </w:rPr>
        <w:t>日之前支付培训费用的</w:t>
      </w:r>
      <w:r>
        <w:rPr>
          <w:rFonts w:eastAsia="仿宋_GB2312"/>
          <w:color w:val="000000"/>
          <w:sz w:val="32"/>
          <w:szCs w:val="32"/>
          <w:u w:val="single"/>
        </w:rPr>
        <w:t xml:space="preserve">     </w:t>
      </w:r>
      <w:r>
        <w:rPr>
          <w:rFonts w:eastAsia="仿宋_GB2312"/>
          <w:color w:val="000000"/>
          <w:sz w:val="32"/>
          <w:szCs w:val="32"/>
        </w:rPr>
        <w:t>%，计</w:t>
      </w:r>
      <w:r>
        <w:rPr>
          <w:rFonts w:eastAsia="仿宋_GB2312"/>
          <w:color w:val="000000"/>
          <w:sz w:val="32"/>
          <w:szCs w:val="32"/>
          <w:u w:val="single"/>
        </w:rPr>
        <w:t xml:space="preserve">    </w:t>
      </w:r>
      <w:r>
        <w:rPr>
          <w:rFonts w:eastAsia="仿宋_GB2312"/>
          <w:color w:val="000000"/>
          <w:sz w:val="32"/>
          <w:szCs w:val="32"/>
        </w:rPr>
        <w:t>元</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sz w:val="32"/>
          <w:szCs w:val="32"/>
        </w:rPr>
        <w:t>日之前支付剩余</w:t>
      </w:r>
      <w:r>
        <w:rPr>
          <w:rFonts w:eastAsia="仿宋_GB2312"/>
          <w:color w:val="000000"/>
          <w:sz w:val="32"/>
          <w:szCs w:val="32"/>
          <w:u w:val="single"/>
        </w:rPr>
        <w:t xml:space="preserve">      </w:t>
      </w:r>
      <w:r>
        <w:rPr>
          <w:rFonts w:eastAsia="仿宋_GB2312"/>
          <w:color w:val="000000"/>
          <w:sz w:val="32"/>
          <w:szCs w:val="32"/>
        </w:rPr>
        <w:t xml:space="preserve"> %，计</w:t>
      </w:r>
      <w:r>
        <w:rPr>
          <w:rFonts w:eastAsia="仿宋_GB2312"/>
          <w:color w:val="000000"/>
          <w:sz w:val="32"/>
          <w:szCs w:val="32"/>
          <w:u w:val="single"/>
        </w:rPr>
        <w:t xml:space="preserve">      </w:t>
      </w:r>
      <w:r>
        <w:rPr>
          <w:rFonts w:eastAsia="仿宋_GB2312"/>
          <w:color w:val="000000"/>
          <w:sz w:val="32"/>
          <w:szCs w:val="32"/>
        </w:rPr>
        <w:t>元</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其他</w:t>
      </w:r>
      <w:r>
        <w:rPr>
          <w:rFonts w:eastAsia="仿宋_GB2312"/>
          <w:color w:val="000000"/>
          <w:sz w:val="32"/>
          <w:szCs w:val="32"/>
          <w:u w:val="single"/>
        </w:rPr>
        <w:t xml:space="preserve">                                   </w:t>
      </w:r>
      <w:r>
        <w:rPr>
          <w:rFonts w:eastAsia="仿宋_GB2312"/>
          <w:color w:val="000000"/>
          <w:sz w:val="32"/>
          <w:szCs w:val="32"/>
        </w:rPr>
        <w:t>（说明）</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（三）付费渠道</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乙方采取  ☐银行卡   ☐其他</w:t>
      </w:r>
      <w:r>
        <w:rPr>
          <w:rFonts w:eastAsia="仿宋_GB2312"/>
          <w:color w:val="000000"/>
          <w:sz w:val="32"/>
          <w:szCs w:val="32"/>
          <w:u w:val="single"/>
        </w:rPr>
        <w:t xml:space="preserve">          </w:t>
      </w:r>
      <w:r>
        <w:rPr>
          <w:rFonts w:eastAsia="仿宋_GB2312"/>
          <w:color w:val="000000"/>
          <w:sz w:val="32"/>
          <w:szCs w:val="32"/>
        </w:rPr>
        <w:t>方式支付培训费用。甲方的培训费用收款专用账户信息如下：</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开户银行：</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银行账号：</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（四）预收费监管方式</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银行托管</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风险保证金</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hint="eastAsia" w:ascii="楷体_GB2312" w:eastAsia="楷体_GB2312"/>
          <w:b/>
          <w:bCs/>
          <w:color w:val="000000"/>
          <w:sz w:val="32"/>
          <w:szCs w:val="32"/>
        </w:rPr>
        <w:t>第六条</w:t>
      </w:r>
      <w:r>
        <w:rPr>
          <w:rFonts w:ascii="楷体_GB2312" w:eastAsia="楷体_GB2312"/>
          <w:b/>
          <w:bCs/>
          <w:color w:val="000000"/>
          <w:sz w:val="32"/>
          <w:szCs w:val="32"/>
        </w:rPr>
        <w:t xml:space="preserve">  培训退费</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（一）乙方在培训班正式开班前[</w:t>
      </w:r>
      <w:r>
        <w:rPr>
          <w:rFonts w:hint="eastAsia" w:eastAsia="仿宋_GB2312"/>
          <w:color w:val="000000"/>
          <w:sz w:val="32"/>
          <w:szCs w:val="32"/>
        </w:rPr>
        <w:t xml:space="preserve">  </w:t>
      </w:r>
      <w:r>
        <w:rPr>
          <w:rFonts w:eastAsia="仿宋_GB2312"/>
          <w:color w:val="000000"/>
          <w:sz w:val="32"/>
          <w:szCs w:val="32"/>
        </w:rPr>
        <w:t xml:space="preserve"> ]天或开班后[ </w:t>
      </w:r>
      <w:r>
        <w:rPr>
          <w:rFonts w:hint="eastAsia" w:eastAsia="仿宋_GB2312"/>
          <w:color w:val="000000"/>
          <w:sz w:val="32"/>
          <w:szCs w:val="32"/>
        </w:rPr>
        <w:t xml:space="preserve"> </w:t>
      </w:r>
      <w:r>
        <w:rPr>
          <w:rFonts w:eastAsia="仿宋_GB2312"/>
          <w:color w:val="000000"/>
          <w:sz w:val="32"/>
          <w:szCs w:val="32"/>
        </w:rPr>
        <w:t xml:space="preserve"> ]☐天</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课时前提出退学的，有权要求全额退费。</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（二）由于乙方的原因申请提前退学的，双方一致同意按如下方式办理退费（单选）：</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退还乙方未消耗课时所对应的培训费余额。</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xml:space="preserve">☐ 参加课程培训未达[  </w:t>
      </w:r>
      <w:r>
        <w:rPr>
          <w:rFonts w:hint="eastAsia" w:eastAsia="仿宋_GB2312"/>
          <w:color w:val="000000"/>
          <w:sz w:val="32"/>
          <w:szCs w:val="32"/>
        </w:rPr>
        <w:t xml:space="preserve"> </w:t>
      </w:r>
      <w:r>
        <w:rPr>
          <w:rFonts w:eastAsia="仿宋_GB2312"/>
          <w:color w:val="000000"/>
          <w:sz w:val="32"/>
          <w:szCs w:val="32"/>
        </w:rPr>
        <w:t xml:space="preserve">]%者，退还乙方未消耗课时所对应的培训费余额；参加课程培训超过[ </w:t>
      </w:r>
      <w:r>
        <w:rPr>
          <w:rFonts w:hint="eastAsia" w:eastAsia="仿宋_GB2312"/>
          <w:color w:val="000000"/>
          <w:sz w:val="32"/>
          <w:szCs w:val="32"/>
        </w:rPr>
        <w:t xml:space="preserve"> </w:t>
      </w:r>
      <w:r>
        <w:rPr>
          <w:rFonts w:eastAsia="仿宋_GB2312"/>
          <w:color w:val="000000"/>
          <w:sz w:val="32"/>
          <w:szCs w:val="32"/>
        </w:rPr>
        <w:t xml:space="preserve"> ]%者，退还乙方未消耗课时所对应培训费余额的[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其他</w:t>
      </w:r>
    </w:p>
    <w:p>
      <w:pPr>
        <w:tabs>
          <w:tab w:val="left" w:pos="160"/>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（三）在办理退费时，对于已发放给乙方的培训资料的费用、已转付给第三方并无法索回的代收代支费用以及已向银行（第三方）支付的合理手续费用等， 由甲方出示相关证明材料后， 经协商，由乙方承担。</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（四）乙方所报班次低于最低开班人数不能开班的，甲方应退还乙方已缴付的全部费用。</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（五）甲方应在收到乙方书面退费申请后</w:t>
      </w:r>
      <w:r>
        <w:rPr>
          <w:rFonts w:eastAsia="仿宋_GB2312"/>
          <w:color w:val="000000"/>
          <w:sz w:val="32"/>
          <w:szCs w:val="32"/>
          <w:u w:val="single"/>
        </w:rPr>
        <w:t xml:space="preserve">     </w:t>
      </w:r>
      <w:r>
        <w:rPr>
          <w:rFonts w:eastAsia="仿宋_GB2312"/>
          <w:color w:val="000000"/>
          <w:sz w:val="32"/>
          <w:szCs w:val="32"/>
        </w:rPr>
        <w:t>（≤20）个工作日内，将相应退费款项支付给乙方。</w:t>
      </w:r>
    </w:p>
    <w:p>
      <w:pPr>
        <w:overflowPunct w:val="0"/>
        <w:autoSpaceDE w:val="0"/>
        <w:autoSpaceDN w:val="0"/>
        <w:adjustRightInd w:val="0"/>
        <w:snapToGrid w:val="0"/>
        <w:spacing w:line="570" w:lineRule="exact"/>
        <w:ind w:firstLine="641"/>
        <w:rPr>
          <w:rFonts w:eastAsia="仿宋_GB2312"/>
          <w:color w:val="000000"/>
          <w:spacing w:val="-6"/>
          <w:sz w:val="32"/>
          <w:szCs w:val="32"/>
        </w:rPr>
      </w:pPr>
      <w:r>
        <w:rPr>
          <w:rFonts w:eastAsia="仿宋_GB2312"/>
          <w:color w:val="000000"/>
          <w:spacing w:val="-6"/>
          <w:sz w:val="32"/>
          <w:szCs w:val="32"/>
        </w:rPr>
        <w:t>（六）退费方式：按乙方缴费原路径或双方协商一致路径退回。</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hint="eastAsia" w:ascii="楷体_GB2312" w:eastAsia="楷体_GB2312"/>
          <w:b/>
          <w:bCs/>
          <w:color w:val="000000"/>
          <w:sz w:val="32"/>
          <w:szCs w:val="32"/>
        </w:rPr>
        <w:t>第七条</w:t>
      </w:r>
      <w:r>
        <w:rPr>
          <w:rFonts w:ascii="楷体_GB2312" w:eastAsia="楷体_GB2312"/>
          <w:b/>
          <w:bCs/>
          <w:color w:val="000000"/>
          <w:sz w:val="32"/>
          <w:szCs w:val="32"/>
        </w:rPr>
        <w:t xml:space="preserve">  违约责任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（一）甲方未达到合同约定的场所、教师等培训条件的，或甲方未经乙方书面同意，擅自变更培训方式或培训教师的，乙方有权要求解除合同，要求甲方退还剩余培训费并支付剩余培训费</w:t>
      </w:r>
      <w:r>
        <w:rPr>
          <w:rFonts w:eastAsia="仿宋_GB2312"/>
          <w:b/>
          <w:bCs/>
          <w:color w:val="000000"/>
          <w:sz w:val="32"/>
          <w:szCs w:val="32"/>
        </w:rPr>
        <w:t>[   ]</w:t>
      </w:r>
      <w:r>
        <w:rPr>
          <w:rFonts w:eastAsia="仿宋_GB2312"/>
          <w:color w:val="000000"/>
          <w:sz w:val="32"/>
          <w:szCs w:val="32"/>
        </w:rPr>
        <w:t>%金额的违约金。</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（二）由于甲方的原因，包括但不限于甲方被吊销营业执照、被责令停业整顿等原因，无法继续向乙方提供培训服务的，乙方有权要求解除合同，要求甲方退还剩余培训费并支付剩余培训费</w:t>
      </w:r>
      <w:r>
        <w:rPr>
          <w:rFonts w:eastAsia="仿宋_GB2312"/>
          <w:b/>
          <w:bCs/>
          <w:color w:val="000000"/>
          <w:sz w:val="32"/>
          <w:szCs w:val="32"/>
        </w:rPr>
        <w:t>[   ]</w:t>
      </w:r>
      <w:r>
        <w:rPr>
          <w:rFonts w:eastAsia="仿宋_GB2312"/>
          <w:color w:val="000000"/>
          <w:sz w:val="32"/>
          <w:szCs w:val="32"/>
        </w:rPr>
        <w:t>%金额的违约金。</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三）甲方招生简章或者宣传材料中对培训师资和效果等所作的说明和允诺具体确定，并对培训合同的订立以及课程价格的确定有重大影响的，应当视为要约。相关说明和允诺即使未载入本合同，亦应当视为合同内容，甲方所提供服务与上述相关说明和允诺不相符的，乙方有权要求解除合同，要求甲方退还剩余培训费并支付剩余培训费[   ]%金额的违约金。</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（四）未经乙方书面同意，甲方擅自将本合同约定的服务转 给第三方或将学员转交给第三方机构进行培训的，乙方有权要求解除合同，要求甲方退还剩余培训费并支付剩余培训费[   ]%金额的违约金。</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（五）因甲方违约，双方就退费事宜书面达成一致后，甲方应于</w:t>
      </w:r>
      <w:r>
        <w:rPr>
          <w:rFonts w:eastAsia="仿宋_GB2312"/>
          <w:color w:val="000000"/>
          <w:sz w:val="32"/>
          <w:szCs w:val="32"/>
          <w:u w:val="single"/>
        </w:rPr>
        <w:t xml:space="preserve">      </w:t>
      </w:r>
      <w:r>
        <w:rPr>
          <w:rFonts w:eastAsia="仿宋_GB2312"/>
          <w:color w:val="000000"/>
          <w:sz w:val="32"/>
          <w:szCs w:val="32"/>
        </w:rPr>
        <w:t xml:space="preserve">（≤20）个工作日内将各项相关费用支付给乙方，每逾期一日应按逾期金额[ </w:t>
      </w:r>
      <w:r>
        <w:rPr>
          <w:rFonts w:hint="eastAsia" w:eastAsia="仿宋_GB2312"/>
          <w:color w:val="000000"/>
          <w:sz w:val="32"/>
          <w:szCs w:val="32"/>
        </w:rPr>
        <w:t xml:space="preserve"> </w:t>
      </w:r>
      <w:r>
        <w:rPr>
          <w:rFonts w:eastAsia="仿宋_GB2312"/>
          <w:color w:val="000000"/>
          <w:sz w:val="32"/>
          <w:szCs w:val="32"/>
        </w:rPr>
        <w:t xml:space="preserve"> ]%的标准（不超过万分之六点五）向乙方支付违约金。</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（六）乙方逾期未支付培训费用的，甲方有权中止培训服务， 经书面催告后仍不支付的，甲方有权终止培训服务，乙方须支付实际已培训天数的课时费，每逾期一日应按逾期金额[   ]%的标准（不超过万分之六点五）向甲方支付违约金。</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（七）由于乙方的原因，无法继续接受培训服务的，甲方不承担违约责任。</w:t>
      </w:r>
    </w:p>
    <w:p>
      <w:pPr>
        <w:tabs>
          <w:tab w:val="left" w:pos="637"/>
        </w:tabs>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（八）因战争、自然灾害、传染性疾病等不可抗力致使本合同无法继续履行的，双方互不承担违约责任，受不可抗力影响的一方应及时书面通知对方，双方一致同意按如下方式处理（单选）：</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按照实际消耗课时结算培训费用</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调整培训时间或内容</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 其他______________________</w:t>
      </w:r>
    </w:p>
    <w:p>
      <w:pPr>
        <w:overflowPunct w:val="0"/>
        <w:autoSpaceDE w:val="0"/>
        <w:autoSpaceDN w:val="0"/>
        <w:adjustRightInd w:val="0"/>
        <w:snapToGrid w:val="0"/>
        <w:spacing w:line="570" w:lineRule="exact"/>
        <w:ind w:firstLine="641"/>
        <w:rPr>
          <w:rFonts w:hint="eastAsia" w:ascii="楷体_GB2312" w:eastAsia="楷体_GB2312"/>
          <w:b/>
          <w:bCs/>
          <w:color w:val="000000"/>
          <w:sz w:val="32"/>
          <w:szCs w:val="32"/>
        </w:rPr>
      </w:pPr>
      <w:r>
        <w:rPr>
          <w:rFonts w:hint="eastAsia" w:ascii="楷体_GB2312" w:eastAsia="楷体_GB2312"/>
          <w:b/>
          <w:bCs/>
          <w:color w:val="000000"/>
          <w:sz w:val="32"/>
          <w:szCs w:val="32"/>
        </w:rPr>
        <w:t>第八条  争议处理</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本合同在履行过程中发生争议， 双方可协商解决， 协商不成的，双方一致同意按如下方式处理（单选）：</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w:t>
      </w:r>
      <w:r>
        <w:rPr>
          <w:rFonts w:hint="eastAsia" w:eastAsia="仿宋_GB2312"/>
          <w:color w:val="000000"/>
          <w:sz w:val="32"/>
          <w:szCs w:val="32"/>
        </w:rPr>
        <w:t xml:space="preserve"> </w:t>
      </w:r>
      <w:r>
        <w:rPr>
          <w:rFonts w:eastAsia="仿宋_GB2312"/>
          <w:color w:val="000000"/>
          <w:sz w:val="32"/>
          <w:szCs w:val="32"/>
        </w:rPr>
        <w:t>依法向</w:t>
      </w:r>
      <w:r>
        <w:rPr>
          <w:rFonts w:eastAsia="仿宋_GB2312"/>
          <w:color w:val="000000"/>
          <w:sz w:val="32"/>
          <w:szCs w:val="32"/>
          <w:u w:val="single"/>
        </w:rPr>
        <w:t xml:space="preserve">                  </w:t>
      </w:r>
      <w:r>
        <w:rPr>
          <w:rFonts w:eastAsia="仿宋_GB2312"/>
          <w:color w:val="000000"/>
          <w:sz w:val="32"/>
          <w:szCs w:val="32"/>
        </w:rPr>
        <w:t>仲裁委员会申请仲裁</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w:t>
      </w:r>
      <w:r>
        <w:rPr>
          <w:rFonts w:hint="eastAsia" w:eastAsia="仿宋_GB2312"/>
          <w:color w:val="000000"/>
          <w:sz w:val="32"/>
          <w:szCs w:val="32"/>
        </w:rPr>
        <w:t xml:space="preserve"> </w:t>
      </w:r>
      <w:r>
        <w:rPr>
          <w:rFonts w:eastAsia="仿宋_GB2312"/>
          <w:color w:val="000000"/>
          <w:sz w:val="32"/>
          <w:szCs w:val="32"/>
        </w:rPr>
        <w:t>依法向</w:t>
      </w:r>
      <w:r>
        <w:rPr>
          <w:rFonts w:eastAsia="仿宋_GB2312"/>
          <w:color w:val="000000"/>
          <w:sz w:val="32"/>
          <w:szCs w:val="32"/>
          <w:u w:val="single"/>
        </w:rPr>
        <w:t xml:space="preserve">                  </w:t>
      </w:r>
      <w:r>
        <w:rPr>
          <w:rFonts w:eastAsia="仿宋_GB2312"/>
          <w:color w:val="000000"/>
          <w:sz w:val="32"/>
          <w:szCs w:val="32"/>
        </w:rPr>
        <w:t>人民法院提起诉讼</w:t>
      </w:r>
    </w:p>
    <w:p>
      <w:pPr>
        <w:overflowPunct w:val="0"/>
        <w:autoSpaceDE w:val="0"/>
        <w:autoSpaceDN w:val="0"/>
        <w:adjustRightInd w:val="0"/>
        <w:snapToGrid w:val="0"/>
        <w:spacing w:line="570" w:lineRule="exact"/>
        <w:ind w:firstLine="641"/>
        <w:rPr>
          <w:rFonts w:hint="eastAsia" w:ascii="楷体_GB2312" w:eastAsia="楷体_GB2312"/>
          <w:color w:val="000000"/>
          <w:sz w:val="32"/>
          <w:szCs w:val="32"/>
        </w:rPr>
      </w:pPr>
      <w:r>
        <w:rPr>
          <w:rFonts w:hint="eastAsia" w:ascii="楷体_GB2312" w:eastAsia="楷体_GB2312"/>
          <w:b/>
          <w:bCs/>
          <w:color w:val="000000"/>
          <w:sz w:val="32"/>
          <w:szCs w:val="32"/>
        </w:rPr>
        <w:t>第九条  其他约定</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本合同未尽事宜，由下列条款进行约定。</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w:t>
      </w:r>
      <w:r>
        <w:rPr>
          <w:rFonts w:eastAsia="仿宋_GB2312"/>
          <w:color w:val="000000"/>
          <w:sz w:val="32"/>
          <w:szCs w:val="32"/>
          <w:u w:val="single"/>
        </w:rPr>
        <w:t xml:space="preserve">                                                 </w:t>
      </w:r>
    </w:p>
    <w:p>
      <w:pPr>
        <w:overflowPunct w:val="0"/>
        <w:autoSpaceDE w:val="0"/>
        <w:autoSpaceDN w:val="0"/>
        <w:adjustRightInd w:val="0"/>
        <w:snapToGrid w:val="0"/>
        <w:spacing w:line="570" w:lineRule="exact"/>
        <w:rPr>
          <w:rFonts w:eastAsia="仿宋_GB2312"/>
          <w:color w:val="000000"/>
          <w:sz w:val="32"/>
          <w:szCs w:val="32"/>
          <w:u w:val="single"/>
        </w:rPr>
      </w:pPr>
      <w:r>
        <w:rPr>
          <w:rFonts w:eastAsia="仿宋_GB2312"/>
          <w:color w:val="000000"/>
          <w:sz w:val="32"/>
          <w:szCs w:val="32"/>
          <w:u w:val="single"/>
        </w:rPr>
        <w:t xml:space="preserve">                                                </w:t>
      </w:r>
      <w:r>
        <w:rPr>
          <w:rFonts w:hint="eastAsia" w:eastAsia="仿宋_GB2312"/>
          <w:color w:val="000000"/>
          <w:sz w:val="32"/>
          <w:szCs w:val="32"/>
          <w:u w:val="single"/>
        </w:rPr>
        <w:t xml:space="preserve">    </w:t>
      </w:r>
      <w:r>
        <w:rPr>
          <w:rFonts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w:t>
      </w:r>
      <w:r>
        <w:rPr>
          <w:rFonts w:eastAsia="仿宋_GB2312"/>
          <w:color w:val="000000"/>
          <w:sz w:val="32"/>
          <w:szCs w:val="32"/>
          <w:u w:val="single"/>
        </w:rPr>
        <w:t xml:space="preserve">                                            </w:t>
      </w:r>
      <w:r>
        <w:rPr>
          <w:rFonts w:hint="eastAsia" w:eastAsia="仿宋_GB2312"/>
          <w:color w:val="000000"/>
          <w:sz w:val="32"/>
          <w:szCs w:val="32"/>
          <w:u w:val="single"/>
        </w:rPr>
        <w:t xml:space="preserve">  </w:t>
      </w:r>
      <w:r>
        <w:rPr>
          <w:rFonts w:eastAsia="仿宋_GB2312"/>
          <w:color w:val="000000"/>
          <w:sz w:val="32"/>
          <w:szCs w:val="32"/>
          <w:u w:val="single"/>
        </w:rPr>
        <w:t xml:space="preserve">   </w:t>
      </w:r>
    </w:p>
    <w:p>
      <w:pPr>
        <w:overflowPunct w:val="0"/>
        <w:autoSpaceDE w:val="0"/>
        <w:autoSpaceDN w:val="0"/>
        <w:adjustRightInd w:val="0"/>
        <w:snapToGrid w:val="0"/>
        <w:spacing w:line="570" w:lineRule="exact"/>
        <w:rPr>
          <w:rFonts w:eastAsia="仿宋_GB2312"/>
          <w:color w:val="000000"/>
          <w:sz w:val="32"/>
          <w:szCs w:val="32"/>
          <w:u w:val="single"/>
        </w:rPr>
      </w:pPr>
      <w:r>
        <w:rPr>
          <w:rFonts w:eastAsia="仿宋_GB2312"/>
          <w:color w:val="000000"/>
          <w:sz w:val="32"/>
          <w:szCs w:val="32"/>
          <w:u w:val="single"/>
        </w:rPr>
        <w:t xml:space="preserve">                                                  </w:t>
      </w:r>
      <w:r>
        <w:rPr>
          <w:rFonts w:hint="eastAsia"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w:t>
      </w:r>
      <w:r>
        <w:rPr>
          <w:rFonts w:eastAsia="仿宋_GB2312"/>
          <w:color w:val="000000"/>
          <w:sz w:val="32"/>
          <w:szCs w:val="32"/>
          <w:u w:val="single"/>
        </w:rPr>
        <w:t xml:space="preserve">                                                 </w:t>
      </w:r>
    </w:p>
    <w:p>
      <w:pPr>
        <w:overflowPunct w:val="0"/>
        <w:autoSpaceDE w:val="0"/>
        <w:autoSpaceDN w:val="0"/>
        <w:adjustRightInd w:val="0"/>
        <w:snapToGrid w:val="0"/>
        <w:spacing w:line="570" w:lineRule="exact"/>
        <w:rPr>
          <w:rFonts w:eastAsia="仿宋_GB2312"/>
          <w:color w:val="000000"/>
          <w:sz w:val="32"/>
          <w:szCs w:val="32"/>
          <w:u w:val="single"/>
        </w:rPr>
      </w:pPr>
      <w:r>
        <w:rPr>
          <w:rFonts w:eastAsia="仿宋_GB2312"/>
          <w:color w:val="000000"/>
          <w:sz w:val="32"/>
          <w:szCs w:val="32"/>
          <w:u w:val="single"/>
        </w:rPr>
        <w:t xml:space="preserve">                                                   </w:t>
      </w:r>
      <w:r>
        <w:rPr>
          <w:rFonts w:hint="eastAsia" w:eastAsia="仿宋_GB2312"/>
          <w:color w:val="000000"/>
          <w:sz w:val="32"/>
          <w:szCs w:val="32"/>
          <w:u w:val="single"/>
        </w:rPr>
        <w:t xml:space="preserve">     </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ascii="楷体_GB2312" w:eastAsia="楷体_GB2312"/>
          <w:b/>
          <w:bCs/>
          <w:color w:val="000000"/>
          <w:sz w:val="32"/>
          <w:szCs w:val="32"/>
        </w:rPr>
        <w:t>第十条  生效方式</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本合同自甲方盖章乙方签字或双方采用合法有效的电子签名方式签署之日起生效。</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合同正本连同补充条款共</w:t>
      </w:r>
      <w:r>
        <w:rPr>
          <w:rFonts w:eastAsia="仿宋_GB2312"/>
          <w:color w:val="000000"/>
          <w:sz w:val="32"/>
          <w:szCs w:val="32"/>
          <w:u w:val="single"/>
        </w:rPr>
        <w:t xml:space="preserve">        </w:t>
      </w:r>
      <w:r>
        <w:rPr>
          <w:rFonts w:eastAsia="仿宋_GB2312"/>
          <w:color w:val="000000"/>
          <w:sz w:val="32"/>
          <w:szCs w:val="32"/>
        </w:rPr>
        <w:t>页，一式</w:t>
      </w:r>
      <w:r>
        <w:rPr>
          <w:rFonts w:eastAsia="仿宋_GB2312"/>
          <w:color w:val="000000"/>
          <w:sz w:val="32"/>
          <w:szCs w:val="32"/>
          <w:u w:val="single"/>
        </w:rPr>
        <w:t xml:space="preserve">        </w:t>
      </w:r>
      <w:r>
        <w:rPr>
          <w:rFonts w:eastAsia="仿宋_GB2312"/>
          <w:color w:val="000000"/>
          <w:sz w:val="32"/>
          <w:szCs w:val="32"/>
        </w:rPr>
        <w:t>份，甲乙双方各执</w:t>
      </w:r>
      <w:r>
        <w:rPr>
          <w:rFonts w:eastAsia="仿宋_GB2312"/>
          <w:color w:val="000000"/>
          <w:sz w:val="32"/>
          <w:szCs w:val="32"/>
          <w:u w:val="single"/>
        </w:rPr>
        <w:t xml:space="preserve">        </w:t>
      </w:r>
      <w:r>
        <w:rPr>
          <w:rFonts w:eastAsia="仿宋_GB2312"/>
          <w:color w:val="000000"/>
          <w:sz w:val="32"/>
          <w:szCs w:val="32"/>
        </w:rPr>
        <w:t>份，各份具有同等法律效力。</w:t>
      </w:r>
    </w:p>
    <w:p>
      <w:pPr>
        <w:overflowPunct w:val="0"/>
        <w:autoSpaceDE w:val="0"/>
        <w:autoSpaceDN w:val="0"/>
        <w:adjustRightInd w:val="0"/>
        <w:snapToGrid w:val="0"/>
        <w:spacing w:line="570" w:lineRule="exact"/>
        <w:ind w:firstLine="641"/>
        <w:rPr>
          <w:rFonts w:ascii="楷体_GB2312" w:eastAsia="楷体_GB2312"/>
          <w:b/>
          <w:bCs/>
          <w:color w:val="000000"/>
          <w:sz w:val="32"/>
          <w:szCs w:val="32"/>
        </w:rPr>
      </w:pPr>
      <w:r>
        <w:rPr>
          <w:rFonts w:ascii="楷体_GB2312" w:eastAsia="楷体_GB2312"/>
          <w:b/>
          <w:bCs/>
          <w:color w:val="000000"/>
          <w:sz w:val="32"/>
          <w:szCs w:val="32"/>
        </w:rPr>
        <w:t>第十一条  合同附件</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1．甲方服务项目说明与教学安排；</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2．甲方培训收费标准；</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3．甲方培训退费办法；</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w:t>
      </w:r>
    </w:p>
    <w:p>
      <w:pPr>
        <w:overflowPunct w:val="0"/>
        <w:autoSpaceDE w:val="0"/>
        <w:autoSpaceDN w:val="0"/>
        <w:adjustRightInd w:val="0"/>
        <w:snapToGrid w:val="0"/>
        <w:spacing w:line="570" w:lineRule="exact"/>
        <w:rPr>
          <w:rFonts w:hint="eastAsia" w:eastAsia="仿宋_GB2312"/>
          <w:color w:val="000000"/>
          <w:w w:val="98"/>
          <w:sz w:val="32"/>
          <w:szCs w:val="32"/>
          <w:u w:val="single"/>
        </w:rPr>
      </w:pPr>
      <w:r>
        <w:rPr>
          <w:rFonts w:eastAsia="仿宋_GB2312"/>
          <w:color w:val="000000"/>
          <w:spacing w:val="-10"/>
          <w:w w:val="98"/>
          <w:sz w:val="32"/>
          <w:szCs w:val="32"/>
        </w:rPr>
        <w:t>甲方（盖章）：</w:t>
      </w:r>
      <w:r>
        <w:rPr>
          <w:rFonts w:eastAsia="仿宋_GB2312"/>
          <w:color w:val="000000"/>
          <w:spacing w:val="-10"/>
          <w:w w:val="98"/>
          <w:sz w:val="32"/>
          <w:szCs w:val="32"/>
          <w:u w:val="single"/>
        </w:rPr>
        <w:t xml:space="preserve">   </w:t>
      </w:r>
      <w:r>
        <w:rPr>
          <w:rFonts w:hint="eastAsia" w:eastAsia="仿宋_GB2312"/>
          <w:color w:val="000000"/>
          <w:spacing w:val="-10"/>
          <w:w w:val="98"/>
          <w:sz w:val="32"/>
          <w:szCs w:val="32"/>
          <w:u w:val="single"/>
        </w:rPr>
        <w:t xml:space="preserve">    </w:t>
      </w:r>
      <w:r>
        <w:rPr>
          <w:rFonts w:eastAsia="仿宋_GB2312"/>
          <w:color w:val="000000"/>
          <w:spacing w:val="-10"/>
          <w:w w:val="98"/>
          <w:sz w:val="32"/>
          <w:szCs w:val="32"/>
          <w:u w:val="single"/>
        </w:rPr>
        <w:t xml:space="preserve">    </w:t>
      </w:r>
      <w:r>
        <w:rPr>
          <w:rFonts w:hint="eastAsia" w:eastAsia="仿宋_GB2312"/>
          <w:color w:val="000000"/>
          <w:spacing w:val="-10"/>
          <w:w w:val="98"/>
          <w:sz w:val="32"/>
          <w:szCs w:val="32"/>
        </w:rPr>
        <w:t xml:space="preserve">  </w:t>
      </w:r>
      <w:r>
        <w:rPr>
          <w:rFonts w:eastAsia="仿宋_GB2312"/>
          <w:color w:val="000000"/>
          <w:spacing w:val="-10"/>
          <w:w w:val="98"/>
          <w:sz w:val="32"/>
          <w:szCs w:val="32"/>
        </w:rPr>
        <w:t>乙方（接受培训方监护人签字）：</w:t>
      </w:r>
      <w:r>
        <w:rPr>
          <w:rFonts w:eastAsia="仿宋_GB2312"/>
          <w:color w:val="000000"/>
          <w:spacing w:val="-10"/>
          <w:w w:val="98"/>
          <w:sz w:val="32"/>
          <w:szCs w:val="32"/>
          <w:u w:val="single"/>
        </w:rPr>
        <w:t xml:space="preserve">       </w:t>
      </w:r>
      <w:r>
        <w:rPr>
          <w:rFonts w:eastAsia="仿宋_GB2312"/>
          <w:color w:val="000000"/>
          <w:w w:val="98"/>
          <w:sz w:val="32"/>
          <w:szCs w:val="32"/>
          <w:u w:val="single"/>
        </w:rPr>
        <w:t xml:space="preserve"> </w:t>
      </w:r>
    </w:p>
    <w:p>
      <w:pPr>
        <w:overflowPunct w:val="0"/>
        <w:autoSpaceDE w:val="0"/>
        <w:autoSpaceDN w:val="0"/>
        <w:adjustRightInd w:val="0"/>
        <w:snapToGrid w:val="0"/>
        <w:spacing w:line="570" w:lineRule="exact"/>
        <w:rPr>
          <w:rFonts w:eastAsia="仿宋_GB2312"/>
          <w:color w:val="000000"/>
          <w:spacing w:val="-10"/>
          <w:w w:val="98"/>
          <w:sz w:val="32"/>
          <w:szCs w:val="32"/>
        </w:rPr>
      </w:pPr>
      <w:r>
        <w:rPr>
          <w:rFonts w:eastAsia="仿宋_GB2312"/>
          <w:color w:val="000000"/>
          <w:spacing w:val="-10"/>
          <w:w w:val="98"/>
          <w:sz w:val="32"/>
          <w:szCs w:val="32"/>
        </w:rPr>
        <w:t>甲方代表（经办人签字）：</w:t>
      </w:r>
      <w:r>
        <w:rPr>
          <w:rFonts w:eastAsia="仿宋_GB2312"/>
          <w:color w:val="000000"/>
          <w:spacing w:val="-10"/>
          <w:w w:val="98"/>
          <w:sz w:val="32"/>
          <w:szCs w:val="32"/>
          <w:u w:val="single"/>
        </w:rPr>
        <w:t xml:space="preserve">            </w:t>
      </w:r>
    </w:p>
    <w:p>
      <w:pPr>
        <w:overflowPunct w:val="0"/>
        <w:autoSpaceDE w:val="0"/>
        <w:autoSpaceDN w:val="0"/>
        <w:adjustRightInd w:val="0"/>
        <w:snapToGrid w:val="0"/>
        <w:spacing w:line="570" w:lineRule="exact"/>
        <w:ind w:firstLine="426"/>
        <w:rPr>
          <w:rFonts w:eastAsia="仿宋_GB2312"/>
          <w:color w:val="000000"/>
          <w:sz w:val="32"/>
          <w:szCs w:val="32"/>
        </w:rPr>
      </w:pP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hint="eastAsia" w:eastAsia="仿宋_GB2312"/>
          <w:color w:val="000000"/>
          <w:sz w:val="32"/>
          <w:szCs w:val="32"/>
          <w:u w:val="single"/>
        </w:rPr>
        <w:t xml:space="preserve"> </w:t>
      </w:r>
      <w:r>
        <w:rPr>
          <w:rFonts w:eastAsia="仿宋_GB2312"/>
          <w:color w:val="000000"/>
          <w:sz w:val="32"/>
          <w:szCs w:val="32"/>
          <w:u w:val="single"/>
        </w:rPr>
        <w:t xml:space="preserve"> </w:t>
      </w:r>
      <w:r>
        <w:rPr>
          <w:rFonts w:eastAsia="仿宋_GB2312"/>
          <w:color w:val="000000"/>
          <w:sz w:val="32"/>
          <w:szCs w:val="32"/>
        </w:rPr>
        <w:t>月</w:t>
      </w:r>
      <w:r>
        <w:rPr>
          <w:rFonts w:hint="eastAsia" w:eastAsia="仿宋_GB2312"/>
          <w:color w:val="000000"/>
          <w:sz w:val="32"/>
          <w:szCs w:val="32"/>
          <w:u w:val="single"/>
        </w:rPr>
        <w:t xml:space="preserve">   </w:t>
      </w:r>
      <w:r>
        <w:rPr>
          <w:rFonts w:eastAsia="仿宋_GB2312"/>
          <w:color w:val="000000"/>
          <w:sz w:val="32"/>
          <w:szCs w:val="32"/>
        </w:rPr>
        <w:t xml:space="preserve">日  </w:t>
      </w:r>
      <w:r>
        <w:rPr>
          <w:rFonts w:hint="eastAsia" w:eastAsia="仿宋_GB2312"/>
          <w:color w:val="000000"/>
          <w:sz w:val="32"/>
          <w:szCs w:val="32"/>
        </w:rPr>
        <w:t xml:space="preserve">         </w:t>
      </w:r>
      <w:r>
        <w:rPr>
          <w:rFonts w:eastAsia="仿宋_GB2312"/>
          <w:color w:val="000000"/>
          <w:sz w:val="32"/>
          <w:szCs w:val="32"/>
        </w:rPr>
        <w:t xml:space="preserve">  </w:t>
      </w:r>
      <w:r>
        <w:rPr>
          <w:rFonts w:eastAsia="仿宋_GB2312"/>
          <w:color w:val="000000"/>
          <w:sz w:val="32"/>
          <w:szCs w:val="32"/>
          <w:u w:val="single"/>
        </w:rPr>
        <w:t xml:space="preserve">      </w:t>
      </w:r>
      <w:r>
        <w:rPr>
          <w:rFonts w:eastAsia="仿宋_GB2312"/>
          <w:color w:val="000000"/>
          <w:sz w:val="32"/>
          <w:szCs w:val="32"/>
        </w:rPr>
        <w:t>年</w:t>
      </w:r>
      <w:r>
        <w:rPr>
          <w:rFonts w:eastAsia="仿宋_GB2312"/>
          <w:color w:val="000000"/>
          <w:sz w:val="32"/>
          <w:szCs w:val="32"/>
          <w:u w:val="single"/>
        </w:rPr>
        <w:t xml:space="preserve">   </w:t>
      </w:r>
      <w:r>
        <w:rPr>
          <w:rFonts w:eastAsia="仿宋_GB2312"/>
          <w:color w:val="000000"/>
          <w:sz w:val="32"/>
          <w:szCs w:val="32"/>
        </w:rPr>
        <w:t>月</w:t>
      </w:r>
      <w:r>
        <w:rPr>
          <w:rFonts w:eastAsia="仿宋_GB2312"/>
          <w:color w:val="000000"/>
          <w:sz w:val="32"/>
          <w:szCs w:val="32"/>
          <w:u w:val="single"/>
        </w:rPr>
        <w:t xml:space="preserve">   </w:t>
      </w:r>
      <w:r>
        <w:rPr>
          <w:rFonts w:eastAsia="仿宋_GB2312"/>
          <w:color w:val="000000"/>
          <w:sz w:val="32"/>
          <w:szCs w:val="32"/>
        </w:rPr>
        <w:t>日</w:t>
      </w:r>
    </w:p>
    <w:p>
      <w:bookmarkStart w:id="0" w:name="_GoBack"/>
      <w:bookmarkEnd w:id="0"/>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79B90C31"/>
    <w:rsid w:val="65B6470C"/>
    <w:rsid w:val="6868239E"/>
    <w:rsid w:val="6A8229B4"/>
    <w:rsid w:val="79B90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2022-09-08T07:54:00Z</dcterms:created>
  <dc:creator>秦</dc:creator>
  <cp:lastModifiedBy>秦</cp:lastModifiedBy>
  <dcterms:modified xsi:type="dcterms:W3CDTF">2022-09-08T07:54:14Z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F3BF5D6B4DF94EC28E38FDD532218A5B</vt:lpwstr>
  </property>
</Properties>
</file>