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附件1</w:t>
      </w:r>
    </w:p>
    <w:p>
      <w:pP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2"/>
          <w:szCs w:val="32"/>
        </w:rPr>
        <w:t>常州市创新产品首张订单保费补贴拟支持企业名单</w:t>
      </w:r>
    </w:p>
    <w:p>
      <w:pPr>
        <w:jc w:val="center"/>
        <w:rPr>
          <w:rFonts w:ascii="Times New Roman" w:hAnsi="Times New Roman" w:eastAsia="方正小标宋简体" w:cs="Times New Roman"/>
          <w:color w:val="000000"/>
          <w:kern w:val="0"/>
          <w:sz w:val="32"/>
          <w:szCs w:val="32"/>
        </w:rPr>
      </w:pPr>
    </w:p>
    <w:tbl>
      <w:tblPr>
        <w:tblStyle w:val="3"/>
        <w:tblW w:w="48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7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卡尔迈耶（中国）有限公司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中国机械总院集团江苏分院有限公司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常州市钱璟康复股份有限公司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江苏中汽高科股份有限公司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常州常发重工科技有限公司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常州瑞捷生物科技有限公司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63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43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百尔罗赫新材料科技有限公司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0MzBlNGM2MGE3OTU4ZGFhOTczYWRhOTIxYjAyMDgifQ=="/>
  </w:docVars>
  <w:rsids>
    <w:rsidRoot w:val="00280808"/>
    <w:rsid w:val="00182A92"/>
    <w:rsid w:val="00280808"/>
    <w:rsid w:val="007838F7"/>
    <w:rsid w:val="00824437"/>
    <w:rsid w:val="502C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232</Words>
  <Characters>232</Characters>
  <Lines>2</Lines>
  <Paragraphs>1</Paragraphs>
  <TotalTime>6</TotalTime>
  <ScaleCrop>false</ScaleCrop>
  <LinksUpToDate>false</LinksUpToDate>
  <CharactersWithSpaces>232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2022-09-23T07:32:00Z</dcterms:created>
  <dc:creator>aaaaa</dc:creator>
  <cp:lastModifiedBy>Administrator</cp:lastModifiedBy>
  <dcterms:modified xsi:type="dcterms:W3CDTF">2022-09-23T07:41:19Z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4053CDE831D9416380A627076C50F436</vt:lpwstr>
  </property>
</Properties>
</file>