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C0E" w:rsidRDefault="00324C0E" w:rsidP="00324C0E">
      <w:pPr>
        <w:spacing w:line="560" w:lineRule="exact"/>
        <w:jc w:val="left"/>
        <w:rPr>
          <w:rFonts w:ascii="方正小标宋简体" w:eastAsia="方正小标宋简体" w:hAnsi="Times New Roman"/>
          <w:snapToGrid w:val="0"/>
          <w:kern w:val="0"/>
          <w:sz w:val="32"/>
          <w:szCs w:val="32"/>
        </w:rPr>
      </w:pPr>
      <w:r>
        <w:rPr>
          <w:rFonts w:ascii="方正小标宋简体" w:eastAsia="方正小标宋简体" w:hAnsi="Times New Roman" w:hint="eastAsia"/>
          <w:snapToGrid w:val="0"/>
          <w:kern w:val="0"/>
          <w:sz w:val="32"/>
          <w:szCs w:val="32"/>
        </w:rPr>
        <w:t>附件</w:t>
      </w:r>
    </w:p>
    <w:p w:rsidR="00324C0E" w:rsidRDefault="00324C0E" w:rsidP="00324C0E">
      <w:pPr>
        <w:spacing w:line="560" w:lineRule="exact"/>
        <w:jc w:val="center"/>
        <w:rPr>
          <w:rFonts w:ascii="方正小标宋简体" w:eastAsia="方正小标宋简体" w:hAnsi="Times New Roman"/>
          <w:snapToGrid w:val="0"/>
          <w:kern w:val="0"/>
          <w:sz w:val="44"/>
          <w:szCs w:val="44"/>
        </w:rPr>
      </w:pPr>
    </w:p>
    <w:p w:rsidR="00324C0E" w:rsidRDefault="00324C0E" w:rsidP="00324C0E">
      <w:pPr>
        <w:spacing w:line="560" w:lineRule="exact"/>
        <w:jc w:val="center"/>
        <w:rPr>
          <w:rFonts w:ascii="方正小标宋_GBK" w:eastAsia="方正小标宋_GBK" w:hAnsi="Times New Roman" w:hint="eastAsia"/>
          <w:bCs/>
          <w:sz w:val="36"/>
          <w:szCs w:val="36"/>
        </w:rPr>
      </w:pPr>
      <w:r w:rsidRPr="00036409">
        <w:rPr>
          <w:rFonts w:ascii="方正小标宋_GBK" w:eastAsia="方正小标宋_GBK" w:hAnsi="Times New Roman" w:hint="eastAsia"/>
          <w:snapToGrid w:val="0"/>
          <w:kern w:val="0"/>
          <w:sz w:val="36"/>
          <w:szCs w:val="36"/>
        </w:rPr>
        <w:t>2022年度常州市第一批</w:t>
      </w:r>
      <w:r w:rsidRPr="00036409">
        <w:rPr>
          <w:rFonts w:ascii="方正小标宋_GBK" w:eastAsia="方正小标宋_GBK" w:hAnsi="Times New Roman" w:hint="eastAsia"/>
          <w:bCs/>
          <w:sz w:val="36"/>
          <w:szCs w:val="36"/>
        </w:rPr>
        <w:t>“生命之水”主题教育</w:t>
      </w:r>
    </w:p>
    <w:p w:rsidR="00324C0E" w:rsidRPr="00036409" w:rsidRDefault="00324C0E" w:rsidP="00324C0E">
      <w:pPr>
        <w:spacing w:line="560" w:lineRule="exact"/>
        <w:jc w:val="center"/>
        <w:rPr>
          <w:rFonts w:ascii="方正小标宋_GBK" w:eastAsia="方正小标宋_GBK" w:hAnsi="Times New Roman" w:hint="eastAsia"/>
          <w:bCs/>
          <w:sz w:val="36"/>
          <w:szCs w:val="36"/>
        </w:rPr>
      </w:pPr>
      <w:r w:rsidRPr="00036409">
        <w:rPr>
          <w:rFonts w:ascii="方正小标宋_GBK" w:eastAsia="方正小标宋_GBK" w:hAnsi="Times New Roman" w:hint="eastAsia"/>
          <w:bCs/>
          <w:sz w:val="36"/>
          <w:szCs w:val="36"/>
        </w:rPr>
        <w:t>示范园区名单</w:t>
      </w:r>
    </w:p>
    <w:p w:rsidR="00324C0E" w:rsidRDefault="00324C0E" w:rsidP="00324C0E">
      <w:pPr>
        <w:spacing w:line="20" w:lineRule="exact"/>
        <w:rPr>
          <w:rFonts w:ascii="Times New Roman" w:hAnsi="Times New Roman"/>
        </w:rPr>
      </w:pPr>
    </w:p>
    <w:tbl>
      <w:tblPr>
        <w:tblW w:w="895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156"/>
        <w:gridCol w:w="1445"/>
        <w:gridCol w:w="6358"/>
      </w:tblGrid>
      <w:tr w:rsidR="00324C0E" w:rsidTr="00097996">
        <w:trPr>
          <w:trHeight w:hRule="exact" w:val="567"/>
          <w:jc w:val="center"/>
        </w:trPr>
        <w:tc>
          <w:tcPr>
            <w:tcW w:w="1156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  <w:t>辖</w:t>
            </w:r>
            <w:proofErr w:type="gramEnd"/>
            <w:r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  <w:t>市区</w:t>
            </w:r>
          </w:p>
        </w:tc>
        <w:tc>
          <w:tcPr>
            <w:tcW w:w="6358" w:type="dxa"/>
            <w:shd w:val="clear" w:color="auto" w:fill="auto"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>
              <w:rPr>
                <w:rFonts w:ascii="黑体" w:eastAsia="黑体" w:hAnsi="黑体"/>
                <w:kern w:val="0"/>
                <w:sz w:val="28"/>
                <w:szCs w:val="28"/>
              </w:rPr>
              <w:t>园区名称</w:t>
            </w:r>
          </w:p>
        </w:tc>
      </w:tr>
      <w:tr w:rsidR="00324C0E" w:rsidTr="00097996">
        <w:trPr>
          <w:trHeight w:hRule="exact" w:val="567"/>
          <w:jc w:val="center"/>
        </w:trPr>
        <w:tc>
          <w:tcPr>
            <w:tcW w:w="1156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6358" w:type="dxa"/>
            <w:shd w:val="clear" w:color="auto" w:fill="auto"/>
            <w:vAlign w:val="center"/>
          </w:tcPr>
          <w:p w:rsidR="00324C0E" w:rsidRDefault="00324C0E" w:rsidP="00097996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napToGrid w:val="0"/>
                <w:color w:val="000000"/>
                <w:sz w:val="32"/>
                <w:szCs w:val="32"/>
              </w:rPr>
              <w:t>江苏大禹水务有限公司</w:t>
            </w:r>
            <w:r>
              <w:rPr>
                <w:rFonts w:ascii="Times New Roman" w:eastAsia="仿宋_GB2312" w:hAnsi="Times New Roman" w:hint="eastAsia"/>
                <w:snapToGrid w:val="0"/>
                <w:color w:val="000000"/>
                <w:sz w:val="32"/>
                <w:szCs w:val="32"/>
              </w:rPr>
              <w:t>（</w:t>
            </w:r>
            <w:proofErr w:type="gramStart"/>
            <w:r>
              <w:rPr>
                <w:rFonts w:ascii="Times New Roman" w:eastAsia="仿宋_GB2312" w:hAnsi="Times New Roman" w:hint="eastAsia"/>
                <w:snapToGrid w:val="0"/>
                <w:color w:val="000000"/>
                <w:sz w:val="32"/>
                <w:szCs w:val="32"/>
              </w:rPr>
              <w:t>湟</w:t>
            </w:r>
            <w:proofErr w:type="gramEnd"/>
            <w:r>
              <w:rPr>
                <w:rFonts w:ascii="Times New Roman" w:eastAsia="仿宋_GB2312" w:hAnsi="Times New Roman" w:hint="eastAsia"/>
                <w:snapToGrid w:val="0"/>
                <w:color w:val="000000"/>
                <w:sz w:val="32"/>
                <w:szCs w:val="32"/>
              </w:rPr>
              <w:t>里污水处理厂）</w:t>
            </w:r>
          </w:p>
        </w:tc>
      </w:tr>
      <w:tr w:rsidR="00324C0E" w:rsidTr="00097996">
        <w:trPr>
          <w:trHeight w:hRule="exact" w:val="567"/>
          <w:jc w:val="center"/>
        </w:trPr>
        <w:tc>
          <w:tcPr>
            <w:tcW w:w="1156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45" w:type="dxa"/>
            <w:shd w:val="clear" w:color="auto" w:fill="auto"/>
            <w:noWrap/>
            <w:vAlign w:val="center"/>
          </w:tcPr>
          <w:p w:rsidR="00324C0E" w:rsidRDefault="00324C0E" w:rsidP="0009799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6358" w:type="dxa"/>
            <w:shd w:val="clear" w:color="auto" w:fill="auto"/>
            <w:vAlign w:val="center"/>
          </w:tcPr>
          <w:p w:rsidR="00324C0E" w:rsidRDefault="00324C0E" w:rsidP="00097996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napToGrid w:val="0"/>
                <w:color w:val="000000"/>
                <w:sz w:val="32"/>
                <w:szCs w:val="32"/>
              </w:rPr>
              <w:t>常州市深水环境技术有限公司</w:t>
            </w:r>
          </w:p>
        </w:tc>
      </w:tr>
    </w:tbl>
    <w:p w:rsidR="002B67B6" w:rsidRPr="00324C0E" w:rsidRDefault="002B67B6"/>
    <w:sectPr w:rsidR="002B67B6" w:rsidRPr="00324C0E" w:rsidSect="002B6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4C0E"/>
    <w:rsid w:val="0019728E"/>
    <w:rsid w:val="002B67B6"/>
    <w:rsid w:val="00324C0E"/>
    <w:rsid w:val="00B75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C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董剑锋</dc:creator>
  <cp:lastModifiedBy>董剑锋</cp:lastModifiedBy>
  <cp:revision>1</cp:revision>
  <dcterms:created xsi:type="dcterms:W3CDTF">2022-11-16T01:26:00Z</dcterms:created>
  <dcterms:modified xsi:type="dcterms:W3CDTF">2022-11-16T01:26:00Z</dcterms:modified>
</cp:coreProperties>
</file>