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附件1</w:t>
      </w:r>
    </w:p>
    <w:p>
      <w:pPr>
        <w:widowControl/>
        <w:autoSpaceDE w:val="0"/>
        <w:autoSpaceDN w:val="0"/>
        <w:adjustRightInd w:val="0"/>
        <w:snapToGrid w:val="0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bookmarkStart w:id="0" w:name="_GoBack"/>
      <w:r>
        <w:rPr>
          <w:rFonts w:hint="eastAsia" w:ascii="Times New Roman" w:hAnsi="Times New Roman" w:eastAsia="方正小标宋简体" w:cs="Times New Roman"/>
          <w:sz w:val="36"/>
          <w:szCs w:val="36"/>
        </w:rPr>
        <w:t>常州市2022年度省技术转移奖补输出方信息表</w:t>
      </w:r>
      <w:bookmarkEnd w:id="0"/>
    </w:p>
    <w:p>
      <w:pPr>
        <w:autoSpaceDE w:val="0"/>
        <w:autoSpaceDN w:val="0"/>
        <w:snapToGrid w:val="0"/>
        <w:jc w:val="right"/>
        <w:rPr>
          <w:rFonts w:ascii="Times New Roman" w:hAnsi="Times New Roman" w:eastAsia="方正仿宋_GBK"/>
          <w:sz w:val="24"/>
          <w:szCs w:val="28"/>
          <w:lang w:val="zh-CN"/>
        </w:rPr>
      </w:pPr>
      <w:r>
        <w:rPr>
          <w:rFonts w:ascii="Times New Roman" w:hAnsi="Times New Roman" w:eastAsia="方正仿宋_GBK"/>
          <w:sz w:val="24"/>
          <w:szCs w:val="28"/>
          <w:lang w:val="zh-CN"/>
        </w:rPr>
        <w:t>单位：万元</w:t>
      </w:r>
    </w:p>
    <w:p>
      <w:pPr>
        <w:autoSpaceDE w:val="0"/>
        <w:autoSpaceDN w:val="0"/>
        <w:snapToGrid w:val="0"/>
        <w:jc w:val="right"/>
        <w:rPr>
          <w:rFonts w:hint="eastAsia" w:ascii="Times New Roman" w:hAnsi="Times New Roman" w:eastAsia="方正仿宋_GBK"/>
          <w:sz w:val="24"/>
          <w:szCs w:val="28"/>
          <w:lang w:val="zh-CN"/>
        </w:rPr>
      </w:pPr>
    </w:p>
    <w:tbl>
      <w:tblPr>
        <w:tblStyle w:val="8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3"/>
        <w:gridCol w:w="1917"/>
        <w:gridCol w:w="582"/>
        <w:gridCol w:w="1498"/>
        <w:gridCol w:w="1498"/>
        <w:gridCol w:w="1199"/>
        <w:gridCol w:w="1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293" w:type="pct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序号</w:t>
            </w:r>
          </w:p>
        </w:tc>
        <w:tc>
          <w:tcPr>
            <w:tcW w:w="1071" w:type="pct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输出方</w:t>
            </w:r>
            <w:r>
              <w:rPr>
                <w:rFonts w:ascii="黑体" w:hAnsi="黑体" w:eastAsia="黑体" w:cs="Times New Roman"/>
                <w:szCs w:val="21"/>
              </w:rPr>
              <w:br w:type="textWrapping"/>
            </w:r>
            <w:r>
              <w:rPr>
                <w:rFonts w:hint="eastAsia" w:ascii="黑体" w:hAnsi="黑体" w:eastAsia="黑体" w:cs="Times New Roman"/>
                <w:szCs w:val="21"/>
              </w:rPr>
              <w:t>名称</w:t>
            </w:r>
          </w:p>
        </w:tc>
        <w:tc>
          <w:tcPr>
            <w:tcW w:w="325" w:type="pct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成交</w:t>
            </w:r>
            <w:r>
              <w:rPr>
                <w:rFonts w:ascii="黑体" w:hAnsi="黑体" w:eastAsia="黑体" w:cs="Times New Roman"/>
                <w:szCs w:val="21"/>
              </w:rPr>
              <w:br w:type="textWrapping"/>
            </w:r>
            <w:r>
              <w:rPr>
                <w:rFonts w:hint="eastAsia" w:ascii="黑体" w:hAnsi="黑体" w:eastAsia="黑体" w:cs="Times New Roman"/>
                <w:szCs w:val="21"/>
              </w:rPr>
              <w:t>项数</w:t>
            </w:r>
          </w:p>
        </w:tc>
        <w:tc>
          <w:tcPr>
            <w:tcW w:w="837" w:type="pct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省内输出实际成交额</w:t>
            </w:r>
          </w:p>
        </w:tc>
        <w:tc>
          <w:tcPr>
            <w:tcW w:w="837" w:type="pct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省外输出实际成交额</w:t>
            </w:r>
          </w:p>
        </w:tc>
        <w:tc>
          <w:tcPr>
            <w:tcW w:w="670" w:type="pct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技术合同实际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成交额总额</w:t>
            </w:r>
          </w:p>
        </w:tc>
        <w:tc>
          <w:tcPr>
            <w:tcW w:w="966" w:type="pct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是否为省级以上高新区内单位</w:t>
            </w:r>
          </w:p>
          <w:p>
            <w:pPr>
              <w:autoSpaceDE w:val="0"/>
              <w:autoSpaceDN w:val="0"/>
              <w:snapToGrid w:val="0"/>
              <w:jc w:val="center"/>
              <w:rPr>
                <w:rFonts w:ascii="黑体" w:hAnsi="黑体" w:eastAsia="黑体" w:cs="Times New Roman"/>
                <w:szCs w:val="21"/>
              </w:rPr>
            </w:pPr>
            <w:r>
              <w:rPr>
                <w:rFonts w:hint="eastAsia" w:ascii="黑体" w:hAnsi="黑体" w:eastAsia="黑体" w:cs="Times New Roman"/>
                <w:szCs w:val="21"/>
              </w:rPr>
              <w:t>（具体哪家）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93" w:type="pct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</w:t>
            </w:r>
          </w:p>
        </w:tc>
        <w:tc>
          <w:tcPr>
            <w:tcW w:w="1071" w:type="pct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江苏理工学院</w:t>
            </w:r>
          </w:p>
        </w:tc>
        <w:tc>
          <w:tcPr>
            <w:tcW w:w="325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331</w:t>
            </w:r>
          </w:p>
        </w:tc>
        <w:tc>
          <w:tcPr>
            <w:tcW w:w="837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9271.26</w:t>
            </w:r>
          </w:p>
        </w:tc>
        <w:tc>
          <w:tcPr>
            <w:tcW w:w="837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491.80</w:t>
            </w:r>
          </w:p>
        </w:tc>
        <w:tc>
          <w:tcPr>
            <w:tcW w:w="670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9763.06</w:t>
            </w:r>
          </w:p>
        </w:tc>
        <w:tc>
          <w:tcPr>
            <w:tcW w:w="966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293" w:type="pct"/>
            <w:vAlign w:val="center"/>
          </w:tcPr>
          <w:p>
            <w:pPr>
              <w:autoSpaceDE w:val="0"/>
              <w:autoSpaceDN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</w:t>
            </w:r>
          </w:p>
        </w:tc>
        <w:tc>
          <w:tcPr>
            <w:tcW w:w="1071" w:type="pct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常州大学</w:t>
            </w:r>
          </w:p>
        </w:tc>
        <w:tc>
          <w:tcPr>
            <w:tcW w:w="325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147</w:t>
            </w:r>
          </w:p>
        </w:tc>
        <w:tc>
          <w:tcPr>
            <w:tcW w:w="837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3158.51</w:t>
            </w:r>
          </w:p>
        </w:tc>
        <w:tc>
          <w:tcPr>
            <w:tcW w:w="837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5669.90</w:t>
            </w:r>
          </w:p>
        </w:tc>
        <w:tc>
          <w:tcPr>
            <w:tcW w:w="670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8828.41</w:t>
            </w:r>
          </w:p>
        </w:tc>
        <w:tc>
          <w:tcPr>
            <w:tcW w:w="966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293" w:type="pct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3</w:t>
            </w:r>
          </w:p>
        </w:tc>
        <w:tc>
          <w:tcPr>
            <w:tcW w:w="1071" w:type="pct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中国机械总院集团江苏分院有限公司</w:t>
            </w:r>
          </w:p>
        </w:tc>
        <w:tc>
          <w:tcPr>
            <w:tcW w:w="325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21</w:t>
            </w:r>
          </w:p>
        </w:tc>
        <w:tc>
          <w:tcPr>
            <w:tcW w:w="837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2107.30</w:t>
            </w:r>
          </w:p>
        </w:tc>
        <w:tc>
          <w:tcPr>
            <w:tcW w:w="837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222</w:t>
            </w:r>
          </w:p>
        </w:tc>
        <w:tc>
          <w:tcPr>
            <w:tcW w:w="670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2329.3</w:t>
            </w:r>
          </w:p>
        </w:tc>
        <w:tc>
          <w:tcPr>
            <w:tcW w:w="966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293" w:type="pct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4</w:t>
            </w:r>
          </w:p>
        </w:tc>
        <w:tc>
          <w:tcPr>
            <w:tcW w:w="1071" w:type="pct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常州市永昊车灯有限公司</w:t>
            </w:r>
          </w:p>
        </w:tc>
        <w:tc>
          <w:tcPr>
            <w:tcW w:w="325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</w:t>
            </w:r>
          </w:p>
        </w:tc>
        <w:tc>
          <w:tcPr>
            <w:tcW w:w="837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2000.00</w:t>
            </w:r>
          </w:p>
        </w:tc>
        <w:tc>
          <w:tcPr>
            <w:tcW w:w="837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0.00</w:t>
            </w:r>
          </w:p>
        </w:tc>
        <w:tc>
          <w:tcPr>
            <w:tcW w:w="670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2000.00</w:t>
            </w:r>
          </w:p>
        </w:tc>
        <w:tc>
          <w:tcPr>
            <w:tcW w:w="966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常州国家高新技术产业开发区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293" w:type="pct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5</w:t>
            </w:r>
          </w:p>
        </w:tc>
        <w:tc>
          <w:tcPr>
            <w:tcW w:w="1071" w:type="pct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常州工学院</w:t>
            </w:r>
          </w:p>
        </w:tc>
        <w:tc>
          <w:tcPr>
            <w:tcW w:w="325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75</w:t>
            </w:r>
          </w:p>
        </w:tc>
        <w:tc>
          <w:tcPr>
            <w:tcW w:w="837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1925.50</w:t>
            </w:r>
          </w:p>
        </w:tc>
        <w:tc>
          <w:tcPr>
            <w:tcW w:w="837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65.46</w:t>
            </w:r>
          </w:p>
        </w:tc>
        <w:tc>
          <w:tcPr>
            <w:tcW w:w="670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1990.96</w:t>
            </w:r>
          </w:p>
        </w:tc>
        <w:tc>
          <w:tcPr>
            <w:tcW w:w="966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常州国家高新技术产业开发区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293" w:type="pct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6</w:t>
            </w:r>
          </w:p>
        </w:tc>
        <w:tc>
          <w:tcPr>
            <w:tcW w:w="1071" w:type="pct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常州工程职业技术学院</w:t>
            </w:r>
          </w:p>
        </w:tc>
        <w:tc>
          <w:tcPr>
            <w:tcW w:w="325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59</w:t>
            </w:r>
          </w:p>
        </w:tc>
        <w:tc>
          <w:tcPr>
            <w:tcW w:w="837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1587.70</w:t>
            </w:r>
          </w:p>
        </w:tc>
        <w:tc>
          <w:tcPr>
            <w:tcW w:w="837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23.00</w:t>
            </w:r>
          </w:p>
        </w:tc>
        <w:tc>
          <w:tcPr>
            <w:tcW w:w="670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1610.70</w:t>
            </w:r>
          </w:p>
        </w:tc>
        <w:tc>
          <w:tcPr>
            <w:tcW w:w="966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293" w:type="pct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7</w:t>
            </w:r>
          </w:p>
        </w:tc>
        <w:tc>
          <w:tcPr>
            <w:tcW w:w="1071" w:type="pct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常州市新博科技有限公司</w:t>
            </w:r>
          </w:p>
        </w:tc>
        <w:tc>
          <w:tcPr>
            <w:tcW w:w="325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52</w:t>
            </w:r>
          </w:p>
        </w:tc>
        <w:tc>
          <w:tcPr>
            <w:tcW w:w="837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1231.37</w:t>
            </w:r>
          </w:p>
        </w:tc>
        <w:tc>
          <w:tcPr>
            <w:tcW w:w="837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57.13</w:t>
            </w:r>
          </w:p>
        </w:tc>
        <w:tc>
          <w:tcPr>
            <w:tcW w:w="670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1288.50</w:t>
            </w:r>
          </w:p>
        </w:tc>
        <w:tc>
          <w:tcPr>
            <w:tcW w:w="966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常州国家高新技术产业开发区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293" w:type="pct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8</w:t>
            </w:r>
          </w:p>
        </w:tc>
        <w:tc>
          <w:tcPr>
            <w:tcW w:w="1071" w:type="pct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江苏明月软件技术有限公司</w:t>
            </w:r>
          </w:p>
        </w:tc>
        <w:tc>
          <w:tcPr>
            <w:tcW w:w="325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9</w:t>
            </w:r>
          </w:p>
        </w:tc>
        <w:tc>
          <w:tcPr>
            <w:tcW w:w="837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0.00</w:t>
            </w:r>
          </w:p>
        </w:tc>
        <w:tc>
          <w:tcPr>
            <w:tcW w:w="837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1221.96</w:t>
            </w:r>
          </w:p>
        </w:tc>
        <w:tc>
          <w:tcPr>
            <w:tcW w:w="670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1221.96</w:t>
            </w:r>
          </w:p>
        </w:tc>
        <w:tc>
          <w:tcPr>
            <w:tcW w:w="966" w:type="pct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否</w:t>
            </w:r>
          </w:p>
        </w:tc>
      </w:tr>
    </w:tbl>
    <w:p>
      <w:pPr>
        <w:widowControl/>
        <w:autoSpaceDE w:val="0"/>
        <w:autoSpaceDN w:val="0"/>
        <w:adjustRightInd w:val="0"/>
        <w:snapToGrid w:val="0"/>
        <w:jc w:val="center"/>
        <w:rPr>
          <w:rFonts w:ascii="Times New Roman" w:hAnsi="Times New Roman" w:eastAsia="方正小标宋简体" w:cs="Times New Roman"/>
          <w:sz w:val="36"/>
          <w:szCs w:val="36"/>
        </w:rPr>
      </w:pPr>
    </w:p>
    <w:p>
      <w:pPr>
        <w:widowControl/>
        <w:autoSpaceDE w:val="0"/>
        <w:autoSpaceDN w:val="0"/>
        <w:adjustRightInd w:val="0"/>
        <w:snapToGrid w:val="0"/>
        <w:jc w:val="center"/>
        <w:rPr>
          <w:rFonts w:ascii="Times New Roman" w:hAnsi="Times New Roman" w:eastAsia="方正小标宋简体" w:cs="Times New Roman"/>
          <w:sz w:val="36"/>
          <w:szCs w:val="36"/>
        </w:rPr>
      </w:pPr>
    </w:p>
    <w:p>
      <w:pPr>
        <w:widowControl/>
        <w:autoSpaceDE w:val="0"/>
        <w:autoSpaceDN w:val="0"/>
        <w:adjustRightInd w:val="0"/>
        <w:snapToGrid w:val="0"/>
        <w:jc w:val="center"/>
        <w:rPr>
          <w:rFonts w:ascii="Times New Roman" w:hAnsi="Times New Roman" w:eastAsia="方正小标宋简体" w:cs="Times New Roman"/>
          <w:sz w:val="36"/>
          <w:szCs w:val="36"/>
        </w:rPr>
      </w:pPr>
    </w:p>
    <w:p>
      <w:pPr>
        <w:widowControl/>
        <w:autoSpaceDE w:val="0"/>
        <w:autoSpaceDN w:val="0"/>
        <w:adjustRightInd w:val="0"/>
        <w:snapToGrid w:val="0"/>
        <w:jc w:val="center"/>
        <w:rPr>
          <w:rFonts w:ascii="Times New Roman" w:hAnsi="Times New Roman" w:eastAsia="方正小标宋简体" w:cs="Times New Roman"/>
          <w:sz w:val="36"/>
          <w:szCs w:val="36"/>
        </w:rPr>
      </w:pPr>
    </w:p>
    <w:p>
      <w:pPr>
        <w:widowControl/>
        <w:autoSpaceDE w:val="0"/>
        <w:autoSpaceDN w:val="0"/>
        <w:adjustRightInd w:val="0"/>
        <w:snapToGrid w:val="0"/>
        <w:spacing w:line="260" w:lineRule="exact"/>
        <w:jc w:val="center"/>
        <w:rPr>
          <w:rFonts w:ascii="Times New Roman" w:hAnsi="Times New Roman" w:eastAsia="仿宋_GB2312" w:cs="Times New Roman"/>
          <w:szCs w:val="21"/>
        </w:rPr>
      </w:pPr>
    </w:p>
    <w:sectPr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DE78DF"/>
    <w:rsid w:val="0003460E"/>
    <w:rsid w:val="000A3FF8"/>
    <w:rsid w:val="000B11E2"/>
    <w:rsid w:val="000B7B45"/>
    <w:rsid w:val="00153C93"/>
    <w:rsid w:val="001B3290"/>
    <w:rsid w:val="001E723E"/>
    <w:rsid w:val="002121F2"/>
    <w:rsid w:val="00225994"/>
    <w:rsid w:val="002634D6"/>
    <w:rsid w:val="00287C63"/>
    <w:rsid w:val="00292500"/>
    <w:rsid w:val="002C0F75"/>
    <w:rsid w:val="002F6615"/>
    <w:rsid w:val="0031556D"/>
    <w:rsid w:val="003329FE"/>
    <w:rsid w:val="003450B8"/>
    <w:rsid w:val="003645A8"/>
    <w:rsid w:val="00370992"/>
    <w:rsid w:val="00423D5A"/>
    <w:rsid w:val="004551FB"/>
    <w:rsid w:val="0048315D"/>
    <w:rsid w:val="004A0E9B"/>
    <w:rsid w:val="004B1772"/>
    <w:rsid w:val="004B66DC"/>
    <w:rsid w:val="004C0914"/>
    <w:rsid w:val="004D2042"/>
    <w:rsid w:val="00510C48"/>
    <w:rsid w:val="005146A2"/>
    <w:rsid w:val="00523DC0"/>
    <w:rsid w:val="005341F1"/>
    <w:rsid w:val="0053439D"/>
    <w:rsid w:val="005419B4"/>
    <w:rsid w:val="00544437"/>
    <w:rsid w:val="00580AB0"/>
    <w:rsid w:val="005B4959"/>
    <w:rsid w:val="005B5199"/>
    <w:rsid w:val="005D0600"/>
    <w:rsid w:val="00634B31"/>
    <w:rsid w:val="00652402"/>
    <w:rsid w:val="00666E22"/>
    <w:rsid w:val="00677D82"/>
    <w:rsid w:val="006856DE"/>
    <w:rsid w:val="006C71DC"/>
    <w:rsid w:val="006F2928"/>
    <w:rsid w:val="006F5C5F"/>
    <w:rsid w:val="00703430"/>
    <w:rsid w:val="00723AC1"/>
    <w:rsid w:val="0075409C"/>
    <w:rsid w:val="007942D8"/>
    <w:rsid w:val="007C7FDD"/>
    <w:rsid w:val="007D7EB3"/>
    <w:rsid w:val="007E6310"/>
    <w:rsid w:val="00861490"/>
    <w:rsid w:val="00866054"/>
    <w:rsid w:val="008925E6"/>
    <w:rsid w:val="00892715"/>
    <w:rsid w:val="008B5134"/>
    <w:rsid w:val="00943D25"/>
    <w:rsid w:val="009750BE"/>
    <w:rsid w:val="0097598A"/>
    <w:rsid w:val="009B58F3"/>
    <w:rsid w:val="009C325D"/>
    <w:rsid w:val="009F1938"/>
    <w:rsid w:val="00A159B7"/>
    <w:rsid w:val="00A37CC0"/>
    <w:rsid w:val="00A47ACE"/>
    <w:rsid w:val="00A6263E"/>
    <w:rsid w:val="00A94E40"/>
    <w:rsid w:val="00AD7B65"/>
    <w:rsid w:val="00AE71F0"/>
    <w:rsid w:val="00B567BE"/>
    <w:rsid w:val="00B62B8F"/>
    <w:rsid w:val="00C51957"/>
    <w:rsid w:val="00C574CC"/>
    <w:rsid w:val="00C96B18"/>
    <w:rsid w:val="00DA02DE"/>
    <w:rsid w:val="00DE78DF"/>
    <w:rsid w:val="00E12051"/>
    <w:rsid w:val="00E21D08"/>
    <w:rsid w:val="00E8621A"/>
    <w:rsid w:val="00EC6508"/>
    <w:rsid w:val="00ED6DAA"/>
    <w:rsid w:val="00EE09E3"/>
    <w:rsid w:val="00F00C11"/>
    <w:rsid w:val="00F1563F"/>
    <w:rsid w:val="00F2259B"/>
    <w:rsid w:val="00F2689F"/>
    <w:rsid w:val="00F74EE6"/>
    <w:rsid w:val="00F83D90"/>
    <w:rsid w:val="00F913F9"/>
    <w:rsid w:val="00FF31F7"/>
    <w:rsid w:val="06595732"/>
    <w:rsid w:val="17181A7F"/>
    <w:rsid w:val="203E208B"/>
    <w:rsid w:val="283F1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2"/>
    <w:basedOn w:val="1"/>
    <w:next w:val="1"/>
    <w:qFormat/>
    <w:uiPriority w:val="0"/>
    <w:pPr>
      <w:ind w:left="420" w:leftChars="200"/>
    </w:pPr>
    <w:rPr>
      <w:rFonts w:eastAsia="宋体" w:cs="Times New Roman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Emphasis"/>
    <w:basedOn w:val="9"/>
    <w:qFormat/>
    <w:uiPriority w:val="20"/>
    <w:rPr>
      <w:i/>
      <w:iCs/>
    </w:rPr>
  </w:style>
  <w:style w:type="character" w:styleId="11">
    <w:name w:val="Hyperlink"/>
    <w:basedOn w:val="9"/>
    <w:semiHidden/>
    <w:unhideWhenUsed/>
    <w:uiPriority w:val="99"/>
    <w:rPr>
      <w:color w:val="0000FF"/>
      <w:u w:val="single"/>
    </w:rPr>
  </w:style>
  <w:style w:type="character" w:customStyle="1" w:styleId="12">
    <w:name w:val="标题 1 字符"/>
    <w:basedOn w:val="9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customStyle="1" w:styleId="13">
    <w:name w:val="explain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4">
    <w:name w:val="big"/>
    <w:basedOn w:val="9"/>
    <w:uiPriority w:val="0"/>
  </w:style>
  <w:style w:type="character" w:customStyle="1" w:styleId="15">
    <w:name w:val="middle"/>
    <w:basedOn w:val="9"/>
    <w:uiPriority w:val="0"/>
  </w:style>
  <w:style w:type="character" w:customStyle="1" w:styleId="16">
    <w:name w:val="small"/>
    <w:basedOn w:val="9"/>
    <w:uiPriority w:val="0"/>
  </w:style>
  <w:style w:type="character" w:customStyle="1" w:styleId="17">
    <w:name w:val="页眉 字符"/>
    <w:basedOn w:val="9"/>
    <w:link w:val="5"/>
    <w:uiPriority w:val="99"/>
    <w:rPr>
      <w:kern w:val="2"/>
      <w:sz w:val="18"/>
      <w:szCs w:val="18"/>
    </w:rPr>
  </w:style>
  <w:style w:type="character" w:customStyle="1" w:styleId="18">
    <w:name w:val="页脚 字符"/>
    <w:basedOn w:val="9"/>
    <w:link w:val="4"/>
    <w:uiPriority w:val="99"/>
    <w:rPr>
      <w:kern w:val="2"/>
      <w:sz w:val="18"/>
      <w:szCs w:val="18"/>
    </w:rPr>
  </w:style>
  <w:style w:type="character" w:customStyle="1" w:styleId="19">
    <w:name w:val="标题 2 字符"/>
    <w:basedOn w:val="9"/>
    <w:link w:val="3"/>
    <w:semiHidden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5</Pages>
  <Words>1484</Words>
  <Characters>2665</Characters>
  <Lines>25</Lines>
  <Paragraphs>7</Paragraphs>
  <TotalTime>162</TotalTime>
  <ScaleCrop>false</ScaleCrop>
  <LinksUpToDate>false</LinksUpToDate>
  <CharactersWithSpaces>2682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2022-04-11T02:02:00Z</dcterms:created>
  <dc:creator>Windows 用户</dc:creator>
  <cp:lastModifiedBy>秦</cp:lastModifiedBy>
  <dcterms:modified xsi:type="dcterms:W3CDTF">2023-02-17T08:00:50Z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C8DDBA7DB9EB46D9ABF87AACD5B639E6</vt:lpwstr>
  </property>
</Properties>
</file>