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overflowPunct w:val="0"/>
        <w:autoSpaceDE w:val="0"/>
        <w:autoSpaceDN w:val="0"/>
        <w:adjustRightInd w:val="0"/>
        <w:snapToGrid w:val="0"/>
        <w:spacing w:after="0" w:line="570" w:lineRule="exact"/>
        <w:ind w:firstLine="0" w:firstLineChars="0"/>
        <w:rPr>
          <w:rFonts w:hint="eastAsia" w:ascii="方正黑体_GBK" w:hAnsi="Times New Roman" w:eastAsia="方正黑体_GBK"/>
          <w:color w:val="000000"/>
          <w:sz w:val="32"/>
          <w:szCs w:val="32"/>
          <w:shd w:val="clear" w:color="auto" w:fill="FFFFFF"/>
        </w:rPr>
      </w:pPr>
      <w:r>
        <w:rPr>
          <w:rFonts w:hint="eastAsia" w:ascii="方正黑体_GBK" w:hAnsi="Times New Roman" w:eastAsia="方正黑体_GBK"/>
          <w:color w:val="000000"/>
          <w:sz w:val="32"/>
          <w:szCs w:val="32"/>
          <w:shd w:val="clear" w:color="auto" w:fill="FFFFFF"/>
        </w:rPr>
        <w:t>附件</w:t>
      </w:r>
    </w:p>
    <w:p>
      <w:pPr>
        <w:pStyle w:val="5"/>
        <w:overflowPunct w:val="0"/>
        <w:autoSpaceDE w:val="0"/>
        <w:autoSpaceDN w:val="0"/>
        <w:adjustRightInd w:val="0"/>
        <w:snapToGrid w:val="0"/>
        <w:spacing w:before="240" w:after="240" w:line="570" w:lineRule="exact"/>
        <w:ind w:firstLine="0" w:firstLineChars="0"/>
        <w:jc w:val="center"/>
        <w:rPr>
          <w:rFonts w:hint="eastAsia" w:ascii="方正小标宋_GBK" w:hAnsi="Times New Roman" w:eastAsia="方正小标宋_GBK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_GBK" w:hAnsi="Times New Roman" w:eastAsia="方正小标宋_GBK"/>
          <w:color w:val="000000"/>
          <w:sz w:val="44"/>
          <w:szCs w:val="44"/>
          <w:shd w:val="clear" w:color="auto" w:fill="FFFFFF"/>
        </w:rPr>
        <w:t>目标任务分解表</w:t>
      </w:r>
    </w:p>
    <w:tbl>
      <w:tblPr>
        <w:tblStyle w:val="6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795"/>
        <w:gridCol w:w="815"/>
        <w:gridCol w:w="1091"/>
        <w:gridCol w:w="1091"/>
        <w:gridCol w:w="1091"/>
        <w:gridCol w:w="1091"/>
        <w:gridCol w:w="1092"/>
        <w:gridCol w:w="1091"/>
        <w:gridCol w:w="1091"/>
        <w:gridCol w:w="1091"/>
        <w:gridCol w:w="1091"/>
        <w:gridCol w:w="109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6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黑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黑体" w:eastAsia="黑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黑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黑体" w:eastAsia="黑体"/>
                <w:color w:val="000000"/>
                <w:sz w:val="24"/>
                <w:szCs w:val="24"/>
                <w:shd w:val="clear" w:color="auto" w:fill="FFFFFF"/>
              </w:rPr>
              <w:t>任务名称</w:t>
            </w:r>
          </w:p>
        </w:tc>
        <w:tc>
          <w:tcPr>
            <w:tcW w:w="815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黑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黑体" w:eastAsia="黑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黑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黑体" w:eastAsia="黑体"/>
                <w:color w:val="000000"/>
                <w:sz w:val="24"/>
                <w:szCs w:val="24"/>
                <w:shd w:val="clear" w:color="auto" w:fill="FFFFFF"/>
              </w:rPr>
              <w:t>年度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黑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黑体" w:eastAsia="黑体"/>
                <w:color w:val="000000"/>
                <w:sz w:val="24"/>
                <w:szCs w:val="24"/>
                <w:shd w:val="clear" w:color="auto" w:fill="FFFFFF"/>
              </w:rPr>
              <w:t>目标值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黑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黑体" w:eastAsia="黑体"/>
                <w:color w:val="000000"/>
                <w:sz w:val="24"/>
                <w:szCs w:val="24"/>
                <w:shd w:val="clear" w:color="auto" w:fill="FFFFFF"/>
              </w:rPr>
              <w:t>溧阳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黑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黑体" w:eastAsia="黑体"/>
                <w:color w:val="000000"/>
                <w:sz w:val="24"/>
                <w:szCs w:val="24"/>
                <w:shd w:val="clear" w:color="auto" w:fill="FFFFFF"/>
              </w:rPr>
              <w:t>金坛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黑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黑体" w:eastAsia="黑体"/>
                <w:color w:val="000000"/>
                <w:sz w:val="24"/>
                <w:szCs w:val="24"/>
                <w:shd w:val="clear" w:color="auto" w:fill="FFFFFF"/>
              </w:rPr>
              <w:t>武进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黑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黑体" w:eastAsia="黑体"/>
                <w:color w:val="000000"/>
                <w:sz w:val="24"/>
                <w:szCs w:val="24"/>
                <w:shd w:val="clear" w:color="auto" w:fill="FFFFFF"/>
              </w:rPr>
              <w:t>新北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黑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黑体" w:eastAsia="黑体"/>
                <w:color w:val="000000"/>
                <w:sz w:val="24"/>
                <w:szCs w:val="24"/>
                <w:shd w:val="clear" w:color="auto" w:fill="FFFFFF"/>
              </w:rPr>
              <w:t>天宁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黑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黑体" w:eastAsia="黑体"/>
                <w:color w:val="000000"/>
                <w:sz w:val="24"/>
                <w:szCs w:val="24"/>
                <w:shd w:val="clear" w:color="auto" w:fill="FFFFFF"/>
              </w:rPr>
              <w:t>钟楼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黑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黑体" w:eastAsia="黑体"/>
                <w:color w:val="000000"/>
                <w:sz w:val="24"/>
                <w:szCs w:val="24"/>
                <w:shd w:val="clear" w:color="auto" w:fill="FFFFFF"/>
              </w:rPr>
              <w:t>经开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黑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黑体" w:eastAsia="黑体"/>
                <w:color w:val="000000"/>
                <w:sz w:val="24"/>
                <w:szCs w:val="24"/>
                <w:shd w:val="clear" w:color="auto" w:fill="FFFFFF"/>
              </w:rPr>
              <w:t>科教城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6" w:type="dxa"/>
            <w:vMerge w:val="restart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795" w:type="dxa"/>
            <w:vMerge w:val="restart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招引科技型</w:t>
            </w:r>
          </w:p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中小微企业数</w:t>
            </w:r>
          </w:p>
        </w:tc>
        <w:tc>
          <w:tcPr>
            <w:tcW w:w="815" w:type="dxa"/>
            <w:vMerge w:val="restart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家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2023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instrText xml:space="preserve"> = sum(F2:M2) \* MERGEFORMAT </w:instrTex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630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80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80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120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120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60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60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80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30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6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95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2024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instrText xml:space="preserve"> = sum(F3:M3) \* MERGEFORMAT </w:instrTex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840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110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110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155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155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80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80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110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40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6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95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2025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instrText xml:space="preserve"> = sum(F4:M4) \* MERGEFORMAT </w:instrTex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1050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130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130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205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205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100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100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130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50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6" w:type="dxa"/>
            <w:vMerge w:val="restart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795" w:type="dxa"/>
            <w:vMerge w:val="restart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left="-105" w:leftChars="-50" w:right="-105" w:rightChars="-50"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高新技术企业数</w:t>
            </w:r>
          </w:p>
        </w:tc>
        <w:tc>
          <w:tcPr>
            <w:tcW w:w="815" w:type="dxa"/>
            <w:vMerge w:val="restart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家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2023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instrText xml:space="preserve"> = sum(F5:M5) \* MERGEFORMAT </w:instrTex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4460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272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375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1235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1235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375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353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455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160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6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95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2024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instrText xml:space="preserve"> = sum(F6:M6) \* MERGEFORMAT </w:instrTex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5180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316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436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1436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1436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436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410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530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180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6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95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2025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instrText xml:space="preserve"> = sum(F7:M7) \* MERGEFORMAT </w:instrTex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6000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367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505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1666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1666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506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476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614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6" w:type="dxa"/>
            <w:vMerge w:val="restart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795" w:type="dxa"/>
            <w:vMerge w:val="restart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独角兽、潜在独角兽企业</w:t>
            </w:r>
          </w:p>
        </w:tc>
        <w:tc>
          <w:tcPr>
            <w:tcW w:w="815" w:type="dxa"/>
            <w:vMerge w:val="restart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家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2023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instrText xml:space="preserve"> = sum(F8:M8) \* MERGEFORMAT </w:instrTex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52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13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13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6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95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2024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instrText xml:space="preserve"> = sum(F9:M9) \* MERGEFORMAT </w:instrTex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63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11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15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15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6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95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2025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instrText xml:space="preserve"> = sum(F10:M10) \* MERGEFORMAT </w:instrTex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74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13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18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18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6" w:type="dxa"/>
            <w:vMerge w:val="restart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795" w:type="dxa"/>
            <w:vMerge w:val="restart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left="-105" w:leftChars="-50" w:right="-105" w:rightChars="-50"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瞪羚企业累计数</w:t>
            </w:r>
          </w:p>
        </w:tc>
        <w:tc>
          <w:tcPr>
            <w:tcW w:w="815" w:type="dxa"/>
            <w:vMerge w:val="restart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家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2023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instrText xml:space="preserve"> = sum(F11:M11) \* MERGEFORMAT </w:instrTex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715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45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77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218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145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55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65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95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6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95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2024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instrText xml:space="preserve"> = sum(F12:M12) \* MERGEFORMAT </w:instrTex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820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51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88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249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166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63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74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109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6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95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2025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instrText xml:space="preserve"> = sum(F13:M13) \* MERGEFORMAT </w:instrTex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925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58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99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280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186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71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84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122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6" w:type="dxa"/>
            <w:vMerge w:val="restart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795" w:type="dxa"/>
            <w:vMerge w:val="restart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科技型中小</w:t>
            </w:r>
          </w:p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left="-105" w:leftChars="-50" w:right="-105" w:rightChars="-50"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企业评价入库数</w:t>
            </w:r>
          </w:p>
        </w:tc>
        <w:tc>
          <w:tcPr>
            <w:tcW w:w="815" w:type="dxa"/>
            <w:vMerge w:val="restart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家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2023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instrText xml:space="preserve"> = sum(F14:M14) \* MERGEFORMAT </w:instrTex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5180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318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436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1455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1455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418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400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518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180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6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95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2024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instrText xml:space="preserve"> = sum(F15:M15) \* MERGEFORMAT </w:instrTex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6215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382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522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1746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1746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502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480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622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215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6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95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dxa"/>
            <w:vMerge w:val="continue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2025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instrText xml:space="preserve"> = sum(F16:M16) \* MERGEFORMAT </w:instrTex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7250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fldChar w:fldCharType="end"/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445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610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2037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2037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585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560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726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pStyle w:val="5"/>
              <w:overflowPunct w:val="0"/>
              <w:autoSpaceDE w:val="0"/>
              <w:autoSpaceDN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</w:rPr>
              <w:t>250</w:t>
            </w:r>
          </w:p>
        </w:tc>
      </w:tr>
    </w:tbl>
    <w:p>
      <w:pPr>
        <w:autoSpaceDE w:val="0"/>
        <w:autoSpaceDN w:val="0"/>
        <w:snapToGrid w:val="0"/>
        <w:spacing w:line="560" w:lineRule="atLeast"/>
        <w:ind w:firstLine="641"/>
        <w:rPr>
          <w:rFonts w:ascii="Times New Roman" w:hAnsi="Times New Roman" w:eastAsia="仿宋_GB2312"/>
          <w:color w:val="000000"/>
          <w:sz w:val="32"/>
          <w:szCs w:val="32"/>
        </w:rPr>
        <w:sectPr>
          <w:headerReference r:id="rId3" w:type="default"/>
          <w:headerReference r:id="rId4" w:type="even"/>
          <w:footerReference r:id="rId5" w:type="even"/>
          <w:pgSz w:w="16838" w:h="11906" w:orient="landscape"/>
          <w:pgMar w:top="1531" w:right="1418" w:bottom="1531" w:left="1418" w:header="709" w:footer="1361" w:gutter="0"/>
          <w:cols w:space="720" w:num="1"/>
          <w:docGrid w:linePitch="312" w:charSpace="0"/>
        </w:sect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210" w:leftChars="100"/>
      <w:rPr>
        <w:rFonts w:ascii="Times New Roman" w:hAnsi="Times New Roman"/>
        <w:sz w:val="28"/>
        <w:szCs w:val="28"/>
      </w:rPr>
    </w:pPr>
    <w:r>
      <w:rPr>
        <w:rFonts w:hint="eastAsia"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12</w:t>
    </w:r>
    <w:r>
      <w:rPr>
        <w:rFonts w:ascii="Times New Roman" w:hAnsi="Times New Roman"/>
        <w:sz w:val="28"/>
        <w:szCs w:val="28"/>
      </w:rPr>
      <w:fldChar w:fldCharType="end"/>
    </w:r>
    <w:r>
      <w:rPr>
        <w:rFonts w:hint="eastAsia" w:ascii="Times New Roman" w:hAnsi="Times New Roman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1ODhjODA2MTYzMTJhZTEyZWRlZDYzNjE1MGVhMGYifQ=="/>
  </w:docVars>
  <w:rsids>
    <w:rsidRoot w:val="18AB28F5"/>
    <w:rsid w:val="18AB2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ascii="宋体" w:hAnsi="宋体" w:cs="宋体"/>
      <w:sz w:val="32"/>
      <w:szCs w:val="32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"/>
    <w:basedOn w:val="2"/>
    <w:unhideWhenUsed/>
    <w:qFormat/>
    <w:uiPriority w:val="99"/>
    <w:pPr>
      <w:spacing w:after="120"/>
      <w:ind w:firstLine="420" w:firstLineChars="100"/>
    </w:pPr>
    <w:rPr>
      <w:rFonts w:ascii="Calibri" w:hAnsi="Calibri" w:cs="Times New Roman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2023-05-30T09:05:00Z</dcterms:created>
  <dc:creator>丹丹</dc:creator>
  <cp:lastModifiedBy>丹丹</cp:lastModifiedBy>
  <dcterms:modified xsi:type="dcterms:W3CDTF">2023-05-30T09:05:29Z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4F886DB9941C4EDDB7AF04D9B90E2586_11</vt:lpwstr>
  </property>
</Properties>
</file>