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djustRightInd w:val="0"/>
        <w:snapToGrid w:val="0"/>
        <w:spacing w:line="540" w:lineRule="exact"/>
        <w:rPr>
          <w:rFonts w:eastAsia="黑体"/>
          <w:snapToGrid w:val="0"/>
          <w:kern w:val="0"/>
          <w:sz w:val="32"/>
          <w:szCs w:val="32"/>
        </w:rPr>
      </w:pPr>
      <w:r>
        <w:rPr>
          <w:rFonts w:hint="eastAsia" w:eastAsia="黑体"/>
          <w:snapToGrid w:val="0"/>
          <w:kern w:val="0"/>
          <w:sz w:val="32"/>
          <w:szCs w:val="32"/>
        </w:rPr>
        <w:t>附件1</w:t>
      </w:r>
    </w:p>
    <w:p>
      <w:pPr>
        <w:overflowPunct w:val="0"/>
        <w:adjustRightInd w:val="0"/>
        <w:snapToGrid w:val="0"/>
        <w:spacing w:line="540" w:lineRule="exact"/>
        <w:ind w:firstLine="641"/>
        <w:rPr>
          <w:rFonts w:eastAsia="黑体"/>
          <w:snapToGrid w:val="0"/>
          <w:kern w:val="0"/>
          <w:sz w:val="32"/>
          <w:szCs w:val="32"/>
        </w:rPr>
      </w:pPr>
    </w:p>
    <w:p>
      <w:pPr>
        <w:spacing w:line="560" w:lineRule="exact"/>
        <w:jc w:val="center"/>
        <w:rPr>
          <w:rFonts w:eastAsia="方正小标宋简体"/>
          <w:snapToGrid w:val="0"/>
          <w:kern w:val="0"/>
          <w:sz w:val="44"/>
          <w:szCs w:val="44"/>
        </w:rPr>
      </w:pPr>
      <w:bookmarkStart w:id="0" w:name="_GoBack"/>
      <w:r>
        <w:rPr>
          <w:rFonts w:hint="eastAsia" w:eastAsia="方正小标宋简体"/>
          <w:snapToGrid w:val="0"/>
          <w:kern w:val="0"/>
          <w:sz w:val="44"/>
          <w:szCs w:val="44"/>
        </w:rPr>
        <w:t>2023年常州市创新发展专项资金</w:t>
      </w:r>
    </w:p>
    <w:p>
      <w:pPr>
        <w:spacing w:before="120" w:line="560" w:lineRule="exact"/>
        <w:jc w:val="center"/>
        <w:rPr>
          <w:rFonts w:eastAsia="楷体_GB2312"/>
          <w:snapToGrid w:val="0"/>
          <w:kern w:val="0"/>
          <w:sz w:val="32"/>
          <w:szCs w:val="32"/>
        </w:rPr>
      </w:pPr>
      <w:r>
        <w:rPr>
          <w:rFonts w:hint="eastAsia" w:eastAsia="方正小标宋简体"/>
          <w:snapToGrid w:val="0"/>
          <w:kern w:val="0"/>
          <w:sz w:val="44"/>
          <w:szCs w:val="44"/>
        </w:rPr>
        <w:t>（支持创新主体集聚）项目申报指南</w:t>
      </w:r>
    </w:p>
    <w:bookmarkEnd w:id="0"/>
    <w:p>
      <w:pPr>
        <w:overflowPunct w:val="0"/>
        <w:adjustRightInd w:val="0"/>
        <w:snapToGrid w:val="0"/>
        <w:spacing w:line="580" w:lineRule="exact"/>
        <w:ind w:firstLine="641"/>
        <w:rPr>
          <w:rFonts w:eastAsia="黑体"/>
          <w:snapToGrid w:val="0"/>
          <w:kern w:val="0"/>
          <w:sz w:val="32"/>
          <w:szCs w:val="32"/>
        </w:rPr>
      </w:pPr>
    </w:p>
    <w:p>
      <w:pPr>
        <w:overflowPunct w:val="0"/>
        <w:adjustRightInd w:val="0"/>
        <w:snapToGrid w:val="0"/>
        <w:spacing w:line="580" w:lineRule="exact"/>
        <w:ind w:firstLine="641"/>
        <w:rPr>
          <w:rFonts w:eastAsia="黑体"/>
          <w:snapToGrid w:val="0"/>
          <w:kern w:val="0"/>
          <w:sz w:val="32"/>
          <w:szCs w:val="32"/>
        </w:rPr>
      </w:pPr>
      <w:r>
        <w:rPr>
          <w:rFonts w:hint="eastAsia" w:eastAsia="黑体"/>
          <w:snapToGrid w:val="0"/>
          <w:kern w:val="0"/>
          <w:sz w:val="32"/>
          <w:szCs w:val="32"/>
        </w:rPr>
        <w:t>一、支持创新平台集聚创新主体</w:t>
      </w:r>
    </w:p>
    <w:p>
      <w:pPr>
        <w:overflowPunct w:val="0"/>
        <w:adjustRightInd w:val="0"/>
        <w:snapToGrid w:val="0"/>
        <w:spacing w:line="570" w:lineRule="exact"/>
        <w:ind w:firstLine="641"/>
        <w:rPr>
          <w:rFonts w:ascii="楷体_GB2312" w:hAnsi="黑体" w:eastAsia="楷体_GB2312"/>
          <w:b/>
          <w:bCs/>
          <w:snapToGrid w:val="0"/>
          <w:kern w:val="0"/>
          <w:sz w:val="32"/>
          <w:szCs w:val="32"/>
        </w:rPr>
      </w:pPr>
      <w:r>
        <w:rPr>
          <w:rFonts w:hint="eastAsia" w:ascii="楷体_GB2312" w:hAnsi="黑体" w:eastAsia="楷体_GB2312"/>
          <w:b/>
          <w:bCs/>
          <w:snapToGrid w:val="0"/>
          <w:kern w:val="0"/>
          <w:sz w:val="32"/>
          <w:szCs w:val="32"/>
        </w:rPr>
        <w:t>（一）支持对象和条件</w:t>
      </w:r>
    </w:p>
    <w:p>
      <w:pPr>
        <w:overflowPunct w:val="0"/>
        <w:adjustRightInd w:val="0"/>
        <w:snapToGrid w:val="0"/>
        <w:spacing w:line="570" w:lineRule="exact"/>
        <w:ind w:firstLine="641"/>
        <w:rPr>
          <w:rFonts w:ascii="仿宋_GB2312" w:eastAsia="仿宋_GB2312"/>
          <w:b/>
          <w:bCs/>
          <w:snapToGrid w:val="0"/>
          <w:kern w:val="0"/>
          <w:sz w:val="32"/>
          <w:szCs w:val="32"/>
        </w:rPr>
      </w:pPr>
      <w:r>
        <w:rPr>
          <w:rFonts w:hint="eastAsia" w:ascii="仿宋_GB2312" w:eastAsia="仿宋_GB2312"/>
          <w:b/>
          <w:bCs/>
          <w:snapToGrid w:val="0"/>
          <w:kern w:val="0"/>
          <w:sz w:val="32"/>
          <w:szCs w:val="32"/>
        </w:rPr>
        <w:t>申报单位应同时满足以下条件：</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1. 在常州市注册成立，具有独立法人资格的重大科技创新平台</w:t>
      </w:r>
      <w:r>
        <w:rPr>
          <w:rFonts w:eastAsia="仿宋_GB2312"/>
          <w:kern w:val="0"/>
          <w:sz w:val="32"/>
          <w:szCs w:val="32"/>
        </w:rPr>
        <w:t>、</w:t>
      </w:r>
      <w:r>
        <w:rPr>
          <w:rFonts w:eastAsia="仿宋_GB2312"/>
          <w:snapToGrid w:val="0"/>
          <w:kern w:val="0"/>
          <w:sz w:val="32"/>
          <w:szCs w:val="32"/>
        </w:rPr>
        <w:t>省列统新型研发机构（名单见</w:t>
      </w:r>
      <w:r>
        <w:rPr>
          <w:rFonts w:hint="eastAsia" w:eastAsia="仿宋_GB2312"/>
          <w:snapToGrid w:val="0"/>
          <w:kern w:val="0"/>
          <w:sz w:val="32"/>
          <w:szCs w:val="32"/>
        </w:rPr>
        <w:t>附件</w:t>
      </w:r>
      <w:r>
        <w:rPr>
          <w:rFonts w:eastAsia="仿宋_GB2312"/>
          <w:snapToGrid w:val="0"/>
          <w:kern w:val="0"/>
          <w:sz w:val="32"/>
          <w:szCs w:val="32"/>
        </w:rPr>
        <w:t>2）；</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2. 发挥引才聚才、引育产业链科创企业、培育战略性新兴产业的作用。</w:t>
      </w:r>
    </w:p>
    <w:p>
      <w:pPr>
        <w:overflowPunct w:val="0"/>
        <w:adjustRightInd w:val="0"/>
        <w:snapToGrid w:val="0"/>
        <w:spacing w:line="570" w:lineRule="exact"/>
        <w:ind w:firstLine="641"/>
        <w:rPr>
          <w:rFonts w:ascii="楷体_GB2312" w:hAnsi="黑体" w:eastAsia="楷体_GB2312"/>
          <w:b/>
          <w:bCs/>
          <w:snapToGrid w:val="0"/>
          <w:kern w:val="0"/>
          <w:sz w:val="32"/>
          <w:szCs w:val="32"/>
        </w:rPr>
      </w:pPr>
      <w:r>
        <w:rPr>
          <w:rFonts w:ascii="楷体_GB2312" w:hAnsi="黑体" w:eastAsia="楷体_GB2312"/>
          <w:b/>
          <w:bCs/>
          <w:snapToGrid w:val="0"/>
          <w:kern w:val="0"/>
          <w:sz w:val="32"/>
          <w:szCs w:val="32"/>
        </w:rPr>
        <w:t>（</w:t>
      </w:r>
      <w:r>
        <w:rPr>
          <w:rFonts w:hint="eastAsia" w:ascii="楷体_GB2312" w:hAnsi="黑体" w:eastAsia="楷体_GB2312"/>
          <w:b/>
          <w:bCs/>
          <w:snapToGrid w:val="0"/>
          <w:kern w:val="0"/>
          <w:sz w:val="32"/>
          <w:szCs w:val="32"/>
        </w:rPr>
        <w:t>二</w:t>
      </w:r>
      <w:r>
        <w:rPr>
          <w:rFonts w:ascii="楷体_GB2312" w:hAnsi="黑体" w:eastAsia="楷体_GB2312"/>
          <w:b/>
          <w:bCs/>
          <w:snapToGrid w:val="0"/>
          <w:kern w:val="0"/>
          <w:sz w:val="32"/>
          <w:szCs w:val="32"/>
        </w:rPr>
        <w:t>）支持</w:t>
      </w:r>
      <w:r>
        <w:rPr>
          <w:rFonts w:hint="eastAsia" w:ascii="楷体_GB2312" w:hAnsi="黑体" w:eastAsia="楷体_GB2312"/>
          <w:b/>
          <w:bCs/>
          <w:snapToGrid w:val="0"/>
          <w:kern w:val="0"/>
          <w:sz w:val="32"/>
          <w:szCs w:val="32"/>
        </w:rPr>
        <w:t>标准</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根据2022年度新引进科小项目、新入选优选龙英项目的成效给予奖励，最高50万元。</w:t>
      </w:r>
    </w:p>
    <w:p>
      <w:pPr>
        <w:overflowPunct w:val="0"/>
        <w:adjustRightInd w:val="0"/>
        <w:snapToGrid w:val="0"/>
        <w:spacing w:line="570" w:lineRule="exact"/>
        <w:ind w:firstLine="641"/>
        <w:rPr>
          <w:rFonts w:ascii="楷体_GB2312" w:hAnsi="黑体" w:eastAsia="楷体_GB2312"/>
          <w:b/>
          <w:bCs/>
          <w:snapToGrid w:val="0"/>
          <w:kern w:val="0"/>
          <w:sz w:val="32"/>
          <w:szCs w:val="32"/>
        </w:rPr>
      </w:pPr>
      <w:r>
        <w:rPr>
          <w:rFonts w:hint="eastAsia" w:ascii="楷体_GB2312" w:hAnsi="黑体" w:eastAsia="楷体_GB2312"/>
          <w:b/>
          <w:bCs/>
          <w:snapToGrid w:val="0"/>
          <w:kern w:val="0"/>
          <w:sz w:val="32"/>
          <w:szCs w:val="32"/>
        </w:rPr>
        <w:t>（三）申报材料</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申报本项目的创新平台需填写《2023年常州市创新平台集聚创新主体申报书》（</w:t>
      </w:r>
      <w:r>
        <w:rPr>
          <w:rFonts w:hint="eastAsia" w:eastAsia="仿宋_GB2312"/>
          <w:snapToGrid w:val="0"/>
          <w:kern w:val="0"/>
          <w:sz w:val="32"/>
          <w:szCs w:val="32"/>
        </w:rPr>
        <w:t>附件</w:t>
      </w:r>
      <w:r>
        <w:rPr>
          <w:rFonts w:eastAsia="仿宋_GB2312"/>
          <w:snapToGrid w:val="0"/>
          <w:kern w:val="0"/>
          <w:sz w:val="32"/>
          <w:szCs w:val="32"/>
        </w:rPr>
        <w:t>3）</w:t>
      </w:r>
      <w:r>
        <w:rPr>
          <w:rFonts w:hint="eastAsia" w:eastAsia="仿宋_GB2312"/>
          <w:snapToGrid w:val="0"/>
          <w:kern w:val="0"/>
          <w:sz w:val="32"/>
          <w:szCs w:val="32"/>
        </w:rPr>
        <w:t>。</w:t>
      </w:r>
    </w:p>
    <w:p>
      <w:pPr>
        <w:overflowPunct w:val="0"/>
        <w:adjustRightInd w:val="0"/>
        <w:snapToGrid w:val="0"/>
        <w:spacing w:line="580" w:lineRule="exact"/>
        <w:ind w:firstLine="641"/>
        <w:rPr>
          <w:rFonts w:eastAsia="黑体"/>
          <w:snapToGrid w:val="0"/>
          <w:kern w:val="0"/>
          <w:sz w:val="32"/>
          <w:szCs w:val="32"/>
        </w:rPr>
      </w:pPr>
      <w:r>
        <w:rPr>
          <w:rFonts w:hint="eastAsia" w:eastAsia="黑体"/>
          <w:snapToGrid w:val="0"/>
          <w:kern w:val="0"/>
          <w:sz w:val="32"/>
          <w:szCs w:val="32"/>
        </w:rPr>
        <w:t>二、支持创业载体集聚创新主体</w:t>
      </w:r>
    </w:p>
    <w:p>
      <w:pPr>
        <w:overflowPunct w:val="0"/>
        <w:adjustRightInd w:val="0"/>
        <w:snapToGrid w:val="0"/>
        <w:spacing w:line="570" w:lineRule="exact"/>
        <w:ind w:firstLine="641"/>
        <w:rPr>
          <w:rFonts w:ascii="楷体_GB2312" w:hAnsi="黑体" w:eastAsia="楷体_GB2312"/>
          <w:b/>
          <w:bCs/>
          <w:snapToGrid w:val="0"/>
          <w:kern w:val="0"/>
          <w:sz w:val="32"/>
          <w:szCs w:val="32"/>
        </w:rPr>
      </w:pPr>
      <w:r>
        <w:rPr>
          <w:rFonts w:hint="eastAsia" w:ascii="楷体_GB2312" w:hAnsi="黑体" w:eastAsia="楷体_GB2312"/>
          <w:b/>
          <w:bCs/>
          <w:snapToGrid w:val="0"/>
          <w:kern w:val="0"/>
          <w:sz w:val="32"/>
          <w:szCs w:val="32"/>
        </w:rPr>
        <w:t>（一）支持对象和条件</w:t>
      </w:r>
    </w:p>
    <w:p>
      <w:pPr>
        <w:overflowPunct w:val="0"/>
        <w:adjustRightInd w:val="0"/>
        <w:snapToGrid w:val="0"/>
        <w:spacing w:line="570" w:lineRule="exact"/>
        <w:ind w:firstLine="641"/>
        <w:rPr>
          <w:rFonts w:ascii="仿宋_GB2312" w:eastAsia="仿宋_GB2312"/>
          <w:b/>
          <w:bCs/>
          <w:snapToGrid w:val="0"/>
          <w:kern w:val="0"/>
          <w:sz w:val="32"/>
          <w:szCs w:val="32"/>
        </w:rPr>
      </w:pPr>
      <w:r>
        <w:rPr>
          <w:rFonts w:ascii="仿宋_GB2312" w:eastAsia="仿宋_GB2312"/>
          <w:b/>
          <w:bCs/>
          <w:snapToGrid w:val="0"/>
          <w:kern w:val="0"/>
          <w:sz w:val="32"/>
          <w:szCs w:val="32"/>
        </w:rPr>
        <w:t>申报单位应满足以下条件：</w:t>
      </w:r>
    </w:p>
    <w:p>
      <w:pPr>
        <w:overflowPunct w:val="0"/>
        <w:adjustRightInd w:val="0"/>
        <w:snapToGrid w:val="0"/>
        <w:spacing w:line="570" w:lineRule="exact"/>
        <w:ind w:firstLine="641"/>
        <w:rPr>
          <w:rFonts w:eastAsia="仿宋_GB2312"/>
          <w:strike/>
          <w:snapToGrid w:val="0"/>
          <w:kern w:val="0"/>
          <w:sz w:val="32"/>
          <w:szCs w:val="32"/>
        </w:rPr>
      </w:pPr>
      <w:r>
        <w:rPr>
          <w:rFonts w:eastAsia="仿宋_GB2312"/>
          <w:snapToGrid w:val="0"/>
          <w:kern w:val="0"/>
          <w:sz w:val="32"/>
          <w:szCs w:val="32"/>
        </w:rPr>
        <w:t>在常州市注册成立，具有独立法人资格的市级以上科技企业孵化器、加速器、众创空间及开展专业孵化器建设的行业龙头企业。</w:t>
      </w:r>
    </w:p>
    <w:p>
      <w:pPr>
        <w:numPr>
          <w:ilvl w:val="0"/>
          <w:numId w:val="1"/>
        </w:num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 xml:space="preserve"> 参加申报的市级（含）以上科技企业孵化器、加速器及众创空间，应按要求完成2022年度市级或省级调查监测工作。2022年度应实际开展科技型中小微企业项目招引入驻。鼓励科创综合体、人才综合体内的科技创业载体参加申报。</w:t>
      </w:r>
    </w:p>
    <w:p>
      <w:pPr>
        <w:numPr>
          <w:ilvl w:val="0"/>
          <w:numId w:val="1"/>
        </w:num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 xml:space="preserve"> 参加申报的行业龙头企业，应为上市企业、省科技企业上市培育计划入库企业，或具备2022年新一轮省创新型领军企业、（潜在）独角兽企业等省级以上荣誉资质，对该孵化器拥有实际控制权。其中，申报建设奖励的，应于2023年新建成市级专业孵化器；申报运营奖励的，该专业孵化器2022年度应实际开展科技型中小微企业项目招引入驻工作。</w:t>
      </w:r>
    </w:p>
    <w:p>
      <w:pPr>
        <w:overflowPunct w:val="0"/>
        <w:adjustRightInd w:val="0"/>
        <w:snapToGrid w:val="0"/>
        <w:spacing w:line="570" w:lineRule="exact"/>
        <w:ind w:firstLine="641"/>
        <w:rPr>
          <w:rFonts w:ascii="楷体_GB2312" w:hAnsi="黑体" w:eastAsia="楷体_GB2312"/>
          <w:b/>
          <w:bCs/>
          <w:snapToGrid w:val="0"/>
          <w:kern w:val="0"/>
          <w:sz w:val="32"/>
          <w:szCs w:val="32"/>
        </w:rPr>
      </w:pPr>
      <w:r>
        <w:rPr>
          <w:rFonts w:ascii="楷体_GB2312" w:hAnsi="黑体" w:eastAsia="楷体_GB2312"/>
          <w:b/>
          <w:bCs/>
          <w:snapToGrid w:val="0"/>
          <w:kern w:val="0"/>
          <w:sz w:val="32"/>
          <w:szCs w:val="32"/>
        </w:rPr>
        <w:t>（</w:t>
      </w:r>
      <w:r>
        <w:rPr>
          <w:rFonts w:hint="eastAsia" w:ascii="楷体_GB2312" w:hAnsi="黑体" w:eastAsia="楷体_GB2312"/>
          <w:b/>
          <w:bCs/>
          <w:snapToGrid w:val="0"/>
          <w:kern w:val="0"/>
          <w:sz w:val="32"/>
          <w:szCs w:val="32"/>
        </w:rPr>
        <w:t>二</w:t>
      </w:r>
      <w:r>
        <w:rPr>
          <w:rFonts w:ascii="楷体_GB2312" w:hAnsi="黑体" w:eastAsia="楷体_GB2312"/>
          <w:b/>
          <w:bCs/>
          <w:snapToGrid w:val="0"/>
          <w:kern w:val="0"/>
          <w:sz w:val="32"/>
          <w:szCs w:val="32"/>
        </w:rPr>
        <w:t>）支持</w:t>
      </w:r>
      <w:r>
        <w:rPr>
          <w:rFonts w:hint="eastAsia" w:ascii="楷体_GB2312" w:hAnsi="黑体" w:eastAsia="楷体_GB2312"/>
          <w:b/>
          <w:bCs/>
          <w:snapToGrid w:val="0"/>
          <w:kern w:val="0"/>
          <w:sz w:val="32"/>
          <w:szCs w:val="32"/>
        </w:rPr>
        <w:t>标准</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1. 对市级以上科技企业孵化器、加速器及众创空间，根据2022年度新引进科小项目、优选龙英项目等的成效进行综合评价，择优给予奖励，最高30万元。</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2. 支持行业龙头企业结合其产业链地位优势，建设专业孵化器，开展科技招引工作，根据孵化器建设规模水平、运营专业化水平、2022年度新引进科小项目、优选龙英项目等的成效给予一次性奖励。建设专业性孵化器奖励最高50万元；根据2022年度新引进科小项目、优选龙英项目等的成效予以运营奖励最高50万元。同一年度以上累计奖励最高100万元。</w:t>
      </w:r>
    </w:p>
    <w:p>
      <w:pPr>
        <w:overflowPunct w:val="0"/>
        <w:adjustRightInd w:val="0"/>
        <w:snapToGrid w:val="0"/>
        <w:spacing w:line="570" w:lineRule="exact"/>
        <w:ind w:firstLine="641"/>
        <w:rPr>
          <w:rFonts w:ascii="楷体_GB2312" w:hAnsi="黑体" w:eastAsia="楷体_GB2312"/>
          <w:b/>
          <w:bCs/>
          <w:snapToGrid w:val="0"/>
          <w:kern w:val="0"/>
          <w:sz w:val="32"/>
          <w:szCs w:val="32"/>
        </w:rPr>
      </w:pPr>
      <w:r>
        <w:rPr>
          <w:rFonts w:hint="eastAsia" w:ascii="楷体_GB2312" w:hAnsi="黑体" w:eastAsia="楷体_GB2312"/>
          <w:b/>
          <w:bCs/>
          <w:snapToGrid w:val="0"/>
          <w:kern w:val="0"/>
          <w:sz w:val="32"/>
          <w:szCs w:val="32"/>
        </w:rPr>
        <w:t>（三）申报材料</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申报本项目的创业载体需填写《2023年常州市创业载体集聚创新主体申报书》（</w:t>
      </w:r>
      <w:r>
        <w:rPr>
          <w:rFonts w:hint="eastAsia" w:eastAsia="仿宋_GB2312"/>
          <w:snapToGrid w:val="0"/>
          <w:kern w:val="0"/>
          <w:sz w:val="32"/>
          <w:szCs w:val="32"/>
        </w:rPr>
        <w:t>附件</w:t>
      </w:r>
      <w:r>
        <w:rPr>
          <w:rFonts w:eastAsia="仿宋_GB2312"/>
          <w:snapToGrid w:val="0"/>
          <w:kern w:val="0"/>
          <w:sz w:val="32"/>
          <w:szCs w:val="32"/>
        </w:rPr>
        <w:t>4）</w:t>
      </w:r>
      <w:r>
        <w:rPr>
          <w:rFonts w:hint="eastAsia" w:eastAsia="仿宋_GB2312"/>
          <w:snapToGrid w:val="0"/>
          <w:kern w:val="0"/>
          <w:sz w:val="32"/>
          <w:szCs w:val="32"/>
        </w:rPr>
        <w:t>。</w:t>
      </w:r>
    </w:p>
    <w:p>
      <w:pPr>
        <w:overflowPunct w:val="0"/>
        <w:adjustRightInd w:val="0"/>
        <w:snapToGrid w:val="0"/>
        <w:spacing w:line="580" w:lineRule="exact"/>
        <w:ind w:firstLine="641"/>
        <w:rPr>
          <w:rFonts w:eastAsia="黑体"/>
          <w:snapToGrid w:val="0"/>
          <w:kern w:val="0"/>
          <w:sz w:val="32"/>
          <w:szCs w:val="32"/>
        </w:rPr>
      </w:pPr>
      <w:r>
        <w:rPr>
          <w:rFonts w:hint="eastAsia" w:eastAsia="黑体"/>
          <w:snapToGrid w:val="0"/>
          <w:kern w:val="0"/>
          <w:sz w:val="32"/>
          <w:szCs w:val="32"/>
        </w:rPr>
        <w:t>三、支持科招飞地集聚创新主体</w:t>
      </w:r>
    </w:p>
    <w:p>
      <w:pPr>
        <w:overflowPunct w:val="0"/>
        <w:adjustRightInd w:val="0"/>
        <w:snapToGrid w:val="0"/>
        <w:spacing w:line="570" w:lineRule="exact"/>
        <w:ind w:firstLine="641"/>
        <w:rPr>
          <w:rFonts w:ascii="楷体_GB2312" w:hAnsi="黑体" w:eastAsia="楷体_GB2312"/>
          <w:b/>
          <w:bCs/>
          <w:snapToGrid w:val="0"/>
          <w:kern w:val="0"/>
          <w:sz w:val="32"/>
          <w:szCs w:val="32"/>
        </w:rPr>
      </w:pPr>
      <w:r>
        <w:rPr>
          <w:rFonts w:hint="eastAsia" w:ascii="楷体_GB2312" w:hAnsi="黑体" w:eastAsia="楷体_GB2312"/>
          <w:b/>
          <w:bCs/>
          <w:snapToGrid w:val="0"/>
          <w:kern w:val="0"/>
          <w:sz w:val="32"/>
          <w:szCs w:val="32"/>
        </w:rPr>
        <w:t>（一）支持对象和条件</w:t>
      </w:r>
    </w:p>
    <w:p>
      <w:pPr>
        <w:overflowPunct w:val="0"/>
        <w:adjustRightInd w:val="0"/>
        <w:snapToGrid w:val="0"/>
        <w:spacing w:line="570" w:lineRule="exact"/>
        <w:ind w:firstLine="641"/>
        <w:rPr>
          <w:rFonts w:ascii="仿宋_GB2312" w:eastAsia="仿宋_GB2312"/>
          <w:b/>
          <w:bCs/>
          <w:snapToGrid w:val="0"/>
          <w:kern w:val="0"/>
          <w:sz w:val="32"/>
          <w:szCs w:val="32"/>
        </w:rPr>
      </w:pPr>
      <w:r>
        <w:rPr>
          <w:rFonts w:ascii="仿宋_GB2312" w:eastAsia="仿宋_GB2312"/>
          <w:b/>
          <w:bCs/>
          <w:snapToGrid w:val="0"/>
          <w:kern w:val="0"/>
          <w:sz w:val="32"/>
          <w:szCs w:val="32"/>
        </w:rPr>
        <w:t>申报单位应同时满足以下条件：</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1. 在常州市注册成立，具有独立法人资格的主体；</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2. 以申报单位为实施主体，在北京、上海、深圳等国内城市设立具有独立法人资格的科招飞地；在以色列、德国、日本等重点合作国别直接投资或合作委托具有独立法人资格的机构设立科招飞地，并开展科技招商工作；</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3. 科招飞地应具有明确的场地，能满足招引、孵化或培育的需要，国内科招飞地场地面积应在300平方米以上，国外科招飞地场地面积应在100平方米以上；</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4. 科招飞地需具有专门的人员或机构运营管理，国内科招飞地应有3名（含）以上专职工作人员，国外科招飞地应有1名（含）以上专职工作人员。</w:t>
      </w:r>
    </w:p>
    <w:p>
      <w:pPr>
        <w:overflowPunct w:val="0"/>
        <w:adjustRightInd w:val="0"/>
        <w:snapToGrid w:val="0"/>
        <w:spacing w:line="570" w:lineRule="exact"/>
        <w:ind w:firstLine="641"/>
        <w:rPr>
          <w:rFonts w:ascii="楷体_GB2312" w:hAnsi="黑体" w:eastAsia="楷体_GB2312"/>
          <w:b/>
          <w:bCs/>
          <w:snapToGrid w:val="0"/>
          <w:kern w:val="0"/>
          <w:sz w:val="32"/>
          <w:szCs w:val="32"/>
        </w:rPr>
      </w:pPr>
      <w:r>
        <w:rPr>
          <w:rFonts w:ascii="楷体_GB2312" w:hAnsi="黑体" w:eastAsia="楷体_GB2312"/>
          <w:b/>
          <w:bCs/>
          <w:snapToGrid w:val="0"/>
          <w:kern w:val="0"/>
          <w:sz w:val="32"/>
          <w:szCs w:val="32"/>
        </w:rPr>
        <w:t>（</w:t>
      </w:r>
      <w:r>
        <w:rPr>
          <w:rFonts w:hint="eastAsia" w:ascii="楷体_GB2312" w:hAnsi="黑体" w:eastAsia="楷体_GB2312"/>
          <w:b/>
          <w:bCs/>
          <w:snapToGrid w:val="0"/>
          <w:kern w:val="0"/>
          <w:sz w:val="32"/>
          <w:szCs w:val="32"/>
        </w:rPr>
        <w:t>二</w:t>
      </w:r>
      <w:r>
        <w:rPr>
          <w:rFonts w:ascii="楷体_GB2312" w:hAnsi="黑体" w:eastAsia="楷体_GB2312"/>
          <w:b/>
          <w:bCs/>
          <w:snapToGrid w:val="0"/>
          <w:kern w:val="0"/>
          <w:sz w:val="32"/>
          <w:szCs w:val="32"/>
        </w:rPr>
        <w:t>）支持</w:t>
      </w:r>
      <w:r>
        <w:rPr>
          <w:rFonts w:hint="eastAsia" w:ascii="楷体_GB2312" w:hAnsi="黑体" w:eastAsia="楷体_GB2312"/>
          <w:b/>
          <w:bCs/>
          <w:snapToGrid w:val="0"/>
          <w:kern w:val="0"/>
          <w:sz w:val="32"/>
          <w:szCs w:val="32"/>
        </w:rPr>
        <w:t>标准</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鼓励板块、园区针对北京、上海、深圳等国内城市及以色列、德国、日本等重点合作国别开展“科招飞地”建设，根据建设规模水平、上年度新引进科小项目、优选龙英项目等，择优对我市实施主体进行一次性支持，最高100万元。</w:t>
      </w:r>
    </w:p>
    <w:p>
      <w:pPr>
        <w:overflowPunct w:val="0"/>
        <w:adjustRightInd w:val="0"/>
        <w:snapToGrid w:val="0"/>
        <w:spacing w:line="570" w:lineRule="exact"/>
        <w:ind w:firstLine="641"/>
        <w:rPr>
          <w:rFonts w:ascii="楷体_GB2312" w:hAnsi="黑体" w:eastAsia="楷体_GB2312"/>
          <w:b/>
          <w:bCs/>
          <w:snapToGrid w:val="0"/>
          <w:kern w:val="0"/>
          <w:sz w:val="32"/>
          <w:szCs w:val="32"/>
        </w:rPr>
      </w:pPr>
      <w:r>
        <w:rPr>
          <w:rFonts w:hint="eastAsia" w:ascii="楷体_GB2312" w:hAnsi="黑体" w:eastAsia="楷体_GB2312"/>
          <w:b/>
          <w:bCs/>
          <w:snapToGrid w:val="0"/>
          <w:kern w:val="0"/>
          <w:sz w:val="32"/>
          <w:szCs w:val="32"/>
        </w:rPr>
        <w:t>（三）申报材料</w:t>
      </w:r>
    </w:p>
    <w:p>
      <w:pPr>
        <w:overflowPunct w:val="0"/>
        <w:adjustRightInd w:val="0"/>
        <w:snapToGrid w:val="0"/>
        <w:spacing w:line="580" w:lineRule="exact"/>
        <w:ind w:firstLine="641"/>
        <w:rPr>
          <w:rFonts w:eastAsia="仿宋_GB2312"/>
          <w:snapToGrid w:val="0"/>
          <w:kern w:val="0"/>
          <w:sz w:val="32"/>
          <w:szCs w:val="32"/>
        </w:rPr>
      </w:pPr>
      <w:r>
        <w:rPr>
          <w:rFonts w:eastAsia="仿宋_GB2312"/>
          <w:snapToGrid w:val="0"/>
          <w:kern w:val="0"/>
          <w:sz w:val="32"/>
          <w:szCs w:val="32"/>
        </w:rPr>
        <w:t>申报本项目的科招飞地需填写《2023年常州市科招飞地集聚创新主体申报书》（</w:t>
      </w:r>
      <w:r>
        <w:rPr>
          <w:rFonts w:hint="eastAsia" w:eastAsia="仿宋_GB2312"/>
          <w:snapToGrid w:val="0"/>
          <w:kern w:val="0"/>
          <w:sz w:val="32"/>
          <w:szCs w:val="32"/>
        </w:rPr>
        <w:t>附件</w:t>
      </w:r>
      <w:r>
        <w:rPr>
          <w:rFonts w:eastAsia="仿宋_GB2312"/>
          <w:snapToGrid w:val="0"/>
          <w:kern w:val="0"/>
          <w:sz w:val="32"/>
          <w:szCs w:val="32"/>
        </w:rPr>
        <w:t>5）</w:t>
      </w:r>
      <w:r>
        <w:rPr>
          <w:rFonts w:hint="eastAsia" w:eastAsia="仿宋_GB2312"/>
          <w:snapToGrid w:val="0"/>
          <w:kern w:val="0"/>
          <w:sz w:val="32"/>
          <w:szCs w:val="32"/>
        </w:rPr>
        <w:t>。</w:t>
      </w:r>
    </w:p>
    <w:p>
      <w:pPr>
        <w:overflowPunct w:val="0"/>
        <w:adjustRightInd w:val="0"/>
        <w:snapToGrid w:val="0"/>
        <w:spacing w:line="580" w:lineRule="exact"/>
        <w:ind w:firstLine="641"/>
        <w:rPr>
          <w:rFonts w:eastAsia="黑体"/>
          <w:snapToGrid w:val="0"/>
          <w:kern w:val="0"/>
          <w:sz w:val="32"/>
          <w:szCs w:val="32"/>
        </w:rPr>
      </w:pPr>
      <w:r>
        <w:rPr>
          <w:rFonts w:hint="eastAsia" w:eastAsia="黑体"/>
          <w:snapToGrid w:val="0"/>
          <w:kern w:val="0"/>
          <w:sz w:val="32"/>
          <w:szCs w:val="32"/>
        </w:rPr>
        <w:t>四、支持举办创新创业大赛集聚创新主体</w:t>
      </w:r>
    </w:p>
    <w:p>
      <w:pPr>
        <w:overflowPunct w:val="0"/>
        <w:adjustRightInd w:val="0"/>
        <w:snapToGrid w:val="0"/>
        <w:spacing w:line="570" w:lineRule="exact"/>
        <w:ind w:firstLine="641"/>
        <w:rPr>
          <w:rFonts w:ascii="楷体_GB2312" w:hAnsi="黑体" w:eastAsia="楷体_GB2312"/>
          <w:b/>
          <w:bCs/>
          <w:snapToGrid w:val="0"/>
          <w:kern w:val="0"/>
          <w:sz w:val="32"/>
          <w:szCs w:val="32"/>
        </w:rPr>
      </w:pPr>
      <w:r>
        <w:rPr>
          <w:rFonts w:hint="eastAsia" w:ascii="楷体_GB2312" w:hAnsi="黑体" w:eastAsia="楷体_GB2312"/>
          <w:b/>
          <w:bCs/>
          <w:snapToGrid w:val="0"/>
          <w:kern w:val="0"/>
          <w:sz w:val="32"/>
          <w:szCs w:val="32"/>
        </w:rPr>
        <w:t>（一）支持对象和条件</w:t>
      </w:r>
    </w:p>
    <w:p>
      <w:pPr>
        <w:overflowPunct w:val="0"/>
        <w:adjustRightInd w:val="0"/>
        <w:snapToGrid w:val="0"/>
        <w:spacing w:line="570" w:lineRule="exact"/>
        <w:ind w:firstLine="641"/>
        <w:rPr>
          <w:rFonts w:ascii="仿宋_GB2312" w:eastAsia="仿宋_GB2312"/>
          <w:b/>
          <w:bCs/>
          <w:snapToGrid w:val="0"/>
          <w:kern w:val="0"/>
          <w:sz w:val="32"/>
          <w:szCs w:val="32"/>
        </w:rPr>
      </w:pPr>
      <w:r>
        <w:rPr>
          <w:rFonts w:ascii="仿宋_GB2312" w:eastAsia="仿宋_GB2312"/>
          <w:b/>
          <w:bCs/>
          <w:snapToGrid w:val="0"/>
          <w:kern w:val="0"/>
          <w:sz w:val="32"/>
          <w:szCs w:val="32"/>
        </w:rPr>
        <w:t>申报单位应同时满足以下条件：</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1. 在常州市注册成立，具有独立法人资格的大赛组织实施主体；</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2. 办赛方案赛前需报市创新办备案确认，本申报通知截止日前已完赛的，需补充备案。</w:t>
      </w:r>
    </w:p>
    <w:p>
      <w:pPr>
        <w:overflowPunct w:val="0"/>
        <w:adjustRightInd w:val="0"/>
        <w:snapToGrid w:val="0"/>
        <w:spacing w:line="570" w:lineRule="exact"/>
        <w:ind w:firstLine="641"/>
        <w:rPr>
          <w:rFonts w:ascii="楷体_GB2312" w:hAnsi="黑体" w:eastAsia="楷体_GB2312"/>
          <w:b/>
          <w:bCs/>
          <w:snapToGrid w:val="0"/>
          <w:kern w:val="0"/>
          <w:sz w:val="32"/>
          <w:szCs w:val="32"/>
        </w:rPr>
      </w:pPr>
      <w:r>
        <w:rPr>
          <w:rFonts w:ascii="楷体_GB2312" w:hAnsi="黑体" w:eastAsia="楷体_GB2312"/>
          <w:b/>
          <w:bCs/>
          <w:snapToGrid w:val="0"/>
          <w:kern w:val="0"/>
          <w:sz w:val="32"/>
          <w:szCs w:val="32"/>
        </w:rPr>
        <w:t>（</w:t>
      </w:r>
      <w:r>
        <w:rPr>
          <w:rFonts w:hint="eastAsia" w:ascii="楷体_GB2312" w:hAnsi="黑体" w:eastAsia="楷体_GB2312"/>
          <w:b/>
          <w:bCs/>
          <w:snapToGrid w:val="0"/>
          <w:kern w:val="0"/>
          <w:sz w:val="32"/>
          <w:szCs w:val="32"/>
        </w:rPr>
        <w:t>二</w:t>
      </w:r>
      <w:r>
        <w:rPr>
          <w:rFonts w:ascii="楷体_GB2312" w:hAnsi="黑体" w:eastAsia="楷体_GB2312"/>
          <w:b/>
          <w:bCs/>
          <w:snapToGrid w:val="0"/>
          <w:kern w:val="0"/>
          <w:sz w:val="32"/>
          <w:szCs w:val="32"/>
        </w:rPr>
        <w:t>）支持</w:t>
      </w:r>
      <w:r>
        <w:rPr>
          <w:rFonts w:hint="eastAsia" w:ascii="楷体_GB2312" w:hAnsi="黑体" w:eastAsia="楷体_GB2312"/>
          <w:b/>
          <w:bCs/>
          <w:snapToGrid w:val="0"/>
          <w:kern w:val="0"/>
          <w:sz w:val="32"/>
          <w:szCs w:val="32"/>
        </w:rPr>
        <w:t>标准</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支持承办国家级、省级创新创业大赛，推动科技招商，给予办赛经费总决算不超过50%的奖补，承办国家级赛事的给予最高100万元奖补，承办省级赛事的给予最高50万元奖补。举办专业性创新创业赛事，单场给予最高5万元奖补。</w:t>
      </w:r>
    </w:p>
    <w:p>
      <w:pPr>
        <w:overflowPunct w:val="0"/>
        <w:adjustRightInd w:val="0"/>
        <w:snapToGrid w:val="0"/>
        <w:spacing w:line="570" w:lineRule="exact"/>
        <w:ind w:firstLine="641"/>
        <w:rPr>
          <w:rFonts w:ascii="楷体_GB2312" w:hAnsi="黑体" w:eastAsia="楷体_GB2312"/>
          <w:b/>
          <w:bCs/>
          <w:snapToGrid w:val="0"/>
          <w:kern w:val="0"/>
          <w:sz w:val="32"/>
          <w:szCs w:val="32"/>
        </w:rPr>
      </w:pPr>
      <w:r>
        <w:rPr>
          <w:rFonts w:hint="eastAsia" w:ascii="楷体_GB2312" w:hAnsi="黑体" w:eastAsia="楷体_GB2312"/>
          <w:b/>
          <w:bCs/>
          <w:snapToGrid w:val="0"/>
          <w:kern w:val="0"/>
          <w:sz w:val="32"/>
          <w:szCs w:val="32"/>
        </w:rPr>
        <w:t>（三）申报材料</w:t>
      </w:r>
    </w:p>
    <w:p>
      <w:pPr>
        <w:overflowPunct w:val="0"/>
        <w:adjustRightInd w:val="0"/>
        <w:snapToGrid w:val="0"/>
        <w:spacing w:line="580" w:lineRule="exact"/>
        <w:ind w:firstLine="641"/>
        <w:rPr>
          <w:rFonts w:eastAsia="仿宋_GB2312"/>
          <w:snapToGrid w:val="0"/>
          <w:kern w:val="0"/>
          <w:sz w:val="32"/>
          <w:szCs w:val="32"/>
        </w:rPr>
      </w:pPr>
      <w:r>
        <w:rPr>
          <w:rFonts w:eastAsia="仿宋_GB2312"/>
          <w:snapToGrid w:val="0"/>
          <w:kern w:val="0"/>
          <w:sz w:val="32"/>
          <w:szCs w:val="32"/>
        </w:rPr>
        <w:t>申报本项目的办赛主体需填写《2023年举办创新创业大赛集聚创新主体备案信息表》（</w:t>
      </w:r>
      <w:r>
        <w:rPr>
          <w:rFonts w:hint="eastAsia" w:eastAsia="仿宋_GB2312"/>
          <w:snapToGrid w:val="0"/>
          <w:kern w:val="0"/>
          <w:sz w:val="32"/>
          <w:szCs w:val="32"/>
        </w:rPr>
        <w:t>附件</w:t>
      </w:r>
      <w:r>
        <w:rPr>
          <w:rFonts w:eastAsia="仿宋_GB2312"/>
          <w:snapToGrid w:val="0"/>
          <w:kern w:val="0"/>
          <w:sz w:val="32"/>
          <w:szCs w:val="32"/>
        </w:rPr>
        <w:t>6），本申报通知截止日前已完赛的，同时按程序提交《2023年举办创新创业大赛集聚创新主体奖励资金申请书》（</w:t>
      </w:r>
      <w:r>
        <w:rPr>
          <w:rFonts w:hint="eastAsia" w:eastAsia="仿宋_GB2312"/>
          <w:snapToGrid w:val="0"/>
          <w:kern w:val="0"/>
          <w:sz w:val="32"/>
          <w:szCs w:val="32"/>
        </w:rPr>
        <w:t>附件</w:t>
      </w:r>
      <w:r>
        <w:rPr>
          <w:rFonts w:eastAsia="仿宋_GB2312"/>
          <w:snapToGrid w:val="0"/>
          <w:kern w:val="0"/>
          <w:sz w:val="32"/>
          <w:szCs w:val="32"/>
        </w:rPr>
        <w:t>7），尚未完赛的，待完赛后再提交《2023年举办创新创业大赛集聚创新主体奖励资金申请书》；</w:t>
      </w:r>
    </w:p>
    <w:p>
      <w:pPr>
        <w:overflowPunct w:val="0"/>
        <w:adjustRightInd w:val="0"/>
        <w:snapToGrid w:val="0"/>
        <w:spacing w:line="580" w:lineRule="exact"/>
        <w:ind w:firstLine="641"/>
        <w:rPr>
          <w:rFonts w:eastAsia="黑体"/>
          <w:snapToGrid w:val="0"/>
          <w:kern w:val="0"/>
          <w:sz w:val="32"/>
          <w:szCs w:val="32"/>
        </w:rPr>
      </w:pPr>
      <w:r>
        <w:rPr>
          <w:rFonts w:hint="eastAsia" w:eastAsia="黑体"/>
          <w:snapToGrid w:val="0"/>
          <w:kern w:val="0"/>
          <w:sz w:val="32"/>
          <w:szCs w:val="32"/>
        </w:rPr>
        <w:t>五、支持科招合作渠道集聚创新主体</w:t>
      </w:r>
    </w:p>
    <w:p>
      <w:pPr>
        <w:overflowPunct w:val="0"/>
        <w:adjustRightInd w:val="0"/>
        <w:snapToGrid w:val="0"/>
        <w:spacing w:line="570" w:lineRule="exact"/>
        <w:ind w:firstLine="641"/>
        <w:rPr>
          <w:rFonts w:ascii="楷体_GB2312" w:hAnsi="黑体" w:eastAsia="楷体_GB2312"/>
          <w:b/>
          <w:bCs/>
          <w:snapToGrid w:val="0"/>
          <w:kern w:val="0"/>
          <w:sz w:val="32"/>
          <w:szCs w:val="32"/>
        </w:rPr>
      </w:pPr>
      <w:r>
        <w:rPr>
          <w:rFonts w:hint="eastAsia" w:ascii="楷体_GB2312" w:hAnsi="黑体" w:eastAsia="楷体_GB2312"/>
          <w:b/>
          <w:bCs/>
          <w:snapToGrid w:val="0"/>
          <w:kern w:val="0"/>
          <w:sz w:val="32"/>
          <w:szCs w:val="32"/>
        </w:rPr>
        <w:t>（一）支持对象和条件</w:t>
      </w:r>
    </w:p>
    <w:p>
      <w:pPr>
        <w:overflowPunct w:val="0"/>
        <w:adjustRightInd w:val="0"/>
        <w:snapToGrid w:val="0"/>
        <w:spacing w:line="570" w:lineRule="exact"/>
        <w:ind w:firstLine="641"/>
        <w:rPr>
          <w:rFonts w:ascii="仿宋_GB2312" w:eastAsia="仿宋_GB2312"/>
          <w:b/>
          <w:bCs/>
          <w:snapToGrid w:val="0"/>
          <w:kern w:val="0"/>
          <w:sz w:val="32"/>
          <w:szCs w:val="32"/>
        </w:rPr>
      </w:pPr>
      <w:r>
        <w:rPr>
          <w:rFonts w:ascii="仿宋_GB2312" w:eastAsia="仿宋_GB2312"/>
          <w:b/>
          <w:bCs/>
          <w:snapToGrid w:val="0"/>
          <w:kern w:val="0"/>
          <w:sz w:val="32"/>
          <w:szCs w:val="32"/>
        </w:rPr>
        <w:t>申报单位应同时满足以下条件：</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1. 在常州市注册成立，具有独立法人资格的主体；</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2. 以申报单位为实施主体，通过若干个第三方机构开展科技招商工作，并签订有明确科技招商类条款的合作协议或合同；</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3. 机构上年度成功招引科小项目或优选龙英项目等落地我市。</w:t>
      </w:r>
    </w:p>
    <w:p>
      <w:pPr>
        <w:overflowPunct w:val="0"/>
        <w:adjustRightInd w:val="0"/>
        <w:snapToGrid w:val="0"/>
        <w:spacing w:line="570" w:lineRule="exact"/>
        <w:ind w:firstLine="641"/>
        <w:rPr>
          <w:rFonts w:ascii="楷体_GB2312" w:hAnsi="黑体" w:eastAsia="楷体_GB2312"/>
          <w:b/>
          <w:bCs/>
          <w:snapToGrid w:val="0"/>
          <w:kern w:val="0"/>
          <w:sz w:val="32"/>
          <w:szCs w:val="32"/>
        </w:rPr>
      </w:pPr>
      <w:r>
        <w:rPr>
          <w:rFonts w:ascii="楷体_GB2312" w:hAnsi="黑体" w:eastAsia="楷体_GB2312"/>
          <w:b/>
          <w:bCs/>
          <w:snapToGrid w:val="0"/>
          <w:kern w:val="0"/>
          <w:sz w:val="32"/>
          <w:szCs w:val="32"/>
        </w:rPr>
        <w:t>（</w:t>
      </w:r>
      <w:r>
        <w:rPr>
          <w:rFonts w:hint="eastAsia" w:ascii="楷体_GB2312" w:hAnsi="黑体" w:eastAsia="楷体_GB2312"/>
          <w:b/>
          <w:bCs/>
          <w:snapToGrid w:val="0"/>
          <w:kern w:val="0"/>
          <w:sz w:val="32"/>
          <w:szCs w:val="32"/>
        </w:rPr>
        <w:t>二</w:t>
      </w:r>
      <w:r>
        <w:rPr>
          <w:rFonts w:ascii="楷体_GB2312" w:hAnsi="黑体" w:eastAsia="楷体_GB2312"/>
          <w:b/>
          <w:bCs/>
          <w:snapToGrid w:val="0"/>
          <w:kern w:val="0"/>
          <w:sz w:val="32"/>
          <w:szCs w:val="32"/>
        </w:rPr>
        <w:t>）支持</w:t>
      </w:r>
      <w:r>
        <w:rPr>
          <w:rFonts w:hint="eastAsia" w:ascii="楷体_GB2312" w:hAnsi="黑体" w:eastAsia="楷体_GB2312"/>
          <w:b/>
          <w:bCs/>
          <w:snapToGrid w:val="0"/>
          <w:kern w:val="0"/>
          <w:sz w:val="32"/>
          <w:szCs w:val="32"/>
        </w:rPr>
        <w:t>标准</w:t>
      </w:r>
    </w:p>
    <w:p>
      <w:pPr>
        <w:overflowPunct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鼓励开展科技招引专业化机构合作渠道建设，给予申报单位不超过实际支付总额（原则上不高于上年度合同或协议规定金额）30%的支持，最高不超过50万元。</w:t>
      </w:r>
    </w:p>
    <w:p>
      <w:pPr>
        <w:overflowPunct w:val="0"/>
        <w:adjustRightInd w:val="0"/>
        <w:snapToGrid w:val="0"/>
        <w:spacing w:line="570" w:lineRule="exact"/>
        <w:ind w:firstLine="641"/>
        <w:rPr>
          <w:rFonts w:ascii="楷体_GB2312" w:hAnsi="黑体" w:eastAsia="楷体_GB2312"/>
          <w:b/>
          <w:bCs/>
          <w:snapToGrid w:val="0"/>
          <w:kern w:val="0"/>
          <w:sz w:val="32"/>
          <w:szCs w:val="32"/>
        </w:rPr>
      </w:pPr>
      <w:r>
        <w:rPr>
          <w:rFonts w:hint="eastAsia" w:ascii="楷体_GB2312" w:hAnsi="黑体" w:eastAsia="楷体_GB2312"/>
          <w:b/>
          <w:bCs/>
          <w:snapToGrid w:val="0"/>
          <w:kern w:val="0"/>
          <w:sz w:val="32"/>
          <w:szCs w:val="32"/>
        </w:rPr>
        <w:t>（三）申报材料</w:t>
      </w:r>
    </w:p>
    <w:p>
      <w:pPr>
        <w:overflowPunct w:val="0"/>
        <w:adjustRightInd w:val="0"/>
        <w:snapToGrid w:val="0"/>
        <w:spacing w:line="580" w:lineRule="exact"/>
        <w:ind w:firstLine="641"/>
        <w:rPr>
          <w:rFonts w:eastAsia="仿宋_GB2312"/>
          <w:snapToGrid w:val="0"/>
          <w:kern w:val="0"/>
          <w:sz w:val="32"/>
          <w:szCs w:val="32"/>
        </w:rPr>
      </w:pPr>
      <w:r>
        <w:rPr>
          <w:rFonts w:eastAsia="仿宋_GB2312"/>
          <w:snapToGrid w:val="0"/>
          <w:kern w:val="0"/>
          <w:sz w:val="32"/>
          <w:szCs w:val="32"/>
        </w:rPr>
        <w:t>申报本项目的科招合作渠道建设主体需填写《2023年常州市科招合作渠道建设申报书》（</w:t>
      </w:r>
      <w:r>
        <w:rPr>
          <w:rFonts w:hint="eastAsia" w:eastAsia="仿宋_GB2312"/>
          <w:snapToGrid w:val="0"/>
          <w:kern w:val="0"/>
          <w:sz w:val="32"/>
          <w:szCs w:val="32"/>
        </w:rPr>
        <w:t>附件</w:t>
      </w:r>
      <w:r>
        <w:rPr>
          <w:rFonts w:eastAsia="仿宋_GB2312"/>
          <w:snapToGrid w:val="0"/>
          <w:kern w:val="0"/>
          <w:sz w:val="32"/>
          <w:szCs w:val="32"/>
        </w:rPr>
        <w:t>8</w:t>
      </w:r>
      <w:r>
        <w:rPr>
          <w:rFonts w:hint="eastAsia" w:eastAsia="仿宋_GB2312"/>
          <w:snapToGrid w:val="0"/>
          <w:kern w:val="0"/>
          <w:sz w:val="32"/>
          <w:szCs w:val="32"/>
        </w:rPr>
        <w:t>）。</w:t>
      </w:r>
    </w:p>
    <w:p>
      <w:pPr>
        <w:overflowPunct w:val="0"/>
        <w:adjustRightInd w:val="0"/>
        <w:snapToGrid w:val="0"/>
        <w:spacing w:line="570" w:lineRule="exact"/>
        <w:rPr>
          <w:rFonts w:eastAsia="黑体"/>
          <w:snapToGrid w:val="0"/>
          <w:kern w:val="0"/>
          <w:sz w:val="32"/>
          <w:szCs w:val="32"/>
        </w:rPr>
      </w:pPr>
    </w:p>
    <w:p>
      <w:pPr>
        <w:overflowPunct w:val="0"/>
        <w:adjustRightInd w:val="0"/>
        <w:snapToGrid w:val="0"/>
        <w:spacing w:line="570" w:lineRule="exact"/>
        <w:rPr>
          <w:rFonts w:eastAsia="黑体"/>
          <w:snapToGrid w:val="0"/>
          <w:kern w:val="0"/>
          <w:sz w:val="32"/>
          <w:szCs w:val="32"/>
        </w:rPr>
      </w:pPr>
    </w:p>
    <w:p>
      <w:pPr>
        <w:spacing w:line="520" w:lineRule="exact"/>
        <w:ind w:firstLine="284"/>
        <w:rPr>
          <w:rFonts w:eastAsia="仿宋_GB2312"/>
          <w:snapToGrid w:val="0"/>
          <w:kern w:val="0"/>
          <w:sz w:val="32"/>
          <w:szCs w:val="32"/>
        </w:rPr>
      </w:pPr>
    </w:p>
    <w:sectPr>
      <w:footerReference r:id="rId3" w:type="default"/>
      <w:footerReference r:id="rId4" w:type="even"/>
      <w:pgSz w:w="11906" w:h="16838"/>
      <w:pgMar w:top="2098" w:right="1531" w:bottom="1985" w:left="1531" w:header="709" w:footer="136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2189D30-DBA6-486E-A1F5-B10CFFA214A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9A4475DC-5AE3-4DF4-8353-312E4E8D8D70}"/>
  </w:font>
  <w:font w:name="Courier New">
    <w:panose1 w:val="02070309020205020404"/>
    <w:charset w:val="00"/>
    <w:family w:val="modern"/>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Mongolian Baiti">
    <w:panose1 w:val="03000500000000000000"/>
    <w:charset w:val="00"/>
    <w:family w:val="script"/>
    <w:pitch w:val="default"/>
    <w:sig w:usb0="80000023" w:usb1="00000000" w:usb2="00020000" w:usb3="00000000" w:csb0="00000001" w:csb1="00000000"/>
  </w:font>
  <w:font w:name="方正小标宋_GBK">
    <w:panose1 w:val="02000000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黑体_GBK">
    <w:altName w:val="Arial Unicode MS"/>
    <w:panose1 w:val="03000509000000000000"/>
    <w:charset w:val="86"/>
    <w:family w:val="script"/>
    <w:pitch w:val="default"/>
    <w:sig w:usb0="00000000" w:usb1="00000000" w:usb2="0000001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汉鼎简黑体">
    <w:altName w:val="宋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embedRegular r:id="rId3" w:fontKey="{06836228-CA70-46C5-AD50-65F12BDA6A61}"/>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embedRegular r:id="rId4" w:fontKey="{0DD05330-8463-4BC0-BC62-E0651B139D01}"/>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284"/>
      <w:jc w:val="right"/>
      <w:rPr>
        <w:sz w:val="28"/>
        <w:szCs w:val="28"/>
      </w:rPr>
    </w:pPr>
    <w:r>
      <w:rPr>
        <w:rFonts w:hint="eastAsia" w:ascii="宋体" w:hAnsi="宋体"/>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65</w:t>
    </w:r>
    <w:r>
      <w:rPr>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284"/>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66</w:t>
    </w:r>
    <w:r>
      <w:rPr>
        <w:sz w:val="28"/>
        <w:szCs w:val="28"/>
      </w:rPr>
      <w:fldChar w:fldCharType="end"/>
    </w:r>
    <w:r>
      <w:rPr>
        <w:rFonts w:hint="eastAsia"/>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D3B7D9"/>
    <w:multiLevelType w:val="singleLevel"/>
    <w:tmpl w:val="C7D3B7D9"/>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422D23"/>
    <w:rsid w:val="000007C2"/>
    <w:rsid w:val="00001A07"/>
    <w:rsid w:val="00002340"/>
    <w:rsid w:val="00010217"/>
    <w:rsid w:val="000111AB"/>
    <w:rsid w:val="00011B72"/>
    <w:rsid w:val="00011D24"/>
    <w:rsid w:val="00011DBF"/>
    <w:rsid w:val="0001282F"/>
    <w:rsid w:val="000131F1"/>
    <w:rsid w:val="00014290"/>
    <w:rsid w:val="00015AE9"/>
    <w:rsid w:val="00017683"/>
    <w:rsid w:val="000206B6"/>
    <w:rsid w:val="00023221"/>
    <w:rsid w:val="00023796"/>
    <w:rsid w:val="000244B4"/>
    <w:rsid w:val="000244ED"/>
    <w:rsid w:val="000247EC"/>
    <w:rsid w:val="00024C6C"/>
    <w:rsid w:val="00024E06"/>
    <w:rsid w:val="0002566D"/>
    <w:rsid w:val="00026281"/>
    <w:rsid w:val="00027A10"/>
    <w:rsid w:val="00032327"/>
    <w:rsid w:val="00033382"/>
    <w:rsid w:val="00033BBA"/>
    <w:rsid w:val="00034391"/>
    <w:rsid w:val="00034895"/>
    <w:rsid w:val="00035B26"/>
    <w:rsid w:val="00037935"/>
    <w:rsid w:val="0004021A"/>
    <w:rsid w:val="000407C4"/>
    <w:rsid w:val="0004121C"/>
    <w:rsid w:val="000417D1"/>
    <w:rsid w:val="00042D7A"/>
    <w:rsid w:val="00043256"/>
    <w:rsid w:val="000446C8"/>
    <w:rsid w:val="00044F81"/>
    <w:rsid w:val="0004508A"/>
    <w:rsid w:val="00045423"/>
    <w:rsid w:val="00046548"/>
    <w:rsid w:val="0005056C"/>
    <w:rsid w:val="00051984"/>
    <w:rsid w:val="0005364B"/>
    <w:rsid w:val="000537D8"/>
    <w:rsid w:val="00053995"/>
    <w:rsid w:val="000544B1"/>
    <w:rsid w:val="000546F0"/>
    <w:rsid w:val="00055322"/>
    <w:rsid w:val="00055899"/>
    <w:rsid w:val="00055CB8"/>
    <w:rsid w:val="000567EF"/>
    <w:rsid w:val="00056C0F"/>
    <w:rsid w:val="00060A27"/>
    <w:rsid w:val="00060B84"/>
    <w:rsid w:val="00061EAD"/>
    <w:rsid w:val="000629A3"/>
    <w:rsid w:val="0006304E"/>
    <w:rsid w:val="00064B55"/>
    <w:rsid w:val="00065240"/>
    <w:rsid w:val="000661FB"/>
    <w:rsid w:val="0007150F"/>
    <w:rsid w:val="0007157D"/>
    <w:rsid w:val="00071D9B"/>
    <w:rsid w:val="00073468"/>
    <w:rsid w:val="0007460E"/>
    <w:rsid w:val="00074EB4"/>
    <w:rsid w:val="00075093"/>
    <w:rsid w:val="000754DE"/>
    <w:rsid w:val="000803EA"/>
    <w:rsid w:val="000808AA"/>
    <w:rsid w:val="00081D42"/>
    <w:rsid w:val="000824E7"/>
    <w:rsid w:val="0008361D"/>
    <w:rsid w:val="00083AAB"/>
    <w:rsid w:val="00085454"/>
    <w:rsid w:val="00085CB0"/>
    <w:rsid w:val="00086B56"/>
    <w:rsid w:val="00087CA2"/>
    <w:rsid w:val="00090647"/>
    <w:rsid w:val="00090BEF"/>
    <w:rsid w:val="00091FE7"/>
    <w:rsid w:val="00094397"/>
    <w:rsid w:val="00095B4A"/>
    <w:rsid w:val="000979AC"/>
    <w:rsid w:val="000A0159"/>
    <w:rsid w:val="000A1DD8"/>
    <w:rsid w:val="000A51DC"/>
    <w:rsid w:val="000A5A5F"/>
    <w:rsid w:val="000A6CD3"/>
    <w:rsid w:val="000B0395"/>
    <w:rsid w:val="000B14F0"/>
    <w:rsid w:val="000B2BCC"/>
    <w:rsid w:val="000B3AF5"/>
    <w:rsid w:val="000B47CF"/>
    <w:rsid w:val="000B595D"/>
    <w:rsid w:val="000B610A"/>
    <w:rsid w:val="000B71AF"/>
    <w:rsid w:val="000C02C5"/>
    <w:rsid w:val="000C13D5"/>
    <w:rsid w:val="000C1A93"/>
    <w:rsid w:val="000C1BC7"/>
    <w:rsid w:val="000C6A24"/>
    <w:rsid w:val="000C6B40"/>
    <w:rsid w:val="000C6B77"/>
    <w:rsid w:val="000C77B8"/>
    <w:rsid w:val="000D08E2"/>
    <w:rsid w:val="000D1109"/>
    <w:rsid w:val="000D25C8"/>
    <w:rsid w:val="000D29AC"/>
    <w:rsid w:val="000D3736"/>
    <w:rsid w:val="000D47C1"/>
    <w:rsid w:val="000D4ACB"/>
    <w:rsid w:val="000D69F8"/>
    <w:rsid w:val="000D6CDA"/>
    <w:rsid w:val="000E0C8A"/>
    <w:rsid w:val="000E1096"/>
    <w:rsid w:val="000E1428"/>
    <w:rsid w:val="000E17AD"/>
    <w:rsid w:val="000E236F"/>
    <w:rsid w:val="000E2BF3"/>
    <w:rsid w:val="000E2F5F"/>
    <w:rsid w:val="000E45B6"/>
    <w:rsid w:val="000E48EB"/>
    <w:rsid w:val="000E4C88"/>
    <w:rsid w:val="000E737C"/>
    <w:rsid w:val="000E7D94"/>
    <w:rsid w:val="000F01EA"/>
    <w:rsid w:val="000F0BB2"/>
    <w:rsid w:val="000F1CB7"/>
    <w:rsid w:val="000F28FE"/>
    <w:rsid w:val="000F2A98"/>
    <w:rsid w:val="000F2AE6"/>
    <w:rsid w:val="000F2F06"/>
    <w:rsid w:val="000F31AF"/>
    <w:rsid w:val="000F4132"/>
    <w:rsid w:val="000F4AFE"/>
    <w:rsid w:val="000F5602"/>
    <w:rsid w:val="000F5D6C"/>
    <w:rsid w:val="000F6E61"/>
    <w:rsid w:val="000F6F61"/>
    <w:rsid w:val="000F7082"/>
    <w:rsid w:val="00100D06"/>
    <w:rsid w:val="00100F32"/>
    <w:rsid w:val="0010101D"/>
    <w:rsid w:val="00101291"/>
    <w:rsid w:val="00102639"/>
    <w:rsid w:val="00102706"/>
    <w:rsid w:val="001029C8"/>
    <w:rsid w:val="00103517"/>
    <w:rsid w:val="00103B91"/>
    <w:rsid w:val="001042DC"/>
    <w:rsid w:val="00104518"/>
    <w:rsid w:val="00104826"/>
    <w:rsid w:val="001053A1"/>
    <w:rsid w:val="00106022"/>
    <w:rsid w:val="001070B3"/>
    <w:rsid w:val="00110A2A"/>
    <w:rsid w:val="00110DE7"/>
    <w:rsid w:val="0011133A"/>
    <w:rsid w:val="001114A7"/>
    <w:rsid w:val="00111663"/>
    <w:rsid w:val="00113A5D"/>
    <w:rsid w:val="00113E52"/>
    <w:rsid w:val="00115AAB"/>
    <w:rsid w:val="00116E89"/>
    <w:rsid w:val="001216F0"/>
    <w:rsid w:val="00121CCD"/>
    <w:rsid w:val="00121FD5"/>
    <w:rsid w:val="00122209"/>
    <w:rsid w:val="001243CE"/>
    <w:rsid w:val="001245AA"/>
    <w:rsid w:val="001252F1"/>
    <w:rsid w:val="00125E58"/>
    <w:rsid w:val="00126663"/>
    <w:rsid w:val="00127729"/>
    <w:rsid w:val="00127BF7"/>
    <w:rsid w:val="0013015B"/>
    <w:rsid w:val="00130176"/>
    <w:rsid w:val="00131202"/>
    <w:rsid w:val="001320D6"/>
    <w:rsid w:val="00133219"/>
    <w:rsid w:val="00133595"/>
    <w:rsid w:val="001337DB"/>
    <w:rsid w:val="00133CB2"/>
    <w:rsid w:val="00134320"/>
    <w:rsid w:val="001351EA"/>
    <w:rsid w:val="0013762C"/>
    <w:rsid w:val="00140D5D"/>
    <w:rsid w:val="00141869"/>
    <w:rsid w:val="00142132"/>
    <w:rsid w:val="001432CA"/>
    <w:rsid w:val="001442BF"/>
    <w:rsid w:val="001464D1"/>
    <w:rsid w:val="00147E3D"/>
    <w:rsid w:val="001501C3"/>
    <w:rsid w:val="00152B23"/>
    <w:rsid w:val="00154A40"/>
    <w:rsid w:val="00155285"/>
    <w:rsid w:val="001561A3"/>
    <w:rsid w:val="00156399"/>
    <w:rsid w:val="0015672D"/>
    <w:rsid w:val="00161B34"/>
    <w:rsid w:val="00161E42"/>
    <w:rsid w:val="00162419"/>
    <w:rsid w:val="00163CDB"/>
    <w:rsid w:val="001646B3"/>
    <w:rsid w:val="00164908"/>
    <w:rsid w:val="00164B53"/>
    <w:rsid w:val="00165A2D"/>
    <w:rsid w:val="00167499"/>
    <w:rsid w:val="0017011E"/>
    <w:rsid w:val="0017206C"/>
    <w:rsid w:val="00172124"/>
    <w:rsid w:val="00173BDD"/>
    <w:rsid w:val="00174870"/>
    <w:rsid w:val="0017696B"/>
    <w:rsid w:val="00176BEA"/>
    <w:rsid w:val="00176CE1"/>
    <w:rsid w:val="0018020B"/>
    <w:rsid w:val="001814C9"/>
    <w:rsid w:val="00182071"/>
    <w:rsid w:val="00182C46"/>
    <w:rsid w:val="00182CF0"/>
    <w:rsid w:val="0018489F"/>
    <w:rsid w:val="00185C96"/>
    <w:rsid w:val="00185F2B"/>
    <w:rsid w:val="00186035"/>
    <w:rsid w:val="001869FF"/>
    <w:rsid w:val="001907E7"/>
    <w:rsid w:val="00190A20"/>
    <w:rsid w:val="0019271D"/>
    <w:rsid w:val="00193980"/>
    <w:rsid w:val="00193D67"/>
    <w:rsid w:val="0019464F"/>
    <w:rsid w:val="00194EFD"/>
    <w:rsid w:val="001950D4"/>
    <w:rsid w:val="0019570B"/>
    <w:rsid w:val="001958E9"/>
    <w:rsid w:val="00196171"/>
    <w:rsid w:val="001968AC"/>
    <w:rsid w:val="00197618"/>
    <w:rsid w:val="00197B75"/>
    <w:rsid w:val="001A0024"/>
    <w:rsid w:val="001A1042"/>
    <w:rsid w:val="001A1F6A"/>
    <w:rsid w:val="001A227F"/>
    <w:rsid w:val="001A2F6F"/>
    <w:rsid w:val="001A4057"/>
    <w:rsid w:val="001A4A0D"/>
    <w:rsid w:val="001A5CF1"/>
    <w:rsid w:val="001A62E5"/>
    <w:rsid w:val="001A63CD"/>
    <w:rsid w:val="001A6B44"/>
    <w:rsid w:val="001A742F"/>
    <w:rsid w:val="001B1033"/>
    <w:rsid w:val="001B20CE"/>
    <w:rsid w:val="001B2363"/>
    <w:rsid w:val="001B3E1C"/>
    <w:rsid w:val="001B5E52"/>
    <w:rsid w:val="001B63DA"/>
    <w:rsid w:val="001B7F3C"/>
    <w:rsid w:val="001C1678"/>
    <w:rsid w:val="001C1A0B"/>
    <w:rsid w:val="001C20C5"/>
    <w:rsid w:val="001C2E7F"/>
    <w:rsid w:val="001C3C66"/>
    <w:rsid w:val="001C40A8"/>
    <w:rsid w:val="001C4561"/>
    <w:rsid w:val="001C469E"/>
    <w:rsid w:val="001C5867"/>
    <w:rsid w:val="001C5C11"/>
    <w:rsid w:val="001C79B4"/>
    <w:rsid w:val="001D0678"/>
    <w:rsid w:val="001D2001"/>
    <w:rsid w:val="001D25D1"/>
    <w:rsid w:val="001D278D"/>
    <w:rsid w:val="001D28BA"/>
    <w:rsid w:val="001D3F3E"/>
    <w:rsid w:val="001D4326"/>
    <w:rsid w:val="001D4A90"/>
    <w:rsid w:val="001D51DD"/>
    <w:rsid w:val="001D53E3"/>
    <w:rsid w:val="001D5885"/>
    <w:rsid w:val="001D7E36"/>
    <w:rsid w:val="001E0396"/>
    <w:rsid w:val="001E12E9"/>
    <w:rsid w:val="001E139E"/>
    <w:rsid w:val="001E1937"/>
    <w:rsid w:val="001E1AEF"/>
    <w:rsid w:val="001E24BE"/>
    <w:rsid w:val="001E28A4"/>
    <w:rsid w:val="001E2909"/>
    <w:rsid w:val="001E2943"/>
    <w:rsid w:val="001E37B9"/>
    <w:rsid w:val="001E5219"/>
    <w:rsid w:val="001E5272"/>
    <w:rsid w:val="001E52BA"/>
    <w:rsid w:val="001E575C"/>
    <w:rsid w:val="001E57C5"/>
    <w:rsid w:val="001E5B3E"/>
    <w:rsid w:val="001E61DF"/>
    <w:rsid w:val="001E6256"/>
    <w:rsid w:val="001E7F75"/>
    <w:rsid w:val="001F02B3"/>
    <w:rsid w:val="001F064B"/>
    <w:rsid w:val="001F0822"/>
    <w:rsid w:val="001F28C6"/>
    <w:rsid w:val="001F29AE"/>
    <w:rsid w:val="001F372B"/>
    <w:rsid w:val="001F6119"/>
    <w:rsid w:val="001F7F1A"/>
    <w:rsid w:val="00200491"/>
    <w:rsid w:val="0020058A"/>
    <w:rsid w:val="002005D8"/>
    <w:rsid w:val="00200AE3"/>
    <w:rsid w:val="00201C37"/>
    <w:rsid w:val="00203573"/>
    <w:rsid w:val="0020424D"/>
    <w:rsid w:val="002045B8"/>
    <w:rsid w:val="002047A9"/>
    <w:rsid w:val="00204FE2"/>
    <w:rsid w:val="00205C1E"/>
    <w:rsid w:val="002069B7"/>
    <w:rsid w:val="00210687"/>
    <w:rsid w:val="002112B5"/>
    <w:rsid w:val="00211E05"/>
    <w:rsid w:val="0021309F"/>
    <w:rsid w:val="00213AE0"/>
    <w:rsid w:val="00214818"/>
    <w:rsid w:val="00214F9B"/>
    <w:rsid w:val="00215A09"/>
    <w:rsid w:val="002162CC"/>
    <w:rsid w:val="002164A4"/>
    <w:rsid w:val="00217625"/>
    <w:rsid w:val="00220342"/>
    <w:rsid w:val="002209B7"/>
    <w:rsid w:val="002209FB"/>
    <w:rsid w:val="00220B0A"/>
    <w:rsid w:val="00221E2F"/>
    <w:rsid w:val="0022652A"/>
    <w:rsid w:val="0022676D"/>
    <w:rsid w:val="0022758F"/>
    <w:rsid w:val="00227C34"/>
    <w:rsid w:val="00231194"/>
    <w:rsid w:val="00232228"/>
    <w:rsid w:val="0023226A"/>
    <w:rsid w:val="00232B24"/>
    <w:rsid w:val="00232E4B"/>
    <w:rsid w:val="00234043"/>
    <w:rsid w:val="00235144"/>
    <w:rsid w:val="00236231"/>
    <w:rsid w:val="00236BE4"/>
    <w:rsid w:val="00237B41"/>
    <w:rsid w:val="00240CCE"/>
    <w:rsid w:val="0024132B"/>
    <w:rsid w:val="00241F4F"/>
    <w:rsid w:val="00242160"/>
    <w:rsid w:val="00242330"/>
    <w:rsid w:val="00244832"/>
    <w:rsid w:val="00245320"/>
    <w:rsid w:val="0024706E"/>
    <w:rsid w:val="00250541"/>
    <w:rsid w:val="00251B32"/>
    <w:rsid w:val="0025256C"/>
    <w:rsid w:val="00252998"/>
    <w:rsid w:val="00253D7D"/>
    <w:rsid w:val="002543F9"/>
    <w:rsid w:val="00254A78"/>
    <w:rsid w:val="00254BA4"/>
    <w:rsid w:val="00255284"/>
    <w:rsid w:val="00257DD6"/>
    <w:rsid w:val="00261090"/>
    <w:rsid w:val="0026252A"/>
    <w:rsid w:val="0026271B"/>
    <w:rsid w:val="0026304D"/>
    <w:rsid w:val="0026346B"/>
    <w:rsid w:val="0026378E"/>
    <w:rsid w:val="0026409A"/>
    <w:rsid w:val="002645F4"/>
    <w:rsid w:val="00267DFF"/>
    <w:rsid w:val="002703ED"/>
    <w:rsid w:val="00270876"/>
    <w:rsid w:val="00270D0B"/>
    <w:rsid w:val="00270E7E"/>
    <w:rsid w:val="002722B1"/>
    <w:rsid w:val="00272DA0"/>
    <w:rsid w:val="002731DD"/>
    <w:rsid w:val="00273245"/>
    <w:rsid w:val="002736F3"/>
    <w:rsid w:val="00274A47"/>
    <w:rsid w:val="00275C2F"/>
    <w:rsid w:val="00276F94"/>
    <w:rsid w:val="00277B11"/>
    <w:rsid w:val="00280826"/>
    <w:rsid w:val="002816B8"/>
    <w:rsid w:val="00282E46"/>
    <w:rsid w:val="00284B26"/>
    <w:rsid w:val="002850C6"/>
    <w:rsid w:val="00285C47"/>
    <w:rsid w:val="00286904"/>
    <w:rsid w:val="002900E6"/>
    <w:rsid w:val="00290114"/>
    <w:rsid w:val="002926B3"/>
    <w:rsid w:val="002926F3"/>
    <w:rsid w:val="00293FA1"/>
    <w:rsid w:val="00294FC8"/>
    <w:rsid w:val="002960B1"/>
    <w:rsid w:val="0029659B"/>
    <w:rsid w:val="0029672E"/>
    <w:rsid w:val="00297259"/>
    <w:rsid w:val="002A0823"/>
    <w:rsid w:val="002A1916"/>
    <w:rsid w:val="002A1AA5"/>
    <w:rsid w:val="002A2E91"/>
    <w:rsid w:val="002A315A"/>
    <w:rsid w:val="002A3CF4"/>
    <w:rsid w:val="002A4B91"/>
    <w:rsid w:val="002A5DF1"/>
    <w:rsid w:val="002A6FBD"/>
    <w:rsid w:val="002A73DF"/>
    <w:rsid w:val="002A7B3D"/>
    <w:rsid w:val="002B06A2"/>
    <w:rsid w:val="002B25CF"/>
    <w:rsid w:val="002B2B27"/>
    <w:rsid w:val="002B3015"/>
    <w:rsid w:val="002B3856"/>
    <w:rsid w:val="002B3ADB"/>
    <w:rsid w:val="002B47E6"/>
    <w:rsid w:val="002B4CAF"/>
    <w:rsid w:val="002B4D59"/>
    <w:rsid w:val="002B5357"/>
    <w:rsid w:val="002B55AB"/>
    <w:rsid w:val="002B55D0"/>
    <w:rsid w:val="002B5A45"/>
    <w:rsid w:val="002B6081"/>
    <w:rsid w:val="002B73F4"/>
    <w:rsid w:val="002B7A0E"/>
    <w:rsid w:val="002C0434"/>
    <w:rsid w:val="002C093C"/>
    <w:rsid w:val="002C0953"/>
    <w:rsid w:val="002C0B9F"/>
    <w:rsid w:val="002C2334"/>
    <w:rsid w:val="002C2825"/>
    <w:rsid w:val="002C3E32"/>
    <w:rsid w:val="002C3F1C"/>
    <w:rsid w:val="002C3F32"/>
    <w:rsid w:val="002C411A"/>
    <w:rsid w:val="002C4CEA"/>
    <w:rsid w:val="002C4DC7"/>
    <w:rsid w:val="002C5DC4"/>
    <w:rsid w:val="002C606C"/>
    <w:rsid w:val="002C6832"/>
    <w:rsid w:val="002D0A26"/>
    <w:rsid w:val="002D1804"/>
    <w:rsid w:val="002D3A43"/>
    <w:rsid w:val="002D44D6"/>
    <w:rsid w:val="002D4E2B"/>
    <w:rsid w:val="002D5AAC"/>
    <w:rsid w:val="002D661D"/>
    <w:rsid w:val="002D6B1A"/>
    <w:rsid w:val="002D76BF"/>
    <w:rsid w:val="002E0372"/>
    <w:rsid w:val="002E0BBE"/>
    <w:rsid w:val="002E3BB0"/>
    <w:rsid w:val="002E3DE7"/>
    <w:rsid w:val="002E4260"/>
    <w:rsid w:val="002E4831"/>
    <w:rsid w:val="002E616F"/>
    <w:rsid w:val="002E7E69"/>
    <w:rsid w:val="002F02D7"/>
    <w:rsid w:val="002F05BB"/>
    <w:rsid w:val="002F07C5"/>
    <w:rsid w:val="002F08CA"/>
    <w:rsid w:val="002F0B89"/>
    <w:rsid w:val="002F188E"/>
    <w:rsid w:val="002F2770"/>
    <w:rsid w:val="002F62D8"/>
    <w:rsid w:val="002F6414"/>
    <w:rsid w:val="002F7AF9"/>
    <w:rsid w:val="00300888"/>
    <w:rsid w:val="0030182B"/>
    <w:rsid w:val="003025F4"/>
    <w:rsid w:val="00304575"/>
    <w:rsid w:val="003049CB"/>
    <w:rsid w:val="00304F3D"/>
    <w:rsid w:val="003064BF"/>
    <w:rsid w:val="00306A7B"/>
    <w:rsid w:val="00306C5F"/>
    <w:rsid w:val="00306ECC"/>
    <w:rsid w:val="00307733"/>
    <w:rsid w:val="00307B61"/>
    <w:rsid w:val="00311A6F"/>
    <w:rsid w:val="00312D61"/>
    <w:rsid w:val="00313CF8"/>
    <w:rsid w:val="0031427C"/>
    <w:rsid w:val="00315210"/>
    <w:rsid w:val="00315A6C"/>
    <w:rsid w:val="00315EB9"/>
    <w:rsid w:val="00317473"/>
    <w:rsid w:val="00317BF0"/>
    <w:rsid w:val="003216AB"/>
    <w:rsid w:val="00322461"/>
    <w:rsid w:val="00322C41"/>
    <w:rsid w:val="003301F4"/>
    <w:rsid w:val="003302BA"/>
    <w:rsid w:val="003307D0"/>
    <w:rsid w:val="00330C7F"/>
    <w:rsid w:val="00331E44"/>
    <w:rsid w:val="00332130"/>
    <w:rsid w:val="00333A4F"/>
    <w:rsid w:val="003346D2"/>
    <w:rsid w:val="003355D4"/>
    <w:rsid w:val="00336C89"/>
    <w:rsid w:val="003370DB"/>
    <w:rsid w:val="00337884"/>
    <w:rsid w:val="00340DDB"/>
    <w:rsid w:val="00340F6D"/>
    <w:rsid w:val="003419E1"/>
    <w:rsid w:val="00341B00"/>
    <w:rsid w:val="00341D00"/>
    <w:rsid w:val="00343047"/>
    <w:rsid w:val="0034395C"/>
    <w:rsid w:val="00343BB8"/>
    <w:rsid w:val="00343C21"/>
    <w:rsid w:val="003443D2"/>
    <w:rsid w:val="00344FC9"/>
    <w:rsid w:val="00344FEA"/>
    <w:rsid w:val="00346085"/>
    <w:rsid w:val="0034638F"/>
    <w:rsid w:val="00346DFE"/>
    <w:rsid w:val="00347486"/>
    <w:rsid w:val="003502FC"/>
    <w:rsid w:val="0035033B"/>
    <w:rsid w:val="00352AF6"/>
    <w:rsid w:val="00352B4E"/>
    <w:rsid w:val="00353FB3"/>
    <w:rsid w:val="003557F8"/>
    <w:rsid w:val="00355BB6"/>
    <w:rsid w:val="0035607B"/>
    <w:rsid w:val="00356831"/>
    <w:rsid w:val="00357CC9"/>
    <w:rsid w:val="00357E15"/>
    <w:rsid w:val="00357E9D"/>
    <w:rsid w:val="0036031A"/>
    <w:rsid w:val="00361214"/>
    <w:rsid w:val="00361661"/>
    <w:rsid w:val="00361E11"/>
    <w:rsid w:val="0036279E"/>
    <w:rsid w:val="003631DF"/>
    <w:rsid w:val="003652BA"/>
    <w:rsid w:val="00365532"/>
    <w:rsid w:val="00367694"/>
    <w:rsid w:val="003710A0"/>
    <w:rsid w:val="00372A9E"/>
    <w:rsid w:val="00374580"/>
    <w:rsid w:val="00375095"/>
    <w:rsid w:val="00375758"/>
    <w:rsid w:val="00375915"/>
    <w:rsid w:val="00380147"/>
    <w:rsid w:val="00381BF2"/>
    <w:rsid w:val="003826E9"/>
    <w:rsid w:val="00384346"/>
    <w:rsid w:val="00384BA4"/>
    <w:rsid w:val="00385A40"/>
    <w:rsid w:val="00386C52"/>
    <w:rsid w:val="00387418"/>
    <w:rsid w:val="003909E1"/>
    <w:rsid w:val="0039148F"/>
    <w:rsid w:val="0039153F"/>
    <w:rsid w:val="00393144"/>
    <w:rsid w:val="00393CAE"/>
    <w:rsid w:val="003954A9"/>
    <w:rsid w:val="0039578D"/>
    <w:rsid w:val="003958AF"/>
    <w:rsid w:val="00397E47"/>
    <w:rsid w:val="003A0C36"/>
    <w:rsid w:val="003A2A8D"/>
    <w:rsid w:val="003A41F1"/>
    <w:rsid w:val="003A432C"/>
    <w:rsid w:val="003A479C"/>
    <w:rsid w:val="003A6E44"/>
    <w:rsid w:val="003A7B1B"/>
    <w:rsid w:val="003A7EDF"/>
    <w:rsid w:val="003B2F1D"/>
    <w:rsid w:val="003B3026"/>
    <w:rsid w:val="003B382C"/>
    <w:rsid w:val="003B3CA4"/>
    <w:rsid w:val="003B4E2E"/>
    <w:rsid w:val="003B5791"/>
    <w:rsid w:val="003B5D00"/>
    <w:rsid w:val="003B69E0"/>
    <w:rsid w:val="003B6FDF"/>
    <w:rsid w:val="003B768C"/>
    <w:rsid w:val="003B7F31"/>
    <w:rsid w:val="003B7F4A"/>
    <w:rsid w:val="003C01E7"/>
    <w:rsid w:val="003C0614"/>
    <w:rsid w:val="003C06C3"/>
    <w:rsid w:val="003C1875"/>
    <w:rsid w:val="003C3A2E"/>
    <w:rsid w:val="003C6594"/>
    <w:rsid w:val="003C71F2"/>
    <w:rsid w:val="003C7338"/>
    <w:rsid w:val="003D071D"/>
    <w:rsid w:val="003D0DD9"/>
    <w:rsid w:val="003D1B1C"/>
    <w:rsid w:val="003D1CFF"/>
    <w:rsid w:val="003D3FF6"/>
    <w:rsid w:val="003D4AA6"/>
    <w:rsid w:val="003D5844"/>
    <w:rsid w:val="003D5A25"/>
    <w:rsid w:val="003D5DAB"/>
    <w:rsid w:val="003D658F"/>
    <w:rsid w:val="003D7129"/>
    <w:rsid w:val="003D7734"/>
    <w:rsid w:val="003D78CE"/>
    <w:rsid w:val="003E3F91"/>
    <w:rsid w:val="003E48B5"/>
    <w:rsid w:val="003E6E46"/>
    <w:rsid w:val="003E6E70"/>
    <w:rsid w:val="003E7C73"/>
    <w:rsid w:val="003F0DA2"/>
    <w:rsid w:val="003F36B5"/>
    <w:rsid w:val="003F3AC4"/>
    <w:rsid w:val="003F4101"/>
    <w:rsid w:val="003F45FC"/>
    <w:rsid w:val="003F485D"/>
    <w:rsid w:val="003F4D2D"/>
    <w:rsid w:val="004022A6"/>
    <w:rsid w:val="0040335A"/>
    <w:rsid w:val="00405028"/>
    <w:rsid w:val="004053A3"/>
    <w:rsid w:val="004078B1"/>
    <w:rsid w:val="00410EA8"/>
    <w:rsid w:val="0041105E"/>
    <w:rsid w:val="00413571"/>
    <w:rsid w:val="004164BA"/>
    <w:rsid w:val="00417DA8"/>
    <w:rsid w:val="00420AC9"/>
    <w:rsid w:val="004212BB"/>
    <w:rsid w:val="00422D23"/>
    <w:rsid w:val="00423096"/>
    <w:rsid w:val="00423570"/>
    <w:rsid w:val="00426324"/>
    <w:rsid w:val="00426D83"/>
    <w:rsid w:val="00430788"/>
    <w:rsid w:val="00430E5A"/>
    <w:rsid w:val="004314D0"/>
    <w:rsid w:val="0043151A"/>
    <w:rsid w:val="004317E9"/>
    <w:rsid w:val="00432CC6"/>
    <w:rsid w:val="00433D82"/>
    <w:rsid w:val="00435527"/>
    <w:rsid w:val="00435F0E"/>
    <w:rsid w:val="004365C6"/>
    <w:rsid w:val="00440D23"/>
    <w:rsid w:val="004422DA"/>
    <w:rsid w:val="00442A89"/>
    <w:rsid w:val="00442FFD"/>
    <w:rsid w:val="00443D2E"/>
    <w:rsid w:val="004444BE"/>
    <w:rsid w:val="00447570"/>
    <w:rsid w:val="004475FB"/>
    <w:rsid w:val="004507FF"/>
    <w:rsid w:val="004508DB"/>
    <w:rsid w:val="00450935"/>
    <w:rsid w:val="00451B9A"/>
    <w:rsid w:val="0045277C"/>
    <w:rsid w:val="00454048"/>
    <w:rsid w:val="0045468D"/>
    <w:rsid w:val="004552F6"/>
    <w:rsid w:val="004555A0"/>
    <w:rsid w:val="00455632"/>
    <w:rsid w:val="004563A4"/>
    <w:rsid w:val="0045659C"/>
    <w:rsid w:val="00456709"/>
    <w:rsid w:val="004572CC"/>
    <w:rsid w:val="00457674"/>
    <w:rsid w:val="00457AA6"/>
    <w:rsid w:val="0046075E"/>
    <w:rsid w:val="00460DD4"/>
    <w:rsid w:val="004624F2"/>
    <w:rsid w:val="00463D11"/>
    <w:rsid w:val="00464A67"/>
    <w:rsid w:val="00464DD7"/>
    <w:rsid w:val="00464E9A"/>
    <w:rsid w:val="0046551D"/>
    <w:rsid w:val="00466414"/>
    <w:rsid w:val="00466772"/>
    <w:rsid w:val="00466962"/>
    <w:rsid w:val="00466AC6"/>
    <w:rsid w:val="00467658"/>
    <w:rsid w:val="00470860"/>
    <w:rsid w:val="0047142F"/>
    <w:rsid w:val="004731A6"/>
    <w:rsid w:val="00473865"/>
    <w:rsid w:val="004753BA"/>
    <w:rsid w:val="00475FF3"/>
    <w:rsid w:val="004773D2"/>
    <w:rsid w:val="00477A67"/>
    <w:rsid w:val="00477CBB"/>
    <w:rsid w:val="00481080"/>
    <w:rsid w:val="00481A88"/>
    <w:rsid w:val="00483151"/>
    <w:rsid w:val="00484690"/>
    <w:rsid w:val="00485F71"/>
    <w:rsid w:val="004861DD"/>
    <w:rsid w:val="00487E02"/>
    <w:rsid w:val="00487E28"/>
    <w:rsid w:val="00492743"/>
    <w:rsid w:val="00492C49"/>
    <w:rsid w:val="00495862"/>
    <w:rsid w:val="00495EA0"/>
    <w:rsid w:val="00495F6F"/>
    <w:rsid w:val="00497A88"/>
    <w:rsid w:val="004A13F1"/>
    <w:rsid w:val="004A27C3"/>
    <w:rsid w:val="004A2AD3"/>
    <w:rsid w:val="004A3556"/>
    <w:rsid w:val="004A397C"/>
    <w:rsid w:val="004A49C5"/>
    <w:rsid w:val="004A4A0E"/>
    <w:rsid w:val="004B012B"/>
    <w:rsid w:val="004B1317"/>
    <w:rsid w:val="004B1A04"/>
    <w:rsid w:val="004B2003"/>
    <w:rsid w:val="004B5803"/>
    <w:rsid w:val="004B6D4B"/>
    <w:rsid w:val="004B77B8"/>
    <w:rsid w:val="004B7842"/>
    <w:rsid w:val="004C051B"/>
    <w:rsid w:val="004C1E76"/>
    <w:rsid w:val="004C2423"/>
    <w:rsid w:val="004C459B"/>
    <w:rsid w:val="004C556D"/>
    <w:rsid w:val="004C55B9"/>
    <w:rsid w:val="004C64EA"/>
    <w:rsid w:val="004C67A0"/>
    <w:rsid w:val="004C6BCD"/>
    <w:rsid w:val="004C6F4C"/>
    <w:rsid w:val="004C7A79"/>
    <w:rsid w:val="004D0474"/>
    <w:rsid w:val="004D06BC"/>
    <w:rsid w:val="004D1A24"/>
    <w:rsid w:val="004D29A0"/>
    <w:rsid w:val="004D2B0F"/>
    <w:rsid w:val="004D34A6"/>
    <w:rsid w:val="004D3C62"/>
    <w:rsid w:val="004D4D57"/>
    <w:rsid w:val="004D50C7"/>
    <w:rsid w:val="004D62CB"/>
    <w:rsid w:val="004D73ED"/>
    <w:rsid w:val="004D779E"/>
    <w:rsid w:val="004D7980"/>
    <w:rsid w:val="004D7E53"/>
    <w:rsid w:val="004D7FCE"/>
    <w:rsid w:val="004E0818"/>
    <w:rsid w:val="004E2161"/>
    <w:rsid w:val="004E2B7E"/>
    <w:rsid w:val="004E2D31"/>
    <w:rsid w:val="004E2E23"/>
    <w:rsid w:val="004E38F0"/>
    <w:rsid w:val="004E54ED"/>
    <w:rsid w:val="004E655A"/>
    <w:rsid w:val="004E754A"/>
    <w:rsid w:val="004E7891"/>
    <w:rsid w:val="004E7CF4"/>
    <w:rsid w:val="004F08C3"/>
    <w:rsid w:val="004F1095"/>
    <w:rsid w:val="004F1CC6"/>
    <w:rsid w:val="004F2020"/>
    <w:rsid w:val="004F2CD7"/>
    <w:rsid w:val="004F3D7C"/>
    <w:rsid w:val="004F42C8"/>
    <w:rsid w:val="004F4A5E"/>
    <w:rsid w:val="004F5B17"/>
    <w:rsid w:val="004F6ACF"/>
    <w:rsid w:val="004F6FF7"/>
    <w:rsid w:val="004F74EE"/>
    <w:rsid w:val="004F7829"/>
    <w:rsid w:val="00502E76"/>
    <w:rsid w:val="00503DDA"/>
    <w:rsid w:val="00504048"/>
    <w:rsid w:val="00504F1B"/>
    <w:rsid w:val="0050505D"/>
    <w:rsid w:val="00505C81"/>
    <w:rsid w:val="005118F4"/>
    <w:rsid w:val="0051306C"/>
    <w:rsid w:val="00513F54"/>
    <w:rsid w:val="005142B5"/>
    <w:rsid w:val="005143A6"/>
    <w:rsid w:val="005151E8"/>
    <w:rsid w:val="00515214"/>
    <w:rsid w:val="005153B6"/>
    <w:rsid w:val="00515925"/>
    <w:rsid w:val="00516464"/>
    <w:rsid w:val="0051655F"/>
    <w:rsid w:val="00517838"/>
    <w:rsid w:val="00517B2D"/>
    <w:rsid w:val="00517E4D"/>
    <w:rsid w:val="00520163"/>
    <w:rsid w:val="00520D60"/>
    <w:rsid w:val="00520DC8"/>
    <w:rsid w:val="0052202D"/>
    <w:rsid w:val="00522745"/>
    <w:rsid w:val="00524860"/>
    <w:rsid w:val="00525873"/>
    <w:rsid w:val="00525EEA"/>
    <w:rsid w:val="005264BD"/>
    <w:rsid w:val="00526DC3"/>
    <w:rsid w:val="0052717B"/>
    <w:rsid w:val="00530563"/>
    <w:rsid w:val="0053149F"/>
    <w:rsid w:val="00532396"/>
    <w:rsid w:val="00532849"/>
    <w:rsid w:val="005329AF"/>
    <w:rsid w:val="005334F1"/>
    <w:rsid w:val="00533D9D"/>
    <w:rsid w:val="00535398"/>
    <w:rsid w:val="0053661E"/>
    <w:rsid w:val="00541C1D"/>
    <w:rsid w:val="00541D31"/>
    <w:rsid w:val="00542748"/>
    <w:rsid w:val="00543DA1"/>
    <w:rsid w:val="00544F69"/>
    <w:rsid w:val="00545F13"/>
    <w:rsid w:val="005466D3"/>
    <w:rsid w:val="00547E37"/>
    <w:rsid w:val="00551786"/>
    <w:rsid w:val="0055228E"/>
    <w:rsid w:val="00553618"/>
    <w:rsid w:val="0055445D"/>
    <w:rsid w:val="00554A8C"/>
    <w:rsid w:val="00554ADE"/>
    <w:rsid w:val="005551D3"/>
    <w:rsid w:val="0055523A"/>
    <w:rsid w:val="00556E10"/>
    <w:rsid w:val="00556E69"/>
    <w:rsid w:val="00557069"/>
    <w:rsid w:val="005606C0"/>
    <w:rsid w:val="00560F15"/>
    <w:rsid w:val="00562ED9"/>
    <w:rsid w:val="00563CB8"/>
    <w:rsid w:val="00567981"/>
    <w:rsid w:val="00567CA4"/>
    <w:rsid w:val="0057009F"/>
    <w:rsid w:val="00572336"/>
    <w:rsid w:val="00574009"/>
    <w:rsid w:val="005774D0"/>
    <w:rsid w:val="00577817"/>
    <w:rsid w:val="00580940"/>
    <w:rsid w:val="005810BC"/>
    <w:rsid w:val="00581FFD"/>
    <w:rsid w:val="00582FAF"/>
    <w:rsid w:val="00583D74"/>
    <w:rsid w:val="00583F05"/>
    <w:rsid w:val="0058437E"/>
    <w:rsid w:val="005847EC"/>
    <w:rsid w:val="00584B2F"/>
    <w:rsid w:val="0058514A"/>
    <w:rsid w:val="00586F06"/>
    <w:rsid w:val="005910F4"/>
    <w:rsid w:val="00591BE8"/>
    <w:rsid w:val="00592780"/>
    <w:rsid w:val="00594787"/>
    <w:rsid w:val="005968A0"/>
    <w:rsid w:val="00597119"/>
    <w:rsid w:val="00597DDF"/>
    <w:rsid w:val="005A03C1"/>
    <w:rsid w:val="005A0402"/>
    <w:rsid w:val="005A0CCA"/>
    <w:rsid w:val="005A1102"/>
    <w:rsid w:val="005A161C"/>
    <w:rsid w:val="005A1804"/>
    <w:rsid w:val="005A29DE"/>
    <w:rsid w:val="005A2AA5"/>
    <w:rsid w:val="005A5AB0"/>
    <w:rsid w:val="005A68DD"/>
    <w:rsid w:val="005A6C57"/>
    <w:rsid w:val="005A75FC"/>
    <w:rsid w:val="005B013E"/>
    <w:rsid w:val="005B0748"/>
    <w:rsid w:val="005B078A"/>
    <w:rsid w:val="005B1BBB"/>
    <w:rsid w:val="005B3808"/>
    <w:rsid w:val="005B3A57"/>
    <w:rsid w:val="005B4068"/>
    <w:rsid w:val="005B412F"/>
    <w:rsid w:val="005B45F8"/>
    <w:rsid w:val="005B4B9C"/>
    <w:rsid w:val="005B4D6E"/>
    <w:rsid w:val="005B5744"/>
    <w:rsid w:val="005B595A"/>
    <w:rsid w:val="005B67C7"/>
    <w:rsid w:val="005B788A"/>
    <w:rsid w:val="005C004B"/>
    <w:rsid w:val="005C0CA3"/>
    <w:rsid w:val="005C1134"/>
    <w:rsid w:val="005C1423"/>
    <w:rsid w:val="005C18BC"/>
    <w:rsid w:val="005C24E7"/>
    <w:rsid w:val="005C2D20"/>
    <w:rsid w:val="005C34D3"/>
    <w:rsid w:val="005C3AF4"/>
    <w:rsid w:val="005C426E"/>
    <w:rsid w:val="005C5944"/>
    <w:rsid w:val="005C72C4"/>
    <w:rsid w:val="005D0083"/>
    <w:rsid w:val="005D04E8"/>
    <w:rsid w:val="005D0E03"/>
    <w:rsid w:val="005D108A"/>
    <w:rsid w:val="005D2E23"/>
    <w:rsid w:val="005D3F19"/>
    <w:rsid w:val="005D43BA"/>
    <w:rsid w:val="005D5954"/>
    <w:rsid w:val="005D6E76"/>
    <w:rsid w:val="005D7B28"/>
    <w:rsid w:val="005E0858"/>
    <w:rsid w:val="005E0D82"/>
    <w:rsid w:val="005E120C"/>
    <w:rsid w:val="005E17FD"/>
    <w:rsid w:val="005E1B2E"/>
    <w:rsid w:val="005E412A"/>
    <w:rsid w:val="005E41BC"/>
    <w:rsid w:val="005E438B"/>
    <w:rsid w:val="005E48D2"/>
    <w:rsid w:val="005E540B"/>
    <w:rsid w:val="005E7FD0"/>
    <w:rsid w:val="005F0312"/>
    <w:rsid w:val="005F04E7"/>
    <w:rsid w:val="005F0A43"/>
    <w:rsid w:val="005F0E95"/>
    <w:rsid w:val="005F3C0D"/>
    <w:rsid w:val="005F3D38"/>
    <w:rsid w:val="005F4131"/>
    <w:rsid w:val="005F4734"/>
    <w:rsid w:val="005F4BB1"/>
    <w:rsid w:val="005F53B0"/>
    <w:rsid w:val="005F5F46"/>
    <w:rsid w:val="005F68F5"/>
    <w:rsid w:val="005F7E10"/>
    <w:rsid w:val="006007B5"/>
    <w:rsid w:val="006007C2"/>
    <w:rsid w:val="0060218D"/>
    <w:rsid w:val="006030F9"/>
    <w:rsid w:val="00603F85"/>
    <w:rsid w:val="00607AF8"/>
    <w:rsid w:val="0061015C"/>
    <w:rsid w:val="006107A5"/>
    <w:rsid w:val="0061227E"/>
    <w:rsid w:val="00612930"/>
    <w:rsid w:val="00613043"/>
    <w:rsid w:val="00613F87"/>
    <w:rsid w:val="00614F13"/>
    <w:rsid w:val="00615100"/>
    <w:rsid w:val="0061571D"/>
    <w:rsid w:val="00616D4F"/>
    <w:rsid w:val="0061704D"/>
    <w:rsid w:val="0061752D"/>
    <w:rsid w:val="0061785A"/>
    <w:rsid w:val="00617F6C"/>
    <w:rsid w:val="00620183"/>
    <w:rsid w:val="00620256"/>
    <w:rsid w:val="006214A1"/>
    <w:rsid w:val="00622241"/>
    <w:rsid w:val="006229CD"/>
    <w:rsid w:val="00622A5D"/>
    <w:rsid w:val="00622C3E"/>
    <w:rsid w:val="00623161"/>
    <w:rsid w:val="006247C0"/>
    <w:rsid w:val="00624847"/>
    <w:rsid w:val="00625640"/>
    <w:rsid w:val="0062599C"/>
    <w:rsid w:val="00626752"/>
    <w:rsid w:val="00626AD6"/>
    <w:rsid w:val="00626C73"/>
    <w:rsid w:val="006304CD"/>
    <w:rsid w:val="00630F8A"/>
    <w:rsid w:val="006312BE"/>
    <w:rsid w:val="00631943"/>
    <w:rsid w:val="00632232"/>
    <w:rsid w:val="0063271B"/>
    <w:rsid w:val="00633155"/>
    <w:rsid w:val="0063336D"/>
    <w:rsid w:val="00633B66"/>
    <w:rsid w:val="00634BA8"/>
    <w:rsid w:val="00634EEA"/>
    <w:rsid w:val="0063507F"/>
    <w:rsid w:val="0063538D"/>
    <w:rsid w:val="006366D5"/>
    <w:rsid w:val="0064084E"/>
    <w:rsid w:val="0064089D"/>
    <w:rsid w:val="00640E0C"/>
    <w:rsid w:val="00643029"/>
    <w:rsid w:val="006439D6"/>
    <w:rsid w:val="00643A65"/>
    <w:rsid w:val="00643D75"/>
    <w:rsid w:val="00644A94"/>
    <w:rsid w:val="0064594E"/>
    <w:rsid w:val="00646332"/>
    <w:rsid w:val="00646964"/>
    <w:rsid w:val="0064699A"/>
    <w:rsid w:val="00647A14"/>
    <w:rsid w:val="00650A89"/>
    <w:rsid w:val="00651BBD"/>
    <w:rsid w:val="00652E03"/>
    <w:rsid w:val="006533FF"/>
    <w:rsid w:val="00653EE1"/>
    <w:rsid w:val="00660516"/>
    <w:rsid w:val="00661D8A"/>
    <w:rsid w:val="00662946"/>
    <w:rsid w:val="00663401"/>
    <w:rsid w:val="00664DEA"/>
    <w:rsid w:val="00665DF3"/>
    <w:rsid w:val="0067055A"/>
    <w:rsid w:val="006711F7"/>
    <w:rsid w:val="006722C0"/>
    <w:rsid w:val="00673003"/>
    <w:rsid w:val="00673781"/>
    <w:rsid w:val="0067577A"/>
    <w:rsid w:val="00675CCE"/>
    <w:rsid w:val="006770DB"/>
    <w:rsid w:val="00680E12"/>
    <w:rsid w:val="006811BE"/>
    <w:rsid w:val="00681C6D"/>
    <w:rsid w:val="006826CC"/>
    <w:rsid w:val="00682DC1"/>
    <w:rsid w:val="00685101"/>
    <w:rsid w:val="006855E9"/>
    <w:rsid w:val="00685A67"/>
    <w:rsid w:val="006860CC"/>
    <w:rsid w:val="00687098"/>
    <w:rsid w:val="00687737"/>
    <w:rsid w:val="00690331"/>
    <w:rsid w:val="006913D8"/>
    <w:rsid w:val="006934B1"/>
    <w:rsid w:val="00693B24"/>
    <w:rsid w:val="00693FA4"/>
    <w:rsid w:val="00695199"/>
    <w:rsid w:val="006955A2"/>
    <w:rsid w:val="00696CA9"/>
    <w:rsid w:val="006971F6"/>
    <w:rsid w:val="006A1A03"/>
    <w:rsid w:val="006A241C"/>
    <w:rsid w:val="006A2853"/>
    <w:rsid w:val="006A2D83"/>
    <w:rsid w:val="006A54F1"/>
    <w:rsid w:val="006A72C2"/>
    <w:rsid w:val="006A73E6"/>
    <w:rsid w:val="006B0D05"/>
    <w:rsid w:val="006B1459"/>
    <w:rsid w:val="006B1A96"/>
    <w:rsid w:val="006B1EF3"/>
    <w:rsid w:val="006B249B"/>
    <w:rsid w:val="006B330D"/>
    <w:rsid w:val="006B3313"/>
    <w:rsid w:val="006B57DE"/>
    <w:rsid w:val="006B5975"/>
    <w:rsid w:val="006C0873"/>
    <w:rsid w:val="006C10F3"/>
    <w:rsid w:val="006C3265"/>
    <w:rsid w:val="006C4652"/>
    <w:rsid w:val="006C477C"/>
    <w:rsid w:val="006C5B05"/>
    <w:rsid w:val="006C6511"/>
    <w:rsid w:val="006C7B90"/>
    <w:rsid w:val="006D29AD"/>
    <w:rsid w:val="006D3C3C"/>
    <w:rsid w:val="006D4714"/>
    <w:rsid w:val="006D48FE"/>
    <w:rsid w:val="006D5E7B"/>
    <w:rsid w:val="006D645E"/>
    <w:rsid w:val="006D67CA"/>
    <w:rsid w:val="006D680F"/>
    <w:rsid w:val="006D699B"/>
    <w:rsid w:val="006D7BB9"/>
    <w:rsid w:val="006E0AEA"/>
    <w:rsid w:val="006E1268"/>
    <w:rsid w:val="006E1B35"/>
    <w:rsid w:val="006E2AF1"/>
    <w:rsid w:val="006E316A"/>
    <w:rsid w:val="006E393B"/>
    <w:rsid w:val="006E411E"/>
    <w:rsid w:val="006E55F7"/>
    <w:rsid w:val="006E5770"/>
    <w:rsid w:val="006E66BE"/>
    <w:rsid w:val="006E6E74"/>
    <w:rsid w:val="006E75D5"/>
    <w:rsid w:val="006E7654"/>
    <w:rsid w:val="006F0ACA"/>
    <w:rsid w:val="006F2047"/>
    <w:rsid w:val="006F2428"/>
    <w:rsid w:val="006F337F"/>
    <w:rsid w:val="006F3708"/>
    <w:rsid w:val="006F5609"/>
    <w:rsid w:val="006F60DA"/>
    <w:rsid w:val="006F62B6"/>
    <w:rsid w:val="006F644E"/>
    <w:rsid w:val="006F68E0"/>
    <w:rsid w:val="006F71B2"/>
    <w:rsid w:val="006F7899"/>
    <w:rsid w:val="006F79C7"/>
    <w:rsid w:val="00700135"/>
    <w:rsid w:val="00700165"/>
    <w:rsid w:val="00701AA4"/>
    <w:rsid w:val="00701C60"/>
    <w:rsid w:val="00702513"/>
    <w:rsid w:val="00702F54"/>
    <w:rsid w:val="00704CB5"/>
    <w:rsid w:val="0070620E"/>
    <w:rsid w:val="00706E31"/>
    <w:rsid w:val="0070747C"/>
    <w:rsid w:val="00710028"/>
    <w:rsid w:val="00711894"/>
    <w:rsid w:val="00711913"/>
    <w:rsid w:val="007133D2"/>
    <w:rsid w:val="00713E95"/>
    <w:rsid w:val="00716093"/>
    <w:rsid w:val="00716FD7"/>
    <w:rsid w:val="00720BDF"/>
    <w:rsid w:val="00722CB0"/>
    <w:rsid w:val="00722E5F"/>
    <w:rsid w:val="00723CB7"/>
    <w:rsid w:val="00726284"/>
    <w:rsid w:val="007268CF"/>
    <w:rsid w:val="00726BD8"/>
    <w:rsid w:val="007279E2"/>
    <w:rsid w:val="007303B2"/>
    <w:rsid w:val="00730868"/>
    <w:rsid w:val="00730975"/>
    <w:rsid w:val="00730E8A"/>
    <w:rsid w:val="007311C8"/>
    <w:rsid w:val="00731E6A"/>
    <w:rsid w:val="00731F6B"/>
    <w:rsid w:val="0073220B"/>
    <w:rsid w:val="00734973"/>
    <w:rsid w:val="00734FC3"/>
    <w:rsid w:val="007362DB"/>
    <w:rsid w:val="00736E51"/>
    <w:rsid w:val="007372A3"/>
    <w:rsid w:val="007404DC"/>
    <w:rsid w:val="00740773"/>
    <w:rsid w:val="007408B0"/>
    <w:rsid w:val="00740BB6"/>
    <w:rsid w:val="00740DF0"/>
    <w:rsid w:val="00742284"/>
    <w:rsid w:val="00742598"/>
    <w:rsid w:val="0074476C"/>
    <w:rsid w:val="00744C51"/>
    <w:rsid w:val="00747379"/>
    <w:rsid w:val="00747C1B"/>
    <w:rsid w:val="007511A2"/>
    <w:rsid w:val="007519B4"/>
    <w:rsid w:val="00752A26"/>
    <w:rsid w:val="00752E60"/>
    <w:rsid w:val="0075368E"/>
    <w:rsid w:val="0075407E"/>
    <w:rsid w:val="0075522E"/>
    <w:rsid w:val="007557AC"/>
    <w:rsid w:val="00755FF6"/>
    <w:rsid w:val="00756DB4"/>
    <w:rsid w:val="00756DD5"/>
    <w:rsid w:val="0076072C"/>
    <w:rsid w:val="00760BB3"/>
    <w:rsid w:val="00761BC3"/>
    <w:rsid w:val="00762430"/>
    <w:rsid w:val="0076258D"/>
    <w:rsid w:val="00765E88"/>
    <w:rsid w:val="007666FC"/>
    <w:rsid w:val="00770DCF"/>
    <w:rsid w:val="00771F94"/>
    <w:rsid w:val="007728D4"/>
    <w:rsid w:val="00773747"/>
    <w:rsid w:val="007741E1"/>
    <w:rsid w:val="00774C21"/>
    <w:rsid w:val="007763B0"/>
    <w:rsid w:val="0077645B"/>
    <w:rsid w:val="00777108"/>
    <w:rsid w:val="0077733B"/>
    <w:rsid w:val="00781762"/>
    <w:rsid w:val="0078211B"/>
    <w:rsid w:val="00782561"/>
    <w:rsid w:val="00782D45"/>
    <w:rsid w:val="00783A3A"/>
    <w:rsid w:val="007841B8"/>
    <w:rsid w:val="00784C81"/>
    <w:rsid w:val="00785CAC"/>
    <w:rsid w:val="00787BAE"/>
    <w:rsid w:val="00787E33"/>
    <w:rsid w:val="00787F60"/>
    <w:rsid w:val="00790A04"/>
    <w:rsid w:val="00790A87"/>
    <w:rsid w:val="00792F95"/>
    <w:rsid w:val="00792FEF"/>
    <w:rsid w:val="00793A71"/>
    <w:rsid w:val="00793BF5"/>
    <w:rsid w:val="00793D6D"/>
    <w:rsid w:val="00794B6E"/>
    <w:rsid w:val="00796D41"/>
    <w:rsid w:val="00796F64"/>
    <w:rsid w:val="0079726E"/>
    <w:rsid w:val="00797EB5"/>
    <w:rsid w:val="007A008B"/>
    <w:rsid w:val="007A0959"/>
    <w:rsid w:val="007A0DAB"/>
    <w:rsid w:val="007A1A75"/>
    <w:rsid w:val="007A1E02"/>
    <w:rsid w:val="007A254E"/>
    <w:rsid w:val="007A350B"/>
    <w:rsid w:val="007A48AB"/>
    <w:rsid w:val="007A5A98"/>
    <w:rsid w:val="007B0576"/>
    <w:rsid w:val="007B175C"/>
    <w:rsid w:val="007B254E"/>
    <w:rsid w:val="007B6C46"/>
    <w:rsid w:val="007C03A1"/>
    <w:rsid w:val="007C051F"/>
    <w:rsid w:val="007C112E"/>
    <w:rsid w:val="007C2F27"/>
    <w:rsid w:val="007C3699"/>
    <w:rsid w:val="007C4A7A"/>
    <w:rsid w:val="007C550F"/>
    <w:rsid w:val="007C5DB8"/>
    <w:rsid w:val="007C6253"/>
    <w:rsid w:val="007C7095"/>
    <w:rsid w:val="007C74C2"/>
    <w:rsid w:val="007C77E7"/>
    <w:rsid w:val="007D12C3"/>
    <w:rsid w:val="007D5966"/>
    <w:rsid w:val="007D62C6"/>
    <w:rsid w:val="007D66EE"/>
    <w:rsid w:val="007D768D"/>
    <w:rsid w:val="007D7844"/>
    <w:rsid w:val="007D7A8A"/>
    <w:rsid w:val="007D7D75"/>
    <w:rsid w:val="007D7EB5"/>
    <w:rsid w:val="007E0658"/>
    <w:rsid w:val="007E0696"/>
    <w:rsid w:val="007E0C46"/>
    <w:rsid w:val="007E3513"/>
    <w:rsid w:val="007E36F6"/>
    <w:rsid w:val="007E5A4B"/>
    <w:rsid w:val="007E6C77"/>
    <w:rsid w:val="007E6F0A"/>
    <w:rsid w:val="007E79B2"/>
    <w:rsid w:val="007E7FC4"/>
    <w:rsid w:val="007F0A71"/>
    <w:rsid w:val="007F209B"/>
    <w:rsid w:val="007F379B"/>
    <w:rsid w:val="007F3C75"/>
    <w:rsid w:val="007F4A48"/>
    <w:rsid w:val="007F4F46"/>
    <w:rsid w:val="007F5686"/>
    <w:rsid w:val="007F6948"/>
    <w:rsid w:val="007F6DF2"/>
    <w:rsid w:val="007F6F06"/>
    <w:rsid w:val="007F72D6"/>
    <w:rsid w:val="007F7ACF"/>
    <w:rsid w:val="0080003E"/>
    <w:rsid w:val="008003F8"/>
    <w:rsid w:val="00800932"/>
    <w:rsid w:val="00801F63"/>
    <w:rsid w:val="0080242A"/>
    <w:rsid w:val="00803C3F"/>
    <w:rsid w:val="008046F2"/>
    <w:rsid w:val="00804C16"/>
    <w:rsid w:val="00805168"/>
    <w:rsid w:val="00806C90"/>
    <w:rsid w:val="0080728A"/>
    <w:rsid w:val="00807391"/>
    <w:rsid w:val="00810DE7"/>
    <w:rsid w:val="0081284B"/>
    <w:rsid w:val="00812EF2"/>
    <w:rsid w:val="00814130"/>
    <w:rsid w:val="008145EB"/>
    <w:rsid w:val="00814D65"/>
    <w:rsid w:val="0081564F"/>
    <w:rsid w:val="00816134"/>
    <w:rsid w:val="00817D8F"/>
    <w:rsid w:val="008200CA"/>
    <w:rsid w:val="00820263"/>
    <w:rsid w:val="00820A29"/>
    <w:rsid w:val="0082134D"/>
    <w:rsid w:val="00822995"/>
    <w:rsid w:val="00823404"/>
    <w:rsid w:val="0082419E"/>
    <w:rsid w:val="008249B9"/>
    <w:rsid w:val="008256E7"/>
    <w:rsid w:val="00825BE1"/>
    <w:rsid w:val="0082616E"/>
    <w:rsid w:val="008263FE"/>
    <w:rsid w:val="00826E81"/>
    <w:rsid w:val="00826EE7"/>
    <w:rsid w:val="00827DD9"/>
    <w:rsid w:val="00827E3B"/>
    <w:rsid w:val="00827EA5"/>
    <w:rsid w:val="00830C3A"/>
    <w:rsid w:val="0083134D"/>
    <w:rsid w:val="00832444"/>
    <w:rsid w:val="008329F9"/>
    <w:rsid w:val="00833EF1"/>
    <w:rsid w:val="00833FD6"/>
    <w:rsid w:val="00835249"/>
    <w:rsid w:val="00836BA4"/>
    <w:rsid w:val="00837051"/>
    <w:rsid w:val="00837C47"/>
    <w:rsid w:val="00841A29"/>
    <w:rsid w:val="00842BAE"/>
    <w:rsid w:val="00845407"/>
    <w:rsid w:val="008473BB"/>
    <w:rsid w:val="008474F7"/>
    <w:rsid w:val="00847682"/>
    <w:rsid w:val="00850733"/>
    <w:rsid w:val="00851792"/>
    <w:rsid w:val="0085350E"/>
    <w:rsid w:val="00855E89"/>
    <w:rsid w:val="00855FC9"/>
    <w:rsid w:val="0085642E"/>
    <w:rsid w:val="008573FA"/>
    <w:rsid w:val="00857619"/>
    <w:rsid w:val="0085789C"/>
    <w:rsid w:val="008579C8"/>
    <w:rsid w:val="00861E83"/>
    <w:rsid w:val="00862716"/>
    <w:rsid w:val="00863495"/>
    <w:rsid w:val="008636F0"/>
    <w:rsid w:val="008646B7"/>
    <w:rsid w:val="00864E43"/>
    <w:rsid w:val="00864F67"/>
    <w:rsid w:val="00870728"/>
    <w:rsid w:val="00871224"/>
    <w:rsid w:val="00872515"/>
    <w:rsid w:val="00872B19"/>
    <w:rsid w:val="00873197"/>
    <w:rsid w:val="00874550"/>
    <w:rsid w:val="008752DD"/>
    <w:rsid w:val="008755E8"/>
    <w:rsid w:val="00876C47"/>
    <w:rsid w:val="00881C22"/>
    <w:rsid w:val="00882197"/>
    <w:rsid w:val="008822BC"/>
    <w:rsid w:val="0088286E"/>
    <w:rsid w:val="00882948"/>
    <w:rsid w:val="00883249"/>
    <w:rsid w:val="008841A7"/>
    <w:rsid w:val="00884D7F"/>
    <w:rsid w:val="00890433"/>
    <w:rsid w:val="0089047C"/>
    <w:rsid w:val="00890DED"/>
    <w:rsid w:val="008915DC"/>
    <w:rsid w:val="00892947"/>
    <w:rsid w:val="008932A3"/>
    <w:rsid w:val="008934B5"/>
    <w:rsid w:val="00893D59"/>
    <w:rsid w:val="00893E6D"/>
    <w:rsid w:val="0089469E"/>
    <w:rsid w:val="00895200"/>
    <w:rsid w:val="00896CE8"/>
    <w:rsid w:val="00896FD5"/>
    <w:rsid w:val="008975AE"/>
    <w:rsid w:val="008978D0"/>
    <w:rsid w:val="008A09E7"/>
    <w:rsid w:val="008A1140"/>
    <w:rsid w:val="008A19AF"/>
    <w:rsid w:val="008A28A0"/>
    <w:rsid w:val="008A3904"/>
    <w:rsid w:val="008A48C6"/>
    <w:rsid w:val="008A4FBB"/>
    <w:rsid w:val="008A507D"/>
    <w:rsid w:val="008A5F04"/>
    <w:rsid w:val="008A5F5A"/>
    <w:rsid w:val="008A703A"/>
    <w:rsid w:val="008B005B"/>
    <w:rsid w:val="008B2EBB"/>
    <w:rsid w:val="008B33B3"/>
    <w:rsid w:val="008B3430"/>
    <w:rsid w:val="008B3840"/>
    <w:rsid w:val="008B3BE6"/>
    <w:rsid w:val="008B551A"/>
    <w:rsid w:val="008B68A8"/>
    <w:rsid w:val="008B6CF6"/>
    <w:rsid w:val="008B746F"/>
    <w:rsid w:val="008B7BC4"/>
    <w:rsid w:val="008C1CB4"/>
    <w:rsid w:val="008C2C07"/>
    <w:rsid w:val="008C37F2"/>
    <w:rsid w:val="008C3E08"/>
    <w:rsid w:val="008C4098"/>
    <w:rsid w:val="008C68E4"/>
    <w:rsid w:val="008D0128"/>
    <w:rsid w:val="008D01C6"/>
    <w:rsid w:val="008D021E"/>
    <w:rsid w:val="008D2F75"/>
    <w:rsid w:val="008D35FD"/>
    <w:rsid w:val="008D37E2"/>
    <w:rsid w:val="008D38F7"/>
    <w:rsid w:val="008D4121"/>
    <w:rsid w:val="008D50E8"/>
    <w:rsid w:val="008D5D04"/>
    <w:rsid w:val="008D6E6E"/>
    <w:rsid w:val="008E0DED"/>
    <w:rsid w:val="008E128A"/>
    <w:rsid w:val="008E277D"/>
    <w:rsid w:val="008E3867"/>
    <w:rsid w:val="008E5169"/>
    <w:rsid w:val="008E62F7"/>
    <w:rsid w:val="008F0D3D"/>
    <w:rsid w:val="008F2624"/>
    <w:rsid w:val="008F3A97"/>
    <w:rsid w:val="008F3B57"/>
    <w:rsid w:val="008F4544"/>
    <w:rsid w:val="008F49BA"/>
    <w:rsid w:val="008F5D0E"/>
    <w:rsid w:val="008F792E"/>
    <w:rsid w:val="009001B6"/>
    <w:rsid w:val="00901CC1"/>
    <w:rsid w:val="00902460"/>
    <w:rsid w:val="00902594"/>
    <w:rsid w:val="009043B2"/>
    <w:rsid w:val="00904973"/>
    <w:rsid w:val="00905DE5"/>
    <w:rsid w:val="00907AF2"/>
    <w:rsid w:val="00907CEC"/>
    <w:rsid w:val="00907F10"/>
    <w:rsid w:val="00910EF8"/>
    <w:rsid w:val="00912B77"/>
    <w:rsid w:val="0091392A"/>
    <w:rsid w:val="009153A5"/>
    <w:rsid w:val="00916317"/>
    <w:rsid w:val="009169B6"/>
    <w:rsid w:val="0091720A"/>
    <w:rsid w:val="00917228"/>
    <w:rsid w:val="00917F8C"/>
    <w:rsid w:val="00920CB0"/>
    <w:rsid w:val="009215F6"/>
    <w:rsid w:val="00921A05"/>
    <w:rsid w:val="009224D4"/>
    <w:rsid w:val="00922948"/>
    <w:rsid w:val="00922998"/>
    <w:rsid w:val="00922E18"/>
    <w:rsid w:val="00923649"/>
    <w:rsid w:val="0092484D"/>
    <w:rsid w:val="009258FC"/>
    <w:rsid w:val="009264AF"/>
    <w:rsid w:val="00926884"/>
    <w:rsid w:val="00926A6A"/>
    <w:rsid w:val="00927E44"/>
    <w:rsid w:val="00931F5A"/>
    <w:rsid w:val="00932B2C"/>
    <w:rsid w:val="00932B55"/>
    <w:rsid w:val="00933CB1"/>
    <w:rsid w:val="00934784"/>
    <w:rsid w:val="009355EE"/>
    <w:rsid w:val="009356AE"/>
    <w:rsid w:val="00935A23"/>
    <w:rsid w:val="00935AA9"/>
    <w:rsid w:val="00936599"/>
    <w:rsid w:val="0093694D"/>
    <w:rsid w:val="00937871"/>
    <w:rsid w:val="00937FCE"/>
    <w:rsid w:val="00940644"/>
    <w:rsid w:val="00940CFE"/>
    <w:rsid w:val="00941B4B"/>
    <w:rsid w:val="00941DFD"/>
    <w:rsid w:val="00942D49"/>
    <w:rsid w:val="00942F9B"/>
    <w:rsid w:val="009433D1"/>
    <w:rsid w:val="009434D2"/>
    <w:rsid w:val="00944DEC"/>
    <w:rsid w:val="00945303"/>
    <w:rsid w:val="0095099F"/>
    <w:rsid w:val="00951569"/>
    <w:rsid w:val="0095180D"/>
    <w:rsid w:val="00951A3B"/>
    <w:rsid w:val="00952B60"/>
    <w:rsid w:val="00952C4C"/>
    <w:rsid w:val="00953B10"/>
    <w:rsid w:val="009541C6"/>
    <w:rsid w:val="009544BD"/>
    <w:rsid w:val="0095492C"/>
    <w:rsid w:val="00954B27"/>
    <w:rsid w:val="009560A5"/>
    <w:rsid w:val="00956C1F"/>
    <w:rsid w:val="00957CD6"/>
    <w:rsid w:val="00957D1F"/>
    <w:rsid w:val="00960CCA"/>
    <w:rsid w:val="00962D19"/>
    <w:rsid w:val="00963621"/>
    <w:rsid w:val="009636E5"/>
    <w:rsid w:val="009643FC"/>
    <w:rsid w:val="00964719"/>
    <w:rsid w:val="00965035"/>
    <w:rsid w:val="0096596F"/>
    <w:rsid w:val="00965A7F"/>
    <w:rsid w:val="00966147"/>
    <w:rsid w:val="00970EBE"/>
    <w:rsid w:val="00971032"/>
    <w:rsid w:val="009726AD"/>
    <w:rsid w:val="009741B5"/>
    <w:rsid w:val="00974B2F"/>
    <w:rsid w:val="00975A80"/>
    <w:rsid w:val="00975E57"/>
    <w:rsid w:val="00975E90"/>
    <w:rsid w:val="0097689A"/>
    <w:rsid w:val="0097797A"/>
    <w:rsid w:val="00980042"/>
    <w:rsid w:val="00980305"/>
    <w:rsid w:val="00980B77"/>
    <w:rsid w:val="00982F47"/>
    <w:rsid w:val="00983232"/>
    <w:rsid w:val="00985968"/>
    <w:rsid w:val="00985A8C"/>
    <w:rsid w:val="00985C5F"/>
    <w:rsid w:val="00985F83"/>
    <w:rsid w:val="00986A55"/>
    <w:rsid w:val="009906B6"/>
    <w:rsid w:val="00990734"/>
    <w:rsid w:val="00990B54"/>
    <w:rsid w:val="00990CB1"/>
    <w:rsid w:val="009914DC"/>
    <w:rsid w:val="00991889"/>
    <w:rsid w:val="00991E88"/>
    <w:rsid w:val="00993853"/>
    <w:rsid w:val="00993F4D"/>
    <w:rsid w:val="00994E4B"/>
    <w:rsid w:val="00995624"/>
    <w:rsid w:val="00995D08"/>
    <w:rsid w:val="00997679"/>
    <w:rsid w:val="00997694"/>
    <w:rsid w:val="00997FD4"/>
    <w:rsid w:val="009A0EEE"/>
    <w:rsid w:val="009A1124"/>
    <w:rsid w:val="009A34E9"/>
    <w:rsid w:val="009A3F86"/>
    <w:rsid w:val="009A40A4"/>
    <w:rsid w:val="009A56E0"/>
    <w:rsid w:val="009A5AC2"/>
    <w:rsid w:val="009A74A7"/>
    <w:rsid w:val="009B081F"/>
    <w:rsid w:val="009B27A8"/>
    <w:rsid w:val="009B357E"/>
    <w:rsid w:val="009B3CEF"/>
    <w:rsid w:val="009B4160"/>
    <w:rsid w:val="009B45E6"/>
    <w:rsid w:val="009B4E77"/>
    <w:rsid w:val="009B50B0"/>
    <w:rsid w:val="009B6D85"/>
    <w:rsid w:val="009C0986"/>
    <w:rsid w:val="009C10F1"/>
    <w:rsid w:val="009C1ACA"/>
    <w:rsid w:val="009C29F3"/>
    <w:rsid w:val="009C4585"/>
    <w:rsid w:val="009C4656"/>
    <w:rsid w:val="009C6FDF"/>
    <w:rsid w:val="009D06DF"/>
    <w:rsid w:val="009D08D5"/>
    <w:rsid w:val="009D0954"/>
    <w:rsid w:val="009D101C"/>
    <w:rsid w:val="009D1AC7"/>
    <w:rsid w:val="009D5A7B"/>
    <w:rsid w:val="009D5AAA"/>
    <w:rsid w:val="009D5B0D"/>
    <w:rsid w:val="009D5EF2"/>
    <w:rsid w:val="009D63EA"/>
    <w:rsid w:val="009D7313"/>
    <w:rsid w:val="009D7800"/>
    <w:rsid w:val="009D7FBF"/>
    <w:rsid w:val="009E0BBB"/>
    <w:rsid w:val="009E17FF"/>
    <w:rsid w:val="009E21C3"/>
    <w:rsid w:val="009E450F"/>
    <w:rsid w:val="009E6F27"/>
    <w:rsid w:val="009F1605"/>
    <w:rsid w:val="009F1AF5"/>
    <w:rsid w:val="009F2866"/>
    <w:rsid w:val="009F2E7D"/>
    <w:rsid w:val="009F33B9"/>
    <w:rsid w:val="009F3558"/>
    <w:rsid w:val="009F4DCA"/>
    <w:rsid w:val="009F7145"/>
    <w:rsid w:val="009F7F96"/>
    <w:rsid w:val="00A00A5D"/>
    <w:rsid w:val="00A014A5"/>
    <w:rsid w:val="00A024F0"/>
    <w:rsid w:val="00A0256A"/>
    <w:rsid w:val="00A03D1C"/>
    <w:rsid w:val="00A041A4"/>
    <w:rsid w:val="00A04E16"/>
    <w:rsid w:val="00A05526"/>
    <w:rsid w:val="00A05D5D"/>
    <w:rsid w:val="00A067EF"/>
    <w:rsid w:val="00A071E4"/>
    <w:rsid w:val="00A1012E"/>
    <w:rsid w:val="00A11FA1"/>
    <w:rsid w:val="00A1225D"/>
    <w:rsid w:val="00A1357A"/>
    <w:rsid w:val="00A13E28"/>
    <w:rsid w:val="00A1400B"/>
    <w:rsid w:val="00A14687"/>
    <w:rsid w:val="00A16FD7"/>
    <w:rsid w:val="00A17461"/>
    <w:rsid w:val="00A21109"/>
    <w:rsid w:val="00A214A5"/>
    <w:rsid w:val="00A21F26"/>
    <w:rsid w:val="00A22C09"/>
    <w:rsid w:val="00A23F48"/>
    <w:rsid w:val="00A251BA"/>
    <w:rsid w:val="00A25ACC"/>
    <w:rsid w:val="00A265B3"/>
    <w:rsid w:val="00A27DA3"/>
    <w:rsid w:val="00A30ACF"/>
    <w:rsid w:val="00A336CD"/>
    <w:rsid w:val="00A336DB"/>
    <w:rsid w:val="00A347E5"/>
    <w:rsid w:val="00A35177"/>
    <w:rsid w:val="00A36637"/>
    <w:rsid w:val="00A379BF"/>
    <w:rsid w:val="00A37F00"/>
    <w:rsid w:val="00A40835"/>
    <w:rsid w:val="00A40D1B"/>
    <w:rsid w:val="00A43BEC"/>
    <w:rsid w:val="00A46185"/>
    <w:rsid w:val="00A4636A"/>
    <w:rsid w:val="00A465E6"/>
    <w:rsid w:val="00A4702A"/>
    <w:rsid w:val="00A505A1"/>
    <w:rsid w:val="00A50CA7"/>
    <w:rsid w:val="00A514B0"/>
    <w:rsid w:val="00A51986"/>
    <w:rsid w:val="00A51EC7"/>
    <w:rsid w:val="00A523E6"/>
    <w:rsid w:val="00A528A5"/>
    <w:rsid w:val="00A52C03"/>
    <w:rsid w:val="00A539A4"/>
    <w:rsid w:val="00A53D7A"/>
    <w:rsid w:val="00A54681"/>
    <w:rsid w:val="00A549C5"/>
    <w:rsid w:val="00A54D15"/>
    <w:rsid w:val="00A5691F"/>
    <w:rsid w:val="00A575C7"/>
    <w:rsid w:val="00A60DDB"/>
    <w:rsid w:val="00A60F37"/>
    <w:rsid w:val="00A61D60"/>
    <w:rsid w:val="00A626A2"/>
    <w:rsid w:val="00A635BF"/>
    <w:rsid w:val="00A63DC9"/>
    <w:rsid w:val="00A6547B"/>
    <w:rsid w:val="00A67B95"/>
    <w:rsid w:val="00A67C85"/>
    <w:rsid w:val="00A70408"/>
    <w:rsid w:val="00A71C0B"/>
    <w:rsid w:val="00A729BB"/>
    <w:rsid w:val="00A72F41"/>
    <w:rsid w:val="00A7333C"/>
    <w:rsid w:val="00A7474B"/>
    <w:rsid w:val="00A74A45"/>
    <w:rsid w:val="00A8105B"/>
    <w:rsid w:val="00A81608"/>
    <w:rsid w:val="00A81929"/>
    <w:rsid w:val="00A82E77"/>
    <w:rsid w:val="00A8306B"/>
    <w:rsid w:val="00A831DE"/>
    <w:rsid w:val="00A833D0"/>
    <w:rsid w:val="00A83F17"/>
    <w:rsid w:val="00A84E7C"/>
    <w:rsid w:val="00A84EDB"/>
    <w:rsid w:val="00A85885"/>
    <w:rsid w:val="00A85B18"/>
    <w:rsid w:val="00A85BDF"/>
    <w:rsid w:val="00A864FC"/>
    <w:rsid w:val="00A86769"/>
    <w:rsid w:val="00A90E4D"/>
    <w:rsid w:val="00A91ED1"/>
    <w:rsid w:val="00A96DD0"/>
    <w:rsid w:val="00A975ED"/>
    <w:rsid w:val="00A97CF1"/>
    <w:rsid w:val="00AA0277"/>
    <w:rsid w:val="00AA13C7"/>
    <w:rsid w:val="00AA19C5"/>
    <w:rsid w:val="00AA1D32"/>
    <w:rsid w:val="00AA1DED"/>
    <w:rsid w:val="00AA2808"/>
    <w:rsid w:val="00AA360E"/>
    <w:rsid w:val="00AA5BF5"/>
    <w:rsid w:val="00AB448F"/>
    <w:rsid w:val="00AB4766"/>
    <w:rsid w:val="00AB4B12"/>
    <w:rsid w:val="00AB60B8"/>
    <w:rsid w:val="00AB7AF9"/>
    <w:rsid w:val="00AB7FCE"/>
    <w:rsid w:val="00AC0482"/>
    <w:rsid w:val="00AC0FFE"/>
    <w:rsid w:val="00AC1DE5"/>
    <w:rsid w:val="00AC23AB"/>
    <w:rsid w:val="00AC2628"/>
    <w:rsid w:val="00AC4063"/>
    <w:rsid w:val="00AC413E"/>
    <w:rsid w:val="00AC5D0A"/>
    <w:rsid w:val="00AC6249"/>
    <w:rsid w:val="00AC65DD"/>
    <w:rsid w:val="00AC76DB"/>
    <w:rsid w:val="00AD0D65"/>
    <w:rsid w:val="00AD14F4"/>
    <w:rsid w:val="00AD2FE2"/>
    <w:rsid w:val="00AD48A2"/>
    <w:rsid w:val="00AD4F9A"/>
    <w:rsid w:val="00AD5CCD"/>
    <w:rsid w:val="00AD5DE6"/>
    <w:rsid w:val="00AD5E27"/>
    <w:rsid w:val="00AD6802"/>
    <w:rsid w:val="00AD76A0"/>
    <w:rsid w:val="00AE05FE"/>
    <w:rsid w:val="00AE0E31"/>
    <w:rsid w:val="00AE247F"/>
    <w:rsid w:val="00AE2B34"/>
    <w:rsid w:val="00AE3FCF"/>
    <w:rsid w:val="00AE4708"/>
    <w:rsid w:val="00AE4AD2"/>
    <w:rsid w:val="00AE4AFC"/>
    <w:rsid w:val="00AE4B98"/>
    <w:rsid w:val="00AE4F8C"/>
    <w:rsid w:val="00AE6477"/>
    <w:rsid w:val="00AE74F6"/>
    <w:rsid w:val="00AE7C19"/>
    <w:rsid w:val="00AE7E79"/>
    <w:rsid w:val="00AF06CB"/>
    <w:rsid w:val="00AF0A91"/>
    <w:rsid w:val="00AF0B4C"/>
    <w:rsid w:val="00AF25D2"/>
    <w:rsid w:val="00AF2A34"/>
    <w:rsid w:val="00B000E3"/>
    <w:rsid w:val="00B00558"/>
    <w:rsid w:val="00B00B7F"/>
    <w:rsid w:val="00B00C62"/>
    <w:rsid w:val="00B02A31"/>
    <w:rsid w:val="00B03586"/>
    <w:rsid w:val="00B03C43"/>
    <w:rsid w:val="00B04AEC"/>
    <w:rsid w:val="00B05F12"/>
    <w:rsid w:val="00B068D3"/>
    <w:rsid w:val="00B070CC"/>
    <w:rsid w:val="00B1326C"/>
    <w:rsid w:val="00B145C1"/>
    <w:rsid w:val="00B146D7"/>
    <w:rsid w:val="00B16E2F"/>
    <w:rsid w:val="00B17A71"/>
    <w:rsid w:val="00B22F60"/>
    <w:rsid w:val="00B23E80"/>
    <w:rsid w:val="00B2445B"/>
    <w:rsid w:val="00B2489D"/>
    <w:rsid w:val="00B24E0F"/>
    <w:rsid w:val="00B265B4"/>
    <w:rsid w:val="00B30457"/>
    <w:rsid w:val="00B30EBF"/>
    <w:rsid w:val="00B32ECE"/>
    <w:rsid w:val="00B34519"/>
    <w:rsid w:val="00B34FDC"/>
    <w:rsid w:val="00B35BDD"/>
    <w:rsid w:val="00B36506"/>
    <w:rsid w:val="00B365AD"/>
    <w:rsid w:val="00B36641"/>
    <w:rsid w:val="00B36E22"/>
    <w:rsid w:val="00B40000"/>
    <w:rsid w:val="00B40140"/>
    <w:rsid w:val="00B40202"/>
    <w:rsid w:val="00B40D75"/>
    <w:rsid w:val="00B4156F"/>
    <w:rsid w:val="00B415E2"/>
    <w:rsid w:val="00B41AAF"/>
    <w:rsid w:val="00B421DE"/>
    <w:rsid w:val="00B4253C"/>
    <w:rsid w:val="00B431E7"/>
    <w:rsid w:val="00B43340"/>
    <w:rsid w:val="00B449BF"/>
    <w:rsid w:val="00B53B6F"/>
    <w:rsid w:val="00B53BEF"/>
    <w:rsid w:val="00B54716"/>
    <w:rsid w:val="00B557F6"/>
    <w:rsid w:val="00B579E0"/>
    <w:rsid w:val="00B603BA"/>
    <w:rsid w:val="00B61427"/>
    <w:rsid w:val="00B622DC"/>
    <w:rsid w:val="00B636CB"/>
    <w:rsid w:val="00B6437A"/>
    <w:rsid w:val="00B649EF"/>
    <w:rsid w:val="00B64BC4"/>
    <w:rsid w:val="00B66315"/>
    <w:rsid w:val="00B670AD"/>
    <w:rsid w:val="00B677B1"/>
    <w:rsid w:val="00B678E9"/>
    <w:rsid w:val="00B70AE9"/>
    <w:rsid w:val="00B71776"/>
    <w:rsid w:val="00B7242F"/>
    <w:rsid w:val="00B72B95"/>
    <w:rsid w:val="00B72F01"/>
    <w:rsid w:val="00B73F5B"/>
    <w:rsid w:val="00B747BF"/>
    <w:rsid w:val="00B76412"/>
    <w:rsid w:val="00B764EE"/>
    <w:rsid w:val="00B77924"/>
    <w:rsid w:val="00B77BC2"/>
    <w:rsid w:val="00B8126B"/>
    <w:rsid w:val="00B83A91"/>
    <w:rsid w:val="00B84C5D"/>
    <w:rsid w:val="00B84FA5"/>
    <w:rsid w:val="00B85A57"/>
    <w:rsid w:val="00B8625C"/>
    <w:rsid w:val="00B910A5"/>
    <w:rsid w:val="00B91CD3"/>
    <w:rsid w:val="00B92872"/>
    <w:rsid w:val="00B9329B"/>
    <w:rsid w:val="00B94AF8"/>
    <w:rsid w:val="00B953BC"/>
    <w:rsid w:val="00B95605"/>
    <w:rsid w:val="00B95C2D"/>
    <w:rsid w:val="00B968B5"/>
    <w:rsid w:val="00B96F51"/>
    <w:rsid w:val="00BA15B6"/>
    <w:rsid w:val="00BA1AF7"/>
    <w:rsid w:val="00BA2144"/>
    <w:rsid w:val="00BA5228"/>
    <w:rsid w:val="00BA5404"/>
    <w:rsid w:val="00BA58FF"/>
    <w:rsid w:val="00BA621B"/>
    <w:rsid w:val="00BA6814"/>
    <w:rsid w:val="00BA6BAB"/>
    <w:rsid w:val="00BB00C6"/>
    <w:rsid w:val="00BB2A31"/>
    <w:rsid w:val="00BB36D2"/>
    <w:rsid w:val="00BB4E72"/>
    <w:rsid w:val="00BB5FAE"/>
    <w:rsid w:val="00BB639B"/>
    <w:rsid w:val="00BB6606"/>
    <w:rsid w:val="00BB76B3"/>
    <w:rsid w:val="00BB76BB"/>
    <w:rsid w:val="00BB7E50"/>
    <w:rsid w:val="00BC026A"/>
    <w:rsid w:val="00BC1698"/>
    <w:rsid w:val="00BC16EA"/>
    <w:rsid w:val="00BC4F6A"/>
    <w:rsid w:val="00BC687C"/>
    <w:rsid w:val="00BD013D"/>
    <w:rsid w:val="00BD0B6E"/>
    <w:rsid w:val="00BD2988"/>
    <w:rsid w:val="00BD2ADD"/>
    <w:rsid w:val="00BD3022"/>
    <w:rsid w:val="00BD39B6"/>
    <w:rsid w:val="00BD4213"/>
    <w:rsid w:val="00BD4437"/>
    <w:rsid w:val="00BD4BFD"/>
    <w:rsid w:val="00BD654B"/>
    <w:rsid w:val="00BD6BD4"/>
    <w:rsid w:val="00BD7C16"/>
    <w:rsid w:val="00BE0CE3"/>
    <w:rsid w:val="00BE0E95"/>
    <w:rsid w:val="00BE188E"/>
    <w:rsid w:val="00BE1C3C"/>
    <w:rsid w:val="00BE2143"/>
    <w:rsid w:val="00BE2DBA"/>
    <w:rsid w:val="00BE3765"/>
    <w:rsid w:val="00BE4995"/>
    <w:rsid w:val="00BE4E36"/>
    <w:rsid w:val="00BE6506"/>
    <w:rsid w:val="00BE6CF1"/>
    <w:rsid w:val="00BE73E8"/>
    <w:rsid w:val="00BE7977"/>
    <w:rsid w:val="00BE7F46"/>
    <w:rsid w:val="00BF0C36"/>
    <w:rsid w:val="00BF0D5D"/>
    <w:rsid w:val="00BF193E"/>
    <w:rsid w:val="00BF2C3C"/>
    <w:rsid w:val="00BF312D"/>
    <w:rsid w:val="00BF3816"/>
    <w:rsid w:val="00BF4278"/>
    <w:rsid w:val="00BF4479"/>
    <w:rsid w:val="00BF57AC"/>
    <w:rsid w:val="00BF616F"/>
    <w:rsid w:val="00BF67ED"/>
    <w:rsid w:val="00BF6D12"/>
    <w:rsid w:val="00C01633"/>
    <w:rsid w:val="00C01BC0"/>
    <w:rsid w:val="00C01E75"/>
    <w:rsid w:val="00C020A4"/>
    <w:rsid w:val="00C04528"/>
    <w:rsid w:val="00C0619E"/>
    <w:rsid w:val="00C0663E"/>
    <w:rsid w:val="00C066F9"/>
    <w:rsid w:val="00C06941"/>
    <w:rsid w:val="00C072E3"/>
    <w:rsid w:val="00C07CC7"/>
    <w:rsid w:val="00C10377"/>
    <w:rsid w:val="00C10407"/>
    <w:rsid w:val="00C108B4"/>
    <w:rsid w:val="00C11D50"/>
    <w:rsid w:val="00C11FD0"/>
    <w:rsid w:val="00C12359"/>
    <w:rsid w:val="00C12540"/>
    <w:rsid w:val="00C12769"/>
    <w:rsid w:val="00C127EA"/>
    <w:rsid w:val="00C1295E"/>
    <w:rsid w:val="00C129FB"/>
    <w:rsid w:val="00C12E0C"/>
    <w:rsid w:val="00C133D0"/>
    <w:rsid w:val="00C13C03"/>
    <w:rsid w:val="00C149A1"/>
    <w:rsid w:val="00C17447"/>
    <w:rsid w:val="00C20505"/>
    <w:rsid w:val="00C209A3"/>
    <w:rsid w:val="00C218A6"/>
    <w:rsid w:val="00C21E64"/>
    <w:rsid w:val="00C2264B"/>
    <w:rsid w:val="00C22A0B"/>
    <w:rsid w:val="00C239F8"/>
    <w:rsid w:val="00C24091"/>
    <w:rsid w:val="00C26668"/>
    <w:rsid w:val="00C26A28"/>
    <w:rsid w:val="00C27160"/>
    <w:rsid w:val="00C302B8"/>
    <w:rsid w:val="00C30A61"/>
    <w:rsid w:val="00C316DA"/>
    <w:rsid w:val="00C32155"/>
    <w:rsid w:val="00C32167"/>
    <w:rsid w:val="00C32A35"/>
    <w:rsid w:val="00C32DC2"/>
    <w:rsid w:val="00C33730"/>
    <w:rsid w:val="00C3412E"/>
    <w:rsid w:val="00C349D8"/>
    <w:rsid w:val="00C356FC"/>
    <w:rsid w:val="00C3692F"/>
    <w:rsid w:val="00C377C4"/>
    <w:rsid w:val="00C37A48"/>
    <w:rsid w:val="00C40355"/>
    <w:rsid w:val="00C417AB"/>
    <w:rsid w:val="00C42C30"/>
    <w:rsid w:val="00C43148"/>
    <w:rsid w:val="00C44135"/>
    <w:rsid w:val="00C45519"/>
    <w:rsid w:val="00C45612"/>
    <w:rsid w:val="00C46A10"/>
    <w:rsid w:val="00C47475"/>
    <w:rsid w:val="00C47825"/>
    <w:rsid w:val="00C50882"/>
    <w:rsid w:val="00C510BB"/>
    <w:rsid w:val="00C52AC8"/>
    <w:rsid w:val="00C536B0"/>
    <w:rsid w:val="00C54013"/>
    <w:rsid w:val="00C54845"/>
    <w:rsid w:val="00C54FB3"/>
    <w:rsid w:val="00C565E2"/>
    <w:rsid w:val="00C565F0"/>
    <w:rsid w:val="00C60192"/>
    <w:rsid w:val="00C603FF"/>
    <w:rsid w:val="00C61B76"/>
    <w:rsid w:val="00C61CA4"/>
    <w:rsid w:val="00C62208"/>
    <w:rsid w:val="00C63733"/>
    <w:rsid w:val="00C63B36"/>
    <w:rsid w:val="00C63C5C"/>
    <w:rsid w:val="00C65BDA"/>
    <w:rsid w:val="00C666AB"/>
    <w:rsid w:val="00C66739"/>
    <w:rsid w:val="00C6744F"/>
    <w:rsid w:val="00C714E1"/>
    <w:rsid w:val="00C719F9"/>
    <w:rsid w:val="00C72A71"/>
    <w:rsid w:val="00C744D7"/>
    <w:rsid w:val="00C74534"/>
    <w:rsid w:val="00C745EE"/>
    <w:rsid w:val="00C75E60"/>
    <w:rsid w:val="00C765D4"/>
    <w:rsid w:val="00C7715A"/>
    <w:rsid w:val="00C77ACF"/>
    <w:rsid w:val="00C77F01"/>
    <w:rsid w:val="00C81CD5"/>
    <w:rsid w:val="00C82531"/>
    <w:rsid w:val="00C83848"/>
    <w:rsid w:val="00C84C97"/>
    <w:rsid w:val="00C86468"/>
    <w:rsid w:val="00C866D8"/>
    <w:rsid w:val="00C86C99"/>
    <w:rsid w:val="00C86D35"/>
    <w:rsid w:val="00C87C0E"/>
    <w:rsid w:val="00C90163"/>
    <w:rsid w:val="00C902FF"/>
    <w:rsid w:val="00C90D10"/>
    <w:rsid w:val="00C90F42"/>
    <w:rsid w:val="00C9267D"/>
    <w:rsid w:val="00C937AE"/>
    <w:rsid w:val="00C93807"/>
    <w:rsid w:val="00C94113"/>
    <w:rsid w:val="00C94B22"/>
    <w:rsid w:val="00C94F66"/>
    <w:rsid w:val="00C96AB8"/>
    <w:rsid w:val="00C97B2E"/>
    <w:rsid w:val="00CA03B6"/>
    <w:rsid w:val="00CA29A6"/>
    <w:rsid w:val="00CA29F9"/>
    <w:rsid w:val="00CA2B89"/>
    <w:rsid w:val="00CA3E42"/>
    <w:rsid w:val="00CA42F1"/>
    <w:rsid w:val="00CA5448"/>
    <w:rsid w:val="00CA58D6"/>
    <w:rsid w:val="00CA6550"/>
    <w:rsid w:val="00CA6FFE"/>
    <w:rsid w:val="00CB0911"/>
    <w:rsid w:val="00CB2D19"/>
    <w:rsid w:val="00CB4F63"/>
    <w:rsid w:val="00CB4FDA"/>
    <w:rsid w:val="00CB5567"/>
    <w:rsid w:val="00CB78BB"/>
    <w:rsid w:val="00CB7E4C"/>
    <w:rsid w:val="00CC03B4"/>
    <w:rsid w:val="00CC127F"/>
    <w:rsid w:val="00CC225F"/>
    <w:rsid w:val="00CC3205"/>
    <w:rsid w:val="00CC4231"/>
    <w:rsid w:val="00CC58C1"/>
    <w:rsid w:val="00CC6B12"/>
    <w:rsid w:val="00CC7736"/>
    <w:rsid w:val="00CC7772"/>
    <w:rsid w:val="00CD0A8C"/>
    <w:rsid w:val="00CD1069"/>
    <w:rsid w:val="00CD16FA"/>
    <w:rsid w:val="00CD23BE"/>
    <w:rsid w:val="00CD2B83"/>
    <w:rsid w:val="00CD2C26"/>
    <w:rsid w:val="00CD3908"/>
    <w:rsid w:val="00CD3943"/>
    <w:rsid w:val="00CD395F"/>
    <w:rsid w:val="00CD3EFA"/>
    <w:rsid w:val="00CD4AA9"/>
    <w:rsid w:val="00CD5354"/>
    <w:rsid w:val="00CD68EA"/>
    <w:rsid w:val="00CD6FCF"/>
    <w:rsid w:val="00CD755D"/>
    <w:rsid w:val="00CD7E88"/>
    <w:rsid w:val="00CE0040"/>
    <w:rsid w:val="00CE1531"/>
    <w:rsid w:val="00CE36A3"/>
    <w:rsid w:val="00CE4250"/>
    <w:rsid w:val="00CE5043"/>
    <w:rsid w:val="00CE7F6E"/>
    <w:rsid w:val="00CF083E"/>
    <w:rsid w:val="00CF0B3A"/>
    <w:rsid w:val="00CF0CEE"/>
    <w:rsid w:val="00CF0D91"/>
    <w:rsid w:val="00CF23BE"/>
    <w:rsid w:val="00CF3904"/>
    <w:rsid w:val="00CF3C22"/>
    <w:rsid w:val="00CF4D1A"/>
    <w:rsid w:val="00CF55E8"/>
    <w:rsid w:val="00CF645E"/>
    <w:rsid w:val="00CF71AC"/>
    <w:rsid w:val="00CF72EF"/>
    <w:rsid w:val="00CF7ACE"/>
    <w:rsid w:val="00D009EC"/>
    <w:rsid w:val="00D01BC7"/>
    <w:rsid w:val="00D0405F"/>
    <w:rsid w:val="00D04097"/>
    <w:rsid w:val="00D0522D"/>
    <w:rsid w:val="00D06A33"/>
    <w:rsid w:val="00D07CB7"/>
    <w:rsid w:val="00D10E89"/>
    <w:rsid w:val="00D111E3"/>
    <w:rsid w:val="00D12E86"/>
    <w:rsid w:val="00D13DBD"/>
    <w:rsid w:val="00D144DD"/>
    <w:rsid w:val="00D149C3"/>
    <w:rsid w:val="00D14B5E"/>
    <w:rsid w:val="00D1501B"/>
    <w:rsid w:val="00D15AFB"/>
    <w:rsid w:val="00D164C6"/>
    <w:rsid w:val="00D1663B"/>
    <w:rsid w:val="00D167CB"/>
    <w:rsid w:val="00D178A4"/>
    <w:rsid w:val="00D17B79"/>
    <w:rsid w:val="00D2005C"/>
    <w:rsid w:val="00D2038B"/>
    <w:rsid w:val="00D203E6"/>
    <w:rsid w:val="00D203E9"/>
    <w:rsid w:val="00D2073B"/>
    <w:rsid w:val="00D2392A"/>
    <w:rsid w:val="00D23D96"/>
    <w:rsid w:val="00D26F93"/>
    <w:rsid w:val="00D27395"/>
    <w:rsid w:val="00D30B2A"/>
    <w:rsid w:val="00D33169"/>
    <w:rsid w:val="00D3357C"/>
    <w:rsid w:val="00D347FD"/>
    <w:rsid w:val="00D351DA"/>
    <w:rsid w:val="00D35B1D"/>
    <w:rsid w:val="00D36D8C"/>
    <w:rsid w:val="00D371A0"/>
    <w:rsid w:val="00D372DB"/>
    <w:rsid w:val="00D378A9"/>
    <w:rsid w:val="00D411E4"/>
    <w:rsid w:val="00D41291"/>
    <w:rsid w:val="00D41C57"/>
    <w:rsid w:val="00D428A6"/>
    <w:rsid w:val="00D42A85"/>
    <w:rsid w:val="00D45F28"/>
    <w:rsid w:val="00D46438"/>
    <w:rsid w:val="00D46E1B"/>
    <w:rsid w:val="00D46F71"/>
    <w:rsid w:val="00D47117"/>
    <w:rsid w:val="00D4760F"/>
    <w:rsid w:val="00D47864"/>
    <w:rsid w:val="00D50652"/>
    <w:rsid w:val="00D510EB"/>
    <w:rsid w:val="00D51AD9"/>
    <w:rsid w:val="00D51F43"/>
    <w:rsid w:val="00D5332B"/>
    <w:rsid w:val="00D54011"/>
    <w:rsid w:val="00D54085"/>
    <w:rsid w:val="00D541E6"/>
    <w:rsid w:val="00D544D2"/>
    <w:rsid w:val="00D560E8"/>
    <w:rsid w:val="00D6071F"/>
    <w:rsid w:val="00D614E1"/>
    <w:rsid w:val="00D622DA"/>
    <w:rsid w:val="00D622EE"/>
    <w:rsid w:val="00D6432D"/>
    <w:rsid w:val="00D71415"/>
    <w:rsid w:val="00D72F00"/>
    <w:rsid w:val="00D742CE"/>
    <w:rsid w:val="00D75044"/>
    <w:rsid w:val="00D75EE7"/>
    <w:rsid w:val="00D76662"/>
    <w:rsid w:val="00D77797"/>
    <w:rsid w:val="00D77C0C"/>
    <w:rsid w:val="00D77C71"/>
    <w:rsid w:val="00D8087C"/>
    <w:rsid w:val="00D8180E"/>
    <w:rsid w:val="00D81E7C"/>
    <w:rsid w:val="00D8204C"/>
    <w:rsid w:val="00D82446"/>
    <w:rsid w:val="00D82D60"/>
    <w:rsid w:val="00D82E52"/>
    <w:rsid w:val="00D84856"/>
    <w:rsid w:val="00D84F01"/>
    <w:rsid w:val="00D84F98"/>
    <w:rsid w:val="00D86791"/>
    <w:rsid w:val="00D9068B"/>
    <w:rsid w:val="00D9085F"/>
    <w:rsid w:val="00D90977"/>
    <w:rsid w:val="00D92F46"/>
    <w:rsid w:val="00D9482D"/>
    <w:rsid w:val="00D952C8"/>
    <w:rsid w:val="00D95340"/>
    <w:rsid w:val="00D9563F"/>
    <w:rsid w:val="00D95FBC"/>
    <w:rsid w:val="00D97646"/>
    <w:rsid w:val="00D97AD7"/>
    <w:rsid w:val="00D97B43"/>
    <w:rsid w:val="00DA027D"/>
    <w:rsid w:val="00DA0829"/>
    <w:rsid w:val="00DA0B8E"/>
    <w:rsid w:val="00DA0C43"/>
    <w:rsid w:val="00DA1DFE"/>
    <w:rsid w:val="00DA310D"/>
    <w:rsid w:val="00DA46FD"/>
    <w:rsid w:val="00DA72FC"/>
    <w:rsid w:val="00DA74EF"/>
    <w:rsid w:val="00DA7AA9"/>
    <w:rsid w:val="00DB0623"/>
    <w:rsid w:val="00DB1E22"/>
    <w:rsid w:val="00DB2C18"/>
    <w:rsid w:val="00DB2D82"/>
    <w:rsid w:val="00DB3439"/>
    <w:rsid w:val="00DB37B4"/>
    <w:rsid w:val="00DB5C28"/>
    <w:rsid w:val="00DB62D3"/>
    <w:rsid w:val="00DB647A"/>
    <w:rsid w:val="00DC1592"/>
    <w:rsid w:val="00DC18CF"/>
    <w:rsid w:val="00DC1FF5"/>
    <w:rsid w:val="00DC3F89"/>
    <w:rsid w:val="00DC57FE"/>
    <w:rsid w:val="00DC591E"/>
    <w:rsid w:val="00DC61C4"/>
    <w:rsid w:val="00DC6E59"/>
    <w:rsid w:val="00DC79EC"/>
    <w:rsid w:val="00DC7A21"/>
    <w:rsid w:val="00DD071A"/>
    <w:rsid w:val="00DD0B46"/>
    <w:rsid w:val="00DD1611"/>
    <w:rsid w:val="00DD28BC"/>
    <w:rsid w:val="00DD2D68"/>
    <w:rsid w:val="00DD33AB"/>
    <w:rsid w:val="00DD3975"/>
    <w:rsid w:val="00DD44A1"/>
    <w:rsid w:val="00DD466A"/>
    <w:rsid w:val="00DD5D21"/>
    <w:rsid w:val="00DD5D31"/>
    <w:rsid w:val="00DD61FA"/>
    <w:rsid w:val="00DD6345"/>
    <w:rsid w:val="00DD6A80"/>
    <w:rsid w:val="00DE0200"/>
    <w:rsid w:val="00DE12EF"/>
    <w:rsid w:val="00DE161A"/>
    <w:rsid w:val="00DE1ADE"/>
    <w:rsid w:val="00DE1B03"/>
    <w:rsid w:val="00DE2885"/>
    <w:rsid w:val="00DE3573"/>
    <w:rsid w:val="00DE42F6"/>
    <w:rsid w:val="00DE7393"/>
    <w:rsid w:val="00DE79FB"/>
    <w:rsid w:val="00DE7A8D"/>
    <w:rsid w:val="00DF0452"/>
    <w:rsid w:val="00DF0C37"/>
    <w:rsid w:val="00DF1295"/>
    <w:rsid w:val="00DF12E3"/>
    <w:rsid w:val="00DF1968"/>
    <w:rsid w:val="00DF26C0"/>
    <w:rsid w:val="00DF29BA"/>
    <w:rsid w:val="00DF4E03"/>
    <w:rsid w:val="00DF5E78"/>
    <w:rsid w:val="00DF7A97"/>
    <w:rsid w:val="00E00C6E"/>
    <w:rsid w:val="00E018A9"/>
    <w:rsid w:val="00E03291"/>
    <w:rsid w:val="00E04393"/>
    <w:rsid w:val="00E058E1"/>
    <w:rsid w:val="00E074FE"/>
    <w:rsid w:val="00E07869"/>
    <w:rsid w:val="00E07D4A"/>
    <w:rsid w:val="00E104B2"/>
    <w:rsid w:val="00E10748"/>
    <w:rsid w:val="00E10816"/>
    <w:rsid w:val="00E10BDD"/>
    <w:rsid w:val="00E12817"/>
    <w:rsid w:val="00E12C21"/>
    <w:rsid w:val="00E14377"/>
    <w:rsid w:val="00E153AC"/>
    <w:rsid w:val="00E156B2"/>
    <w:rsid w:val="00E15E85"/>
    <w:rsid w:val="00E1666E"/>
    <w:rsid w:val="00E16B5D"/>
    <w:rsid w:val="00E17689"/>
    <w:rsid w:val="00E21733"/>
    <w:rsid w:val="00E217A9"/>
    <w:rsid w:val="00E2190A"/>
    <w:rsid w:val="00E2257D"/>
    <w:rsid w:val="00E22E21"/>
    <w:rsid w:val="00E26610"/>
    <w:rsid w:val="00E27571"/>
    <w:rsid w:val="00E279E6"/>
    <w:rsid w:val="00E325D8"/>
    <w:rsid w:val="00E33100"/>
    <w:rsid w:val="00E34B42"/>
    <w:rsid w:val="00E35260"/>
    <w:rsid w:val="00E3530C"/>
    <w:rsid w:val="00E36050"/>
    <w:rsid w:val="00E369F8"/>
    <w:rsid w:val="00E403FF"/>
    <w:rsid w:val="00E407F8"/>
    <w:rsid w:val="00E40DFC"/>
    <w:rsid w:val="00E40E2D"/>
    <w:rsid w:val="00E41C57"/>
    <w:rsid w:val="00E422FC"/>
    <w:rsid w:val="00E431E6"/>
    <w:rsid w:val="00E435D1"/>
    <w:rsid w:val="00E43990"/>
    <w:rsid w:val="00E43D0C"/>
    <w:rsid w:val="00E44C04"/>
    <w:rsid w:val="00E45B54"/>
    <w:rsid w:val="00E46105"/>
    <w:rsid w:val="00E515AA"/>
    <w:rsid w:val="00E5291C"/>
    <w:rsid w:val="00E530D6"/>
    <w:rsid w:val="00E53234"/>
    <w:rsid w:val="00E53434"/>
    <w:rsid w:val="00E54007"/>
    <w:rsid w:val="00E54FA9"/>
    <w:rsid w:val="00E55343"/>
    <w:rsid w:val="00E56D41"/>
    <w:rsid w:val="00E60886"/>
    <w:rsid w:val="00E608EC"/>
    <w:rsid w:val="00E60D2F"/>
    <w:rsid w:val="00E6188C"/>
    <w:rsid w:val="00E6219B"/>
    <w:rsid w:val="00E625F5"/>
    <w:rsid w:val="00E63D0C"/>
    <w:rsid w:val="00E63FA9"/>
    <w:rsid w:val="00E642EE"/>
    <w:rsid w:val="00E644D1"/>
    <w:rsid w:val="00E65C03"/>
    <w:rsid w:val="00E665DC"/>
    <w:rsid w:val="00E67A7E"/>
    <w:rsid w:val="00E70B0C"/>
    <w:rsid w:val="00E713BE"/>
    <w:rsid w:val="00E713F6"/>
    <w:rsid w:val="00E717BF"/>
    <w:rsid w:val="00E7276C"/>
    <w:rsid w:val="00E72FFF"/>
    <w:rsid w:val="00E731BB"/>
    <w:rsid w:val="00E73906"/>
    <w:rsid w:val="00E739D0"/>
    <w:rsid w:val="00E77190"/>
    <w:rsid w:val="00E81BF9"/>
    <w:rsid w:val="00E8354B"/>
    <w:rsid w:val="00E84014"/>
    <w:rsid w:val="00E85345"/>
    <w:rsid w:val="00E85BBD"/>
    <w:rsid w:val="00E91375"/>
    <w:rsid w:val="00E96169"/>
    <w:rsid w:val="00E963FB"/>
    <w:rsid w:val="00E96620"/>
    <w:rsid w:val="00E97550"/>
    <w:rsid w:val="00E979E8"/>
    <w:rsid w:val="00EA0197"/>
    <w:rsid w:val="00EA0AB7"/>
    <w:rsid w:val="00EA0D0A"/>
    <w:rsid w:val="00EA1C8E"/>
    <w:rsid w:val="00EA1F5A"/>
    <w:rsid w:val="00EA39A7"/>
    <w:rsid w:val="00EA3EB1"/>
    <w:rsid w:val="00EA5B42"/>
    <w:rsid w:val="00EA6232"/>
    <w:rsid w:val="00EA6B08"/>
    <w:rsid w:val="00EA7147"/>
    <w:rsid w:val="00EB044A"/>
    <w:rsid w:val="00EB2530"/>
    <w:rsid w:val="00EB3000"/>
    <w:rsid w:val="00EB359A"/>
    <w:rsid w:val="00EB46E5"/>
    <w:rsid w:val="00EB603C"/>
    <w:rsid w:val="00EB74EC"/>
    <w:rsid w:val="00EC4407"/>
    <w:rsid w:val="00EC537E"/>
    <w:rsid w:val="00EC6ECD"/>
    <w:rsid w:val="00ED115D"/>
    <w:rsid w:val="00ED2044"/>
    <w:rsid w:val="00ED255B"/>
    <w:rsid w:val="00ED257A"/>
    <w:rsid w:val="00ED3588"/>
    <w:rsid w:val="00ED4D91"/>
    <w:rsid w:val="00ED5C6A"/>
    <w:rsid w:val="00ED638A"/>
    <w:rsid w:val="00ED6699"/>
    <w:rsid w:val="00EE2D84"/>
    <w:rsid w:val="00EE2E9B"/>
    <w:rsid w:val="00EE4170"/>
    <w:rsid w:val="00EE43AE"/>
    <w:rsid w:val="00EE5464"/>
    <w:rsid w:val="00EE6B9E"/>
    <w:rsid w:val="00EE7074"/>
    <w:rsid w:val="00EE758B"/>
    <w:rsid w:val="00EE7784"/>
    <w:rsid w:val="00EF1027"/>
    <w:rsid w:val="00EF2E3E"/>
    <w:rsid w:val="00EF3883"/>
    <w:rsid w:val="00EF53C8"/>
    <w:rsid w:val="00EF549B"/>
    <w:rsid w:val="00EF59F7"/>
    <w:rsid w:val="00EF6A6E"/>
    <w:rsid w:val="00EF7B04"/>
    <w:rsid w:val="00F00C99"/>
    <w:rsid w:val="00F03411"/>
    <w:rsid w:val="00F04138"/>
    <w:rsid w:val="00F04B2B"/>
    <w:rsid w:val="00F05918"/>
    <w:rsid w:val="00F06DF9"/>
    <w:rsid w:val="00F103FC"/>
    <w:rsid w:val="00F1355B"/>
    <w:rsid w:val="00F13C6A"/>
    <w:rsid w:val="00F15328"/>
    <w:rsid w:val="00F15F85"/>
    <w:rsid w:val="00F16386"/>
    <w:rsid w:val="00F16494"/>
    <w:rsid w:val="00F16739"/>
    <w:rsid w:val="00F201E5"/>
    <w:rsid w:val="00F210B4"/>
    <w:rsid w:val="00F226D7"/>
    <w:rsid w:val="00F23423"/>
    <w:rsid w:val="00F23D4B"/>
    <w:rsid w:val="00F246C7"/>
    <w:rsid w:val="00F252B0"/>
    <w:rsid w:val="00F25311"/>
    <w:rsid w:val="00F2553A"/>
    <w:rsid w:val="00F25BA6"/>
    <w:rsid w:val="00F25D8F"/>
    <w:rsid w:val="00F2699D"/>
    <w:rsid w:val="00F330D2"/>
    <w:rsid w:val="00F33AE3"/>
    <w:rsid w:val="00F33F48"/>
    <w:rsid w:val="00F345A6"/>
    <w:rsid w:val="00F347F4"/>
    <w:rsid w:val="00F34819"/>
    <w:rsid w:val="00F3485D"/>
    <w:rsid w:val="00F36233"/>
    <w:rsid w:val="00F4052F"/>
    <w:rsid w:val="00F40B9F"/>
    <w:rsid w:val="00F40F0B"/>
    <w:rsid w:val="00F42F2D"/>
    <w:rsid w:val="00F438CA"/>
    <w:rsid w:val="00F43DE5"/>
    <w:rsid w:val="00F45910"/>
    <w:rsid w:val="00F46EB6"/>
    <w:rsid w:val="00F46FE9"/>
    <w:rsid w:val="00F4723D"/>
    <w:rsid w:val="00F47B53"/>
    <w:rsid w:val="00F50258"/>
    <w:rsid w:val="00F51290"/>
    <w:rsid w:val="00F5301A"/>
    <w:rsid w:val="00F54066"/>
    <w:rsid w:val="00F54140"/>
    <w:rsid w:val="00F54527"/>
    <w:rsid w:val="00F55172"/>
    <w:rsid w:val="00F57125"/>
    <w:rsid w:val="00F65183"/>
    <w:rsid w:val="00F6709F"/>
    <w:rsid w:val="00F70169"/>
    <w:rsid w:val="00F701BA"/>
    <w:rsid w:val="00F70D9C"/>
    <w:rsid w:val="00F719CB"/>
    <w:rsid w:val="00F71A87"/>
    <w:rsid w:val="00F71CB8"/>
    <w:rsid w:val="00F71EDD"/>
    <w:rsid w:val="00F729A3"/>
    <w:rsid w:val="00F72BD2"/>
    <w:rsid w:val="00F730FB"/>
    <w:rsid w:val="00F74449"/>
    <w:rsid w:val="00F74514"/>
    <w:rsid w:val="00F74E68"/>
    <w:rsid w:val="00F752D9"/>
    <w:rsid w:val="00F754DA"/>
    <w:rsid w:val="00F75C1D"/>
    <w:rsid w:val="00F7612E"/>
    <w:rsid w:val="00F77989"/>
    <w:rsid w:val="00F81EA5"/>
    <w:rsid w:val="00F82FB1"/>
    <w:rsid w:val="00F83A11"/>
    <w:rsid w:val="00F83FD2"/>
    <w:rsid w:val="00F854A5"/>
    <w:rsid w:val="00F85555"/>
    <w:rsid w:val="00F867E9"/>
    <w:rsid w:val="00F86A37"/>
    <w:rsid w:val="00F86CEF"/>
    <w:rsid w:val="00F902F1"/>
    <w:rsid w:val="00F906DC"/>
    <w:rsid w:val="00F90BB7"/>
    <w:rsid w:val="00F912AC"/>
    <w:rsid w:val="00F91A26"/>
    <w:rsid w:val="00F91BDF"/>
    <w:rsid w:val="00F92E4F"/>
    <w:rsid w:val="00F93220"/>
    <w:rsid w:val="00F94011"/>
    <w:rsid w:val="00F9559A"/>
    <w:rsid w:val="00F95C93"/>
    <w:rsid w:val="00F95EA0"/>
    <w:rsid w:val="00F96C20"/>
    <w:rsid w:val="00FA0753"/>
    <w:rsid w:val="00FA0E8D"/>
    <w:rsid w:val="00FA1753"/>
    <w:rsid w:val="00FA1DFF"/>
    <w:rsid w:val="00FA23E7"/>
    <w:rsid w:val="00FA28ED"/>
    <w:rsid w:val="00FA2E41"/>
    <w:rsid w:val="00FA35F1"/>
    <w:rsid w:val="00FA3D03"/>
    <w:rsid w:val="00FA3FF9"/>
    <w:rsid w:val="00FA59F0"/>
    <w:rsid w:val="00FA6113"/>
    <w:rsid w:val="00FA631D"/>
    <w:rsid w:val="00FA6834"/>
    <w:rsid w:val="00FA6B28"/>
    <w:rsid w:val="00FB04CD"/>
    <w:rsid w:val="00FB0D2B"/>
    <w:rsid w:val="00FB0DC8"/>
    <w:rsid w:val="00FB10DD"/>
    <w:rsid w:val="00FB1327"/>
    <w:rsid w:val="00FB60CB"/>
    <w:rsid w:val="00FB65AD"/>
    <w:rsid w:val="00FC0356"/>
    <w:rsid w:val="00FC1D14"/>
    <w:rsid w:val="00FC25D7"/>
    <w:rsid w:val="00FC2BEE"/>
    <w:rsid w:val="00FC2CE3"/>
    <w:rsid w:val="00FC2D5D"/>
    <w:rsid w:val="00FC2D81"/>
    <w:rsid w:val="00FC31F2"/>
    <w:rsid w:val="00FC37DC"/>
    <w:rsid w:val="00FC53AB"/>
    <w:rsid w:val="00FC5901"/>
    <w:rsid w:val="00FC6E88"/>
    <w:rsid w:val="00FD0712"/>
    <w:rsid w:val="00FD1979"/>
    <w:rsid w:val="00FD348D"/>
    <w:rsid w:val="00FD34D8"/>
    <w:rsid w:val="00FD5488"/>
    <w:rsid w:val="00FD5AAC"/>
    <w:rsid w:val="00FD6193"/>
    <w:rsid w:val="00FD7E07"/>
    <w:rsid w:val="00FE217C"/>
    <w:rsid w:val="00FE2384"/>
    <w:rsid w:val="00FE28DA"/>
    <w:rsid w:val="00FE331E"/>
    <w:rsid w:val="00FE3B4C"/>
    <w:rsid w:val="00FE420E"/>
    <w:rsid w:val="00FE4BBE"/>
    <w:rsid w:val="00FE4E12"/>
    <w:rsid w:val="00FE5099"/>
    <w:rsid w:val="00FE52C3"/>
    <w:rsid w:val="00FE66E4"/>
    <w:rsid w:val="00FE6B98"/>
    <w:rsid w:val="00FF085C"/>
    <w:rsid w:val="00FF09BE"/>
    <w:rsid w:val="00FF0C2B"/>
    <w:rsid w:val="00FF1306"/>
    <w:rsid w:val="00FF33D7"/>
    <w:rsid w:val="00FF3F2D"/>
    <w:rsid w:val="00FF435A"/>
    <w:rsid w:val="00FF5278"/>
    <w:rsid w:val="00FF6260"/>
    <w:rsid w:val="00FF6B2A"/>
    <w:rsid w:val="00FF753A"/>
    <w:rsid w:val="00FF77AF"/>
    <w:rsid w:val="00FF7FA5"/>
    <w:rsid w:val="06871BF2"/>
    <w:rsid w:val="07D7360B"/>
    <w:rsid w:val="085C1324"/>
    <w:rsid w:val="086E682C"/>
    <w:rsid w:val="0F29594D"/>
    <w:rsid w:val="1080341F"/>
    <w:rsid w:val="11F61740"/>
    <w:rsid w:val="1B1B7AAC"/>
    <w:rsid w:val="20D37DB8"/>
    <w:rsid w:val="251C0250"/>
    <w:rsid w:val="26B06A6F"/>
    <w:rsid w:val="27C62702"/>
    <w:rsid w:val="28A579D9"/>
    <w:rsid w:val="2BA42E28"/>
    <w:rsid w:val="317255B5"/>
    <w:rsid w:val="31761F5B"/>
    <w:rsid w:val="31E14C72"/>
    <w:rsid w:val="331224FA"/>
    <w:rsid w:val="333A7AEA"/>
    <w:rsid w:val="36882798"/>
    <w:rsid w:val="36E74BCF"/>
    <w:rsid w:val="3CA91644"/>
    <w:rsid w:val="41040A5E"/>
    <w:rsid w:val="42052F22"/>
    <w:rsid w:val="4605233B"/>
    <w:rsid w:val="48F50E49"/>
    <w:rsid w:val="493E198A"/>
    <w:rsid w:val="49CF10F0"/>
    <w:rsid w:val="4ACA3C0F"/>
    <w:rsid w:val="4C1471BB"/>
    <w:rsid w:val="509D2256"/>
    <w:rsid w:val="52F65231"/>
    <w:rsid w:val="58341B29"/>
    <w:rsid w:val="5B9811EB"/>
    <w:rsid w:val="5FBF0232"/>
    <w:rsid w:val="636903B1"/>
    <w:rsid w:val="68EB4498"/>
    <w:rsid w:val="6AC73EC6"/>
    <w:rsid w:val="6B061A53"/>
    <w:rsid w:val="719C6B65"/>
    <w:rsid w:val="73585472"/>
    <w:rsid w:val="74844CAB"/>
    <w:rsid w:val="76ED37F8"/>
    <w:rsid w:val="76F673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name="FollowedHyperlink"/>
    <w:lsdException w:qFormat="1" w:unhideWhenUsed="0" w:uiPriority="99"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6"/>
    <w:qFormat/>
    <w:uiPriority w:val="9"/>
    <w:pPr>
      <w:keepNext/>
      <w:keepLines/>
      <w:autoSpaceDE w:val="0"/>
      <w:autoSpaceDN w:val="0"/>
      <w:snapToGrid w:val="0"/>
      <w:spacing w:before="340" w:after="330" w:line="578" w:lineRule="atLeast"/>
      <w:ind w:firstLine="624"/>
      <w:outlineLvl w:val="0"/>
    </w:pPr>
    <w:rPr>
      <w:rFonts w:ascii="方正仿宋_GBK" w:eastAsia="方正仿宋_GBK"/>
      <w:b/>
      <w:snapToGrid w:val="0"/>
      <w:kern w:val="44"/>
      <w:sz w:val="44"/>
      <w:szCs w:val="20"/>
    </w:rPr>
  </w:style>
  <w:style w:type="paragraph" w:styleId="3">
    <w:name w:val="heading 2"/>
    <w:basedOn w:val="1"/>
    <w:next w:val="1"/>
    <w:link w:val="2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86"/>
    <w:qFormat/>
    <w:uiPriority w:val="0"/>
    <w:pPr>
      <w:spacing w:before="100" w:beforeAutospacing="1" w:after="100" w:afterAutospacing="1"/>
      <w:jc w:val="left"/>
      <w:outlineLvl w:val="2"/>
    </w:pPr>
    <w:rPr>
      <w:rFonts w:hint="eastAsia" w:ascii="宋体" w:hAnsi="宋体"/>
      <w:b/>
      <w:bCs/>
      <w:kern w:val="0"/>
      <w:sz w:val="27"/>
      <w:szCs w:val="27"/>
    </w:rPr>
  </w:style>
  <w:style w:type="paragraph" w:styleId="5">
    <w:name w:val="heading 4"/>
    <w:basedOn w:val="1"/>
    <w:next w:val="1"/>
    <w:link w:val="28"/>
    <w:semiHidden/>
    <w:unhideWhenUsed/>
    <w:qFormat/>
    <w:uiPriority w:val="0"/>
    <w:pPr>
      <w:keepNext/>
      <w:keepLines/>
      <w:spacing w:before="280" w:after="290" w:line="376" w:lineRule="auto"/>
      <w:outlineLvl w:val="3"/>
    </w:pPr>
    <w:rPr>
      <w:rFonts w:ascii="Cambria" w:hAnsi="Cambria"/>
      <w:b/>
      <w:bCs/>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autoSpaceDE w:val="0"/>
      <w:autoSpaceDN w:val="0"/>
      <w:adjustRightInd w:val="0"/>
      <w:spacing w:line="590" w:lineRule="atLeast"/>
      <w:jc w:val="left"/>
    </w:pPr>
    <w:rPr>
      <w:rFonts w:eastAsia="方正仿宋_GBK"/>
      <w:snapToGrid w:val="0"/>
      <w:spacing w:val="-25"/>
      <w:kern w:val="0"/>
      <w:sz w:val="32"/>
      <w:szCs w:val="20"/>
    </w:rPr>
  </w:style>
  <w:style w:type="paragraph" w:styleId="7">
    <w:name w:val="annotation text"/>
    <w:basedOn w:val="1"/>
    <w:link w:val="29"/>
    <w:qFormat/>
    <w:uiPriority w:val="0"/>
    <w:pPr>
      <w:autoSpaceDE w:val="0"/>
      <w:autoSpaceDN w:val="0"/>
      <w:snapToGrid w:val="0"/>
      <w:spacing w:line="590" w:lineRule="atLeast"/>
      <w:ind w:firstLine="624"/>
      <w:jc w:val="left"/>
    </w:pPr>
    <w:rPr>
      <w:rFonts w:eastAsia="方正仿宋_GBK"/>
      <w:kern w:val="0"/>
      <w:sz w:val="32"/>
      <w:szCs w:val="32"/>
    </w:rPr>
  </w:style>
  <w:style w:type="paragraph" w:styleId="8">
    <w:name w:val="Body Text"/>
    <w:basedOn w:val="1"/>
    <w:link w:val="30"/>
    <w:qFormat/>
    <w:uiPriority w:val="0"/>
    <w:pPr>
      <w:spacing w:line="560" w:lineRule="exact"/>
      <w:jc w:val="center"/>
    </w:pPr>
    <w:rPr>
      <w:rFonts w:eastAsia="仿宋_GB2312"/>
      <w:sz w:val="44"/>
      <w:szCs w:val="20"/>
    </w:rPr>
  </w:style>
  <w:style w:type="paragraph" w:styleId="9">
    <w:name w:val="Body Text Indent"/>
    <w:basedOn w:val="1"/>
    <w:link w:val="31"/>
    <w:qFormat/>
    <w:uiPriority w:val="0"/>
    <w:pPr>
      <w:tabs>
        <w:tab w:val="left" w:pos="180"/>
      </w:tabs>
      <w:ind w:firstLine="640" w:firstLineChars="200"/>
    </w:pPr>
    <w:rPr>
      <w:rFonts w:ascii="仿宋_GB2312" w:hAnsi="宋体" w:eastAsia="仿宋_GB2312"/>
      <w:color w:val="000000"/>
      <w:kern w:val="0"/>
      <w:sz w:val="32"/>
      <w:szCs w:val="30"/>
    </w:rPr>
  </w:style>
  <w:style w:type="paragraph" w:styleId="10">
    <w:name w:val="Plain Text"/>
    <w:basedOn w:val="1"/>
    <w:link w:val="32"/>
    <w:qFormat/>
    <w:uiPriority w:val="0"/>
    <w:rPr>
      <w:rFonts w:ascii="宋体" w:hAnsi="Courier New"/>
      <w:szCs w:val="21"/>
    </w:rPr>
  </w:style>
  <w:style w:type="paragraph" w:styleId="11">
    <w:name w:val="Date"/>
    <w:basedOn w:val="1"/>
    <w:next w:val="1"/>
    <w:link w:val="33"/>
    <w:qFormat/>
    <w:uiPriority w:val="0"/>
    <w:pPr>
      <w:ind w:left="100" w:leftChars="2500"/>
    </w:pPr>
  </w:style>
  <w:style w:type="paragraph" w:styleId="12">
    <w:name w:val="Balloon Text"/>
    <w:basedOn w:val="1"/>
    <w:link w:val="34"/>
    <w:qFormat/>
    <w:uiPriority w:val="99"/>
    <w:rPr>
      <w:sz w:val="18"/>
      <w:szCs w:val="18"/>
    </w:rPr>
  </w:style>
  <w:style w:type="paragraph" w:styleId="13">
    <w:name w:val="footer"/>
    <w:basedOn w:val="1"/>
    <w:link w:val="35"/>
    <w:qFormat/>
    <w:uiPriority w:val="99"/>
    <w:pPr>
      <w:tabs>
        <w:tab w:val="center" w:pos="4153"/>
        <w:tab w:val="right" w:pos="8306"/>
      </w:tabs>
      <w:snapToGrid w:val="0"/>
      <w:jc w:val="left"/>
    </w:pPr>
    <w:rPr>
      <w:sz w:val="18"/>
      <w:szCs w:val="18"/>
    </w:rPr>
  </w:style>
  <w:style w:type="paragraph" w:styleId="14">
    <w:name w:val="header"/>
    <w:basedOn w:val="1"/>
    <w:link w:val="36"/>
    <w:qFormat/>
    <w:uiPriority w:val="99"/>
    <w:pPr>
      <w:pBdr>
        <w:bottom w:val="single" w:color="auto" w:sz="6" w:space="1"/>
      </w:pBdr>
      <w:tabs>
        <w:tab w:val="center" w:pos="4153"/>
        <w:tab w:val="right" w:pos="8306"/>
      </w:tabs>
      <w:snapToGrid w:val="0"/>
      <w:jc w:val="center"/>
    </w:pPr>
    <w:rPr>
      <w:sz w:val="18"/>
      <w:szCs w:val="18"/>
    </w:rPr>
  </w:style>
  <w:style w:type="paragraph" w:styleId="15">
    <w:name w:val="Subtitle"/>
    <w:basedOn w:val="1"/>
    <w:next w:val="1"/>
    <w:link w:val="37"/>
    <w:qFormat/>
    <w:uiPriority w:val="0"/>
    <w:pPr>
      <w:spacing w:before="240" w:after="60" w:line="312" w:lineRule="auto"/>
      <w:jc w:val="center"/>
      <w:outlineLvl w:val="1"/>
    </w:pPr>
    <w:rPr>
      <w:rFonts w:ascii="Cambria" w:hAnsi="Cambria"/>
      <w:b/>
      <w:bCs/>
      <w:kern w:val="28"/>
      <w:sz w:val="32"/>
      <w:szCs w:val="32"/>
    </w:rPr>
  </w:style>
  <w:style w:type="paragraph" w:styleId="16">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7">
    <w:name w:val="Title"/>
    <w:basedOn w:val="1"/>
    <w:next w:val="1"/>
    <w:link w:val="38"/>
    <w:qFormat/>
    <w:uiPriority w:val="10"/>
    <w:pPr>
      <w:spacing w:before="240" w:after="60"/>
      <w:jc w:val="center"/>
      <w:outlineLvl w:val="0"/>
    </w:pPr>
    <w:rPr>
      <w:rFonts w:ascii="Calibri Light" w:hAnsi="Calibri Light"/>
      <w:b/>
      <w:bCs/>
      <w:sz w:val="32"/>
      <w:szCs w:val="32"/>
    </w:rPr>
  </w:style>
  <w:style w:type="paragraph" w:styleId="18">
    <w:name w:val="Body Text First Indent"/>
    <w:basedOn w:val="8"/>
    <w:link w:val="85"/>
    <w:unhideWhenUsed/>
    <w:qFormat/>
    <w:uiPriority w:val="99"/>
    <w:pPr>
      <w:spacing w:after="120" w:line="240" w:lineRule="auto"/>
      <w:ind w:firstLine="420" w:firstLineChars="100"/>
      <w:jc w:val="both"/>
    </w:pPr>
    <w:rPr>
      <w:rFonts w:ascii="Calibri" w:hAnsi="Calibri"/>
      <w:sz w:val="21"/>
      <w:szCs w:val="22"/>
    </w:rPr>
  </w:style>
  <w:style w:type="table" w:styleId="20">
    <w:name w:val="Table Grid"/>
    <w:basedOn w:val="19"/>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qFormat/>
    <w:uiPriority w:val="99"/>
    <w:rPr>
      <w:rFonts w:cs="Times New Roman"/>
      <w:b/>
    </w:rPr>
  </w:style>
  <w:style w:type="character" w:styleId="23">
    <w:name w:val="page number"/>
    <w:qFormat/>
    <w:uiPriority w:val="0"/>
  </w:style>
  <w:style w:type="character" w:styleId="24">
    <w:name w:val="FollowedHyperlink"/>
    <w:semiHidden/>
    <w:unhideWhenUsed/>
    <w:qFormat/>
    <w:uiPriority w:val="99"/>
    <w:rPr>
      <w:color w:val="800080"/>
      <w:u w:val="single"/>
    </w:rPr>
  </w:style>
  <w:style w:type="character" w:styleId="25">
    <w:name w:val="Hyperlink"/>
    <w:unhideWhenUsed/>
    <w:qFormat/>
    <w:uiPriority w:val="99"/>
    <w:rPr>
      <w:color w:val="0000FF"/>
      <w:u w:val="single"/>
    </w:rPr>
  </w:style>
  <w:style w:type="character" w:customStyle="1" w:styleId="26">
    <w:name w:val="标题 1 字符2"/>
    <w:link w:val="2"/>
    <w:qFormat/>
    <w:uiPriority w:val="9"/>
    <w:rPr>
      <w:rFonts w:ascii="方正仿宋_GBK" w:eastAsia="方正仿宋_GBK"/>
      <w:b/>
      <w:snapToGrid w:val="0"/>
      <w:kern w:val="44"/>
      <w:sz w:val="44"/>
    </w:rPr>
  </w:style>
  <w:style w:type="character" w:customStyle="1" w:styleId="27">
    <w:name w:val="标题 2 字符"/>
    <w:link w:val="3"/>
    <w:qFormat/>
    <w:uiPriority w:val="0"/>
    <w:rPr>
      <w:rFonts w:ascii="Arial" w:hAnsi="Arial" w:eastAsia="黑体"/>
      <w:b/>
      <w:bCs/>
      <w:kern w:val="2"/>
      <w:sz w:val="32"/>
      <w:szCs w:val="32"/>
    </w:rPr>
  </w:style>
  <w:style w:type="character" w:customStyle="1" w:styleId="28">
    <w:name w:val="标题 4 字符"/>
    <w:link w:val="5"/>
    <w:semiHidden/>
    <w:qFormat/>
    <w:uiPriority w:val="0"/>
    <w:rPr>
      <w:rFonts w:ascii="Cambria" w:hAnsi="Cambria" w:eastAsia="宋体" w:cs="Times New Roman"/>
      <w:b/>
      <w:bCs/>
      <w:kern w:val="2"/>
      <w:sz w:val="28"/>
      <w:szCs w:val="28"/>
    </w:rPr>
  </w:style>
  <w:style w:type="character" w:customStyle="1" w:styleId="29">
    <w:name w:val="批注文字 字符2"/>
    <w:link w:val="7"/>
    <w:qFormat/>
    <w:uiPriority w:val="0"/>
    <w:rPr>
      <w:rFonts w:eastAsia="方正仿宋_GBK"/>
      <w:sz w:val="32"/>
      <w:szCs w:val="32"/>
    </w:rPr>
  </w:style>
  <w:style w:type="character" w:customStyle="1" w:styleId="30">
    <w:name w:val="正文文本 字符2"/>
    <w:link w:val="8"/>
    <w:qFormat/>
    <w:uiPriority w:val="0"/>
    <w:rPr>
      <w:rFonts w:eastAsia="仿宋_GB2312"/>
      <w:kern w:val="2"/>
      <w:sz w:val="44"/>
    </w:rPr>
  </w:style>
  <w:style w:type="character" w:customStyle="1" w:styleId="31">
    <w:name w:val="正文文本缩进 字符2"/>
    <w:link w:val="9"/>
    <w:uiPriority w:val="0"/>
    <w:rPr>
      <w:rFonts w:ascii="仿宋_GB2312" w:hAnsi="宋体" w:eastAsia="仿宋_GB2312"/>
      <w:color w:val="000000"/>
      <w:sz w:val="32"/>
      <w:szCs w:val="30"/>
    </w:rPr>
  </w:style>
  <w:style w:type="character" w:customStyle="1" w:styleId="32">
    <w:name w:val="纯文本 字符2"/>
    <w:link w:val="10"/>
    <w:qFormat/>
    <w:uiPriority w:val="0"/>
    <w:rPr>
      <w:rFonts w:ascii="宋体" w:hAnsi="Courier New" w:cs="Courier New"/>
      <w:kern w:val="2"/>
      <w:sz w:val="21"/>
      <w:szCs w:val="21"/>
    </w:rPr>
  </w:style>
  <w:style w:type="character" w:customStyle="1" w:styleId="33">
    <w:name w:val="日期 字符2"/>
    <w:link w:val="11"/>
    <w:qFormat/>
    <w:uiPriority w:val="0"/>
    <w:rPr>
      <w:kern w:val="2"/>
      <w:sz w:val="21"/>
      <w:szCs w:val="24"/>
    </w:rPr>
  </w:style>
  <w:style w:type="character" w:customStyle="1" w:styleId="34">
    <w:name w:val="批注框文本 字符2"/>
    <w:link w:val="12"/>
    <w:semiHidden/>
    <w:qFormat/>
    <w:uiPriority w:val="99"/>
    <w:rPr>
      <w:kern w:val="2"/>
      <w:sz w:val="18"/>
      <w:szCs w:val="18"/>
    </w:rPr>
  </w:style>
  <w:style w:type="character" w:customStyle="1" w:styleId="35">
    <w:name w:val="页脚 字符2"/>
    <w:link w:val="13"/>
    <w:qFormat/>
    <w:uiPriority w:val="99"/>
    <w:rPr>
      <w:kern w:val="2"/>
      <w:sz w:val="18"/>
      <w:szCs w:val="18"/>
    </w:rPr>
  </w:style>
  <w:style w:type="character" w:customStyle="1" w:styleId="36">
    <w:name w:val="页眉 字符1"/>
    <w:link w:val="14"/>
    <w:qFormat/>
    <w:uiPriority w:val="99"/>
    <w:rPr>
      <w:kern w:val="2"/>
      <w:sz w:val="18"/>
      <w:szCs w:val="18"/>
    </w:rPr>
  </w:style>
  <w:style w:type="character" w:customStyle="1" w:styleId="37">
    <w:name w:val="副标题 字符2"/>
    <w:link w:val="15"/>
    <w:qFormat/>
    <w:uiPriority w:val="0"/>
    <w:rPr>
      <w:rFonts w:ascii="Cambria" w:hAnsi="Cambria"/>
      <w:b/>
      <w:bCs/>
      <w:kern w:val="28"/>
      <w:sz w:val="32"/>
      <w:szCs w:val="32"/>
    </w:rPr>
  </w:style>
  <w:style w:type="character" w:customStyle="1" w:styleId="38">
    <w:name w:val="标题 字符"/>
    <w:link w:val="17"/>
    <w:qFormat/>
    <w:uiPriority w:val="10"/>
    <w:rPr>
      <w:rFonts w:ascii="Calibri Light" w:hAnsi="Calibri Light"/>
      <w:b/>
      <w:bCs/>
      <w:kern w:val="2"/>
      <w:sz w:val="32"/>
      <w:szCs w:val="32"/>
    </w:rPr>
  </w:style>
  <w:style w:type="character" w:customStyle="1" w:styleId="39">
    <w:name w:val="页脚 Char"/>
    <w:qFormat/>
    <w:uiPriority w:val="99"/>
    <w:rPr>
      <w:lang w:eastAsia="zh-CN"/>
    </w:rPr>
  </w:style>
  <w:style w:type="character" w:customStyle="1" w:styleId="40">
    <w:name w:val="eee"/>
    <w:qFormat/>
    <w:uiPriority w:val="99"/>
  </w:style>
  <w:style w:type="character" w:customStyle="1" w:styleId="41">
    <w:name w:val="font14 line-height"/>
    <w:qFormat/>
    <w:uiPriority w:val="0"/>
  </w:style>
  <w:style w:type="paragraph" w:styleId="42">
    <w:name w:val="List Paragraph"/>
    <w:basedOn w:val="1"/>
    <w:qFormat/>
    <w:uiPriority w:val="34"/>
    <w:pPr>
      <w:ind w:firstLine="420" w:firstLineChars="200"/>
    </w:pPr>
    <w:rPr>
      <w:rFonts w:ascii="Calibri" w:hAnsi="Calibri" w:cs="Mongolian Baiti"/>
      <w:szCs w:val="22"/>
    </w:rPr>
  </w:style>
  <w:style w:type="paragraph" w:customStyle="1" w:styleId="43">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44">
    <w:name w:val="附件栏"/>
    <w:basedOn w:val="1"/>
    <w:qFormat/>
    <w:uiPriority w:val="0"/>
    <w:pPr>
      <w:autoSpaceDE w:val="0"/>
      <w:autoSpaceDN w:val="0"/>
      <w:snapToGrid w:val="0"/>
      <w:spacing w:line="590" w:lineRule="atLeast"/>
      <w:ind w:firstLine="624"/>
    </w:pPr>
    <w:rPr>
      <w:rFonts w:eastAsia="方正仿宋_GBK"/>
      <w:kern w:val="0"/>
      <w:sz w:val="32"/>
      <w:szCs w:val="20"/>
    </w:rPr>
  </w:style>
  <w:style w:type="paragraph" w:customStyle="1" w:styleId="45">
    <w:name w:val="font7"/>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6">
    <w:name w:val="仿宋小4"/>
    <w:basedOn w:val="1"/>
    <w:qFormat/>
    <w:uiPriority w:val="0"/>
    <w:pPr>
      <w:spacing w:line="360" w:lineRule="auto"/>
      <w:jc w:val="left"/>
    </w:pPr>
    <w:rPr>
      <w:rFonts w:eastAsia="仿宋_GB2312"/>
      <w:color w:val="000000"/>
      <w:sz w:val="24"/>
      <w:szCs w:val="32"/>
    </w:rPr>
  </w:style>
  <w:style w:type="paragraph" w:customStyle="1" w:styleId="47">
    <w:name w:val="List Paragraph1"/>
    <w:basedOn w:val="1"/>
    <w:qFormat/>
    <w:uiPriority w:val="99"/>
    <w:pPr>
      <w:ind w:firstLine="420" w:firstLineChars="200"/>
    </w:pPr>
    <w:rPr>
      <w:rFonts w:ascii="宋体"/>
      <w:sz w:val="32"/>
    </w:rPr>
  </w:style>
  <w:style w:type="paragraph" w:customStyle="1" w:styleId="48">
    <w:name w:val="font8"/>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9">
    <w:name w:val="Table Paragraph"/>
    <w:basedOn w:val="1"/>
    <w:qFormat/>
    <w:uiPriority w:val="1"/>
    <w:rPr>
      <w:rFonts w:ascii="Calibri" w:hAnsi="Calibri"/>
      <w:szCs w:val="22"/>
    </w:rPr>
  </w:style>
  <w:style w:type="paragraph" w:customStyle="1" w:styleId="50">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51">
    <w:name w:val="标题1"/>
    <w:basedOn w:val="1"/>
    <w:next w:val="1"/>
    <w:qFormat/>
    <w:uiPriority w:val="0"/>
    <w:pPr>
      <w:tabs>
        <w:tab w:val="left" w:pos="9193"/>
        <w:tab w:val="left" w:pos="9827"/>
      </w:tabs>
      <w:autoSpaceDE w:val="0"/>
      <w:autoSpaceDN w:val="0"/>
      <w:snapToGrid w:val="0"/>
      <w:spacing w:line="700" w:lineRule="atLeast"/>
      <w:jc w:val="center"/>
    </w:pPr>
    <w:rPr>
      <w:rFonts w:eastAsia="方正小标宋_GBK"/>
      <w:kern w:val="0"/>
      <w:sz w:val="44"/>
      <w:szCs w:val="20"/>
    </w:rPr>
  </w:style>
  <w:style w:type="paragraph" w:customStyle="1" w:styleId="52">
    <w:name w:val="列出段落1"/>
    <w:basedOn w:val="1"/>
    <w:qFormat/>
    <w:uiPriority w:val="0"/>
    <w:pPr>
      <w:ind w:firstLine="420" w:firstLineChars="200"/>
    </w:pPr>
    <w:rPr>
      <w:rFonts w:ascii="Calibri" w:hAnsi="Calibri"/>
      <w:szCs w:val="22"/>
    </w:rPr>
  </w:style>
  <w:style w:type="paragraph" w:customStyle="1" w:styleId="53">
    <w:name w:val="font5"/>
    <w:basedOn w:val="1"/>
    <w:qFormat/>
    <w:uiPriority w:val="0"/>
    <w:pPr>
      <w:widowControl/>
      <w:spacing w:before="100" w:beforeAutospacing="1" w:after="100" w:afterAutospacing="1"/>
      <w:jc w:val="left"/>
    </w:pPr>
    <w:rPr>
      <w:rFonts w:ascii="Arial" w:hAnsi="Arial" w:cs="Arial"/>
      <w:kern w:val="0"/>
      <w:sz w:val="20"/>
      <w:szCs w:val="20"/>
    </w:rPr>
  </w:style>
  <w:style w:type="paragraph" w:customStyle="1" w:styleId="54">
    <w:name w:val="Char2"/>
    <w:basedOn w:val="1"/>
    <w:qFormat/>
    <w:uiPriority w:val="0"/>
    <w:pPr>
      <w:tabs>
        <w:tab w:val="left" w:pos="420"/>
      </w:tabs>
      <w:ind w:left="420" w:hanging="420"/>
    </w:pPr>
    <w:rPr>
      <w:rFonts w:ascii="Tahoma" w:hAnsi="Tahoma"/>
      <w:sz w:val="28"/>
      <w:szCs w:val="20"/>
    </w:rPr>
  </w:style>
  <w:style w:type="paragraph" w:customStyle="1" w:styleId="55">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56">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黑体" w:hAnsi="黑体" w:eastAsia="黑体" w:cs="宋体"/>
      <w:b/>
      <w:bCs/>
      <w:kern w:val="0"/>
      <w:sz w:val="24"/>
    </w:rPr>
  </w:style>
  <w:style w:type="paragraph" w:customStyle="1" w:styleId="57">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58">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59">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60">
    <w:name w:val="xl71"/>
    <w:basedOn w:val="1"/>
    <w:qFormat/>
    <w:uiPriority w:val="0"/>
    <w:pPr>
      <w:widowControl/>
      <w:spacing w:before="100" w:beforeAutospacing="1" w:after="100" w:afterAutospacing="1"/>
      <w:jc w:val="center"/>
    </w:pPr>
    <w:rPr>
      <w:rFonts w:ascii="宋体" w:hAnsi="宋体" w:cs="宋体"/>
      <w:kern w:val="0"/>
      <w:sz w:val="24"/>
    </w:rPr>
  </w:style>
  <w:style w:type="paragraph" w:customStyle="1" w:styleId="61">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20"/>
      <w:szCs w:val="20"/>
    </w:rPr>
  </w:style>
  <w:style w:type="paragraph" w:customStyle="1" w:styleId="64">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仿宋_GBK" w:hAnsi="宋体" w:eastAsia="方正仿宋_GBK" w:cs="宋体"/>
      <w:b/>
      <w:bCs/>
      <w:kern w:val="0"/>
      <w:sz w:val="24"/>
    </w:rPr>
  </w:style>
  <w:style w:type="character" w:customStyle="1" w:styleId="65">
    <w:name w:val="apple-converted-space"/>
    <w:qFormat/>
    <w:uiPriority w:val="99"/>
    <w:rPr>
      <w:rFonts w:cs="Times New Roman"/>
    </w:rPr>
  </w:style>
  <w:style w:type="paragraph" w:customStyle="1" w:styleId="66">
    <w:name w:val="标题3"/>
    <w:basedOn w:val="1"/>
    <w:next w:val="1"/>
    <w:qFormat/>
    <w:uiPriority w:val="0"/>
    <w:pPr>
      <w:autoSpaceDE w:val="0"/>
      <w:autoSpaceDN w:val="0"/>
      <w:snapToGrid w:val="0"/>
      <w:spacing w:line="590" w:lineRule="atLeast"/>
      <w:ind w:firstLine="624"/>
    </w:pPr>
    <w:rPr>
      <w:rFonts w:eastAsia="方正黑体_GBK"/>
      <w:snapToGrid w:val="0"/>
      <w:kern w:val="0"/>
      <w:sz w:val="32"/>
      <w:szCs w:val="20"/>
    </w:rPr>
  </w:style>
  <w:style w:type="paragraph" w:customStyle="1" w:styleId="67">
    <w:name w:val="p0"/>
    <w:basedOn w:val="1"/>
    <w:qFormat/>
    <w:uiPriority w:val="0"/>
    <w:pPr>
      <w:widowControl/>
    </w:pPr>
    <w:rPr>
      <w:kern w:val="0"/>
      <w:szCs w:val="21"/>
    </w:rPr>
  </w:style>
  <w:style w:type="paragraph" w:customStyle="1" w:styleId="6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9">
    <w:name w:val="红线"/>
    <w:basedOn w:val="2"/>
    <w:qFormat/>
    <w:uiPriority w:val="0"/>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70">
    <w:name w:val="标题2"/>
    <w:basedOn w:val="1"/>
    <w:next w:val="1"/>
    <w:qFormat/>
    <w:uiPriority w:val="0"/>
    <w:pPr>
      <w:autoSpaceDE w:val="0"/>
      <w:autoSpaceDN w:val="0"/>
      <w:snapToGrid w:val="0"/>
      <w:spacing w:line="590" w:lineRule="atLeast"/>
      <w:jc w:val="center"/>
    </w:pPr>
    <w:rPr>
      <w:rFonts w:eastAsia="方正楷体_GBK"/>
      <w:snapToGrid w:val="0"/>
      <w:kern w:val="0"/>
      <w:sz w:val="32"/>
      <w:szCs w:val="20"/>
    </w:rPr>
  </w:style>
  <w:style w:type="paragraph" w:customStyle="1" w:styleId="71">
    <w:name w:val="密级"/>
    <w:basedOn w:val="1"/>
    <w:qFormat/>
    <w:uiPriority w:val="0"/>
    <w:pPr>
      <w:autoSpaceDE w:val="0"/>
      <w:autoSpaceDN w:val="0"/>
      <w:adjustRightInd w:val="0"/>
      <w:snapToGrid w:val="0"/>
      <w:spacing w:line="425" w:lineRule="atLeast"/>
      <w:jc w:val="right"/>
    </w:pPr>
    <w:rPr>
      <w:rFonts w:ascii="黑体" w:eastAsia="黑体"/>
      <w:snapToGrid w:val="0"/>
      <w:kern w:val="0"/>
      <w:sz w:val="30"/>
      <w:szCs w:val="20"/>
    </w:rPr>
  </w:style>
  <w:style w:type="paragraph" w:customStyle="1" w:styleId="72">
    <w:name w:val="主题词"/>
    <w:basedOn w:val="1"/>
    <w:qFormat/>
    <w:uiPriority w:val="0"/>
    <w:pPr>
      <w:autoSpaceDE w:val="0"/>
      <w:autoSpaceDN w:val="0"/>
      <w:adjustRightInd w:val="0"/>
      <w:spacing w:line="240" w:lineRule="atLeast"/>
      <w:jc w:val="left"/>
    </w:pPr>
    <w:rPr>
      <w:rFonts w:ascii="方正黑体_GBK" w:eastAsia="方正黑体_GBK"/>
      <w:snapToGrid w:val="0"/>
      <w:kern w:val="0"/>
      <w:sz w:val="32"/>
      <w:szCs w:val="20"/>
    </w:rPr>
  </w:style>
  <w:style w:type="paragraph" w:customStyle="1" w:styleId="73">
    <w:name w:val="抄送栏"/>
    <w:basedOn w:val="1"/>
    <w:qFormat/>
    <w:uiPriority w:val="0"/>
    <w:pPr>
      <w:autoSpaceDE w:val="0"/>
      <w:autoSpaceDN w:val="0"/>
      <w:adjustRightInd w:val="0"/>
      <w:spacing w:line="454" w:lineRule="exact"/>
      <w:ind w:left="1308" w:right="357" w:hanging="953"/>
    </w:pPr>
    <w:rPr>
      <w:rFonts w:eastAsia="方正仿宋_GBK"/>
      <w:snapToGrid w:val="0"/>
      <w:kern w:val="0"/>
      <w:sz w:val="32"/>
      <w:szCs w:val="20"/>
    </w:rPr>
  </w:style>
  <w:style w:type="paragraph" w:customStyle="1" w:styleId="74">
    <w:name w:val="线型"/>
    <w:basedOn w:val="73"/>
    <w:qFormat/>
    <w:uiPriority w:val="0"/>
    <w:pPr>
      <w:spacing w:line="240" w:lineRule="auto"/>
      <w:ind w:left="0" w:firstLine="0"/>
      <w:jc w:val="center"/>
    </w:pPr>
    <w:rPr>
      <w:sz w:val="21"/>
    </w:rPr>
  </w:style>
  <w:style w:type="paragraph" w:customStyle="1" w:styleId="75">
    <w:name w:val="印发栏"/>
    <w:basedOn w:val="6"/>
    <w:qFormat/>
    <w:uiPriority w:val="0"/>
    <w:pPr>
      <w:tabs>
        <w:tab w:val="right" w:pos="8465"/>
      </w:tabs>
      <w:spacing w:line="454" w:lineRule="exact"/>
      <w:ind w:left="357" w:right="357"/>
    </w:pPr>
    <w:rPr>
      <w:spacing w:val="0"/>
    </w:rPr>
  </w:style>
  <w:style w:type="paragraph" w:customStyle="1" w:styleId="76">
    <w:name w:val="印数"/>
    <w:basedOn w:val="75"/>
    <w:qFormat/>
    <w:uiPriority w:val="0"/>
    <w:pPr>
      <w:spacing w:line="400" w:lineRule="exact"/>
      <w:ind w:left="0" w:right="0"/>
      <w:jc w:val="right"/>
    </w:pPr>
  </w:style>
  <w:style w:type="paragraph" w:customStyle="1" w:styleId="77">
    <w:name w:val="紧急程度"/>
    <w:basedOn w:val="71"/>
    <w:qFormat/>
    <w:uiPriority w:val="0"/>
    <w:pPr>
      <w:overflowPunct w:val="0"/>
      <w:spacing w:line="500" w:lineRule="atLeast"/>
    </w:pPr>
    <w:rPr>
      <w:rFonts w:ascii="汉鼎简黑体" w:hAnsi="汉鼎简黑体" w:eastAsia="汉鼎简黑体"/>
      <w:sz w:val="32"/>
    </w:rPr>
  </w:style>
  <w:style w:type="paragraph" w:customStyle="1" w:styleId="78">
    <w:name w:val="文头"/>
    <w:basedOn w:val="74"/>
    <w:qFormat/>
    <w:uiPriority w:val="0"/>
  </w:style>
  <w:style w:type="paragraph" w:customStyle="1" w:styleId="79">
    <w:name w:val="_Style 84"/>
    <w:unhideWhenUsed/>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80">
    <w:name w:val="页眉 字符"/>
    <w:qFormat/>
    <w:uiPriority w:val="99"/>
    <w:rPr>
      <w:rFonts w:ascii="Times New Roman" w:hAnsi="Times New Roman" w:eastAsia="方正仿宋_GBK" w:cs="Times New Roman"/>
      <w:snapToGrid/>
      <w:kern w:val="0"/>
      <w:sz w:val="18"/>
      <w:szCs w:val="18"/>
    </w:rPr>
  </w:style>
  <w:style w:type="character" w:customStyle="1" w:styleId="81">
    <w:name w:val="页脚 字符"/>
    <w:qFormat/>
    <w:uiPriority w:val="99"/>
    <w:rPr>
      <w:rFonts w:ascii="Times New Roman" w:hAnsi="Times New Roman" w:eastAsia="方正仿宋_GBK" w:cs="Times New Roman"/>
      <w:snapToGrid/>
      <w:kern w:val="0"/>
      <w:sz w:val="18"/>
      <w:szCs w:val="18"/>
    </w:rPr>
  </w:style>
  <w:style w:type="character" w:customStyle="1" w:styleId="82">
    <w:name w:val="font101"/>
    <w:qFormat/>
    <w:uiPriority w:val="99"/>
    <w:rPr>
      <w:rFonts w:ascii="Times New Roman" w:hAnsi="Times New Roman"/>
      <w:color w:val="000000"/>
      <w:sz w:val="24"/>
      <w:u w:val="none"/>
    </w:rPr>
  </w:style>
  <w:style w:type="character" w:customStyle="1" w:styleId="83">
    <w:name w:val="font11"/>
    <w:qFormat/>
    <w:uiPriority w:val="99"/>
    <w:rPr>
      <w:rFonts w:ascii="方正仿宋_GBK" w:hAnsi="方正仿宋_GBK" w:eastAsia="方正仿宋_GBK"/>
      <w:b/>
      <w:color w:val="000000"/>
      <w:sz w:val="24"/>
      <w:u w:val="none"/>
    </w:rPr>
  </w:style>
  <w:style w:type="character" w:customStyle="1" w:styleId="84">
    <w:name w:val="页脚 字符1"/>
    <w:qFormat/>
    <w:uiPriority w:val="99"/>
    <w:rPr>
      <w:kern w:val="2"/>
      <w:sz w:val="18"/>
      <w:szCs w:val="18"/>
    </w:rPr>
  </w:style>
  <w:style w:type="character" w:customStyle="1" w:styleId="85">
    <w:name w:val="正文文本首行缩进 字符"/>
    <w:link w:val="18"/>
    <w:qFormat/>
    <w:uiPriority w:val="99"/>
    <w:rPr>
      <w:rFonts w:ascii="Calibri" w:hAnsi="Calibri" w:eastAsia="仿宋_GB2312"/>
      <w:kern w:val="2"/>
      <w:sz w:val="21"/>
      <w:szCs w:val="22"/>
    </w:rPr>
  </w:style>
  <w:style w:type="character" w:customStyle="1" w:styleId="86">
    <w:name w:val="标题 3 字符"/>
    <w:link w:val="4"/>
    <w:qFormat/>
    <w:uiPriority w:val="0"/>
    <w:rPr>
      <w:rFonts w:ascii="宋体" w:hAnsi="宋体"/>
      <w:b/>
      <w:bCs/>
      <w:sz w:val="27"/>
      <w:szCs w:val="27"/>
    </w:rPr>
  </w:style>
  <w:style w:type="paragraph" w:customStyle="1" w:styleId="87">
    <w:name w:val="_Style 87"/>
    <w:unhideWhenUsed/>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88">
    <w:name w:val="_Style 88"/>
    <w:unhideWhenUsed/>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89">
    <w:name w:val="标题 1 字符"/>
    <w:qFormat/>
    <w:uiPriority w:val="9"/>
    <w:rPr>
      <w:b/>
      <w:bCs/>
      <w:kern w:val="44"/>
      <w:sz w:val="44"/>
      <w:szCs w:val="44"/>
    </w:rPr>
  </w:style>
  <w:style w:type="character" w:customStyle="1" w:styleId="90">
    <w:name w:val="标题 1 字符1"/>
    <w:qFormat/>
    <w:uiPriority w:val="9"/>
    <w:rPr>
      <w:rFonts w:ascii="方正仿宋_GBK" w:hAnsi="Times New Roman" w:eastAsia="方正仿宋_GBK" w:cs="Times New Roman"/>
      <w:b/>
      <w:snapToGrid/>
      <w:kern w:val="44"/>
      <w:sz w:val="44"/>
      <w:szCs w:val="20"/>
    </w:rPr>
  </w:style>
  <w:style w:type="character" w:customStyle="1" w:styleId="91">
    <w:name w:val="纯文本 字符"/>
    <w:semiHidden/>
    <w:qFormat/>
    <w:uiPriority w:val="99"/>
    <w:rPr>
      <w:rFonts w:ascii="等线" w:hAnsi="Courier New" w:cs="Courier New"/>
    </w:rPr>
  </w:style>
  <w:style w:type="character" w:customStyle="1" w:styleId="92">
    <w:name w:val="纯文本 字符1"/>
    <w:qFormat/>
    <w:uiPriority w:val="0"/>
    <w:rPr>
      <w:rFonts w:ascii="宋体" w:hAnsi="Courier New" w:eastAsia="宋体" w:cs="Times New Roman"/>
      <w:szCs w:val="21"/>
    </w:rPr>
  </w:style>
  <w:style w:type="character" w:customStyle="1" w:styleId="93">
    <w:name w:val="日期 字符"/>
    <w:semiHidden/>
    <w:qFormat/>
    <w:uiPriority w:val="99"/>
  </w:style>
  <w:style w:type="character" w:customStyle="1" w:styleId="94">
    <w:name w:val="日期 字符1"/>
    <w:qFormat/>
    <w:uiPriority w:val="0"/>
    <w:rPr>
      <w:rFonts w:ascii="Times New Roman" w:hAnsi="Times New Roman" w:eastAsia="宋体" w:cs="Times New Roman"/>
      <w:szCs w:val="24"/>
    </w:rPr>
  </w:style>
  <w:style w:type="character" w:customStyle="1" w:styleId="95">
    <w:name w:val="批注框文本 字符"/>
    <w:semiHidden/>
    <w:qFormat/>
    <w:uiPriority w:val="99"/>
    <w:rPr>
      <w:sz w:val="18"/>
      <w:szCs w:val="18"/>
    </w:rPr>
  </w:style>
  <w:style w:type="character" w:customStyle="1" w:styleId="96">
    <w:name w:val="批注框文本 字符1"/>
    <w:qFormat/>
    <w:uiPriority w:val="99"/>
    <w:rPr>
      <w:rFonts w:ascii="Times New Roman" w:hAnsi="Times New Roman" w:eastAsia="宋体" w:cs="Times New Roman"/>
      <w:sz w:val="18"/>
      <w:szCs w:val="18"/>
    </w:rPr>
  </w:style>
  <w:style w:type="character" w:customStyle="1" w:styleId="97">
    <w:name w:val="批注文字 字符"/>
    <w:semiHidden/>
    <w:qFormat/>
    <w:uiPriority w:val="99"/>
  </w:style>
  <w:style w:type="character" w:customStyle="1" w:styleId="98">
    <w:name w:val="批注文字 字符1"/>
    <w:qFormat/>
    <w:uiPriority w:val="0"/>
    <w:rPr>
      <w:rFonts w:ascii="Times New Roman" w:hAnsi="Times New Roman" w:eastAsia="方正仿宋_GBK" w:cs="Times New Roman"/>
      <w:kern w:val="0"/>
      <w:sz w:val="32"/>
      <w:szCs w:val="32"/>
    </w:rPr>
  </w:style>
  <w:style w:type="character" w:customStyle="1" w:styleId="99">
    <w:name w:val="正文文本缩进 字符"/>
    <w:semiHidden/>
    <w:qFormat/>
    <w:uiPriority w:val="99"/>
  </w:style>
  <w:style w:type="character" w:customStyle="1" w:styleId="100">
    <w:name w:val="正文文本缩进 字符1"/>
    <w:qFormat/>
    <w:uiPriority w:val="0"/>
    <w:rPr>
      <w:rFonts w:ascii="仿宋_GB2312" w:hAnsi="宋体" w:eastAsia="仿宋_GB2312" w:cs="Times New Roman"/>
      <w:color w:val="000000"/>
      <w:kern w:val="0"/>
      <w:sz w:val="32"/>
      <w:szCs w:val="30"/>
    </w:rPr>
  </w:style>
  <w:style w:type="character" w:customStyle="1" w:styleId="101">
    <w:name w:val="正文文本 字符"/>
    <w:semiHidden/>
    <w:qFormat/>
    <w:uiPriority w:val="99"/>
  </w:style>
  <w:style w:type="character" w:customStyle="1" w:styleId="102">
    <w:name w:val="正文文本 字符1"/>
    <w:qFormat/>
    <w:uiPriority w:val="0"/>
    <w:rPr>
      <w:rFonts w:ascii="Times New Roman" w:hAnsi="Times New Roman" w:eastAsia="宋体" w:cs="Times New Roman"/>
      <w:szCs w:val="24"/>
    </w:rPr>
  </w:style>
  <w:style w:type="character" w:customStyle="1" w:styleId="103">
    <w:name w:val="副标题 字符"/>
    <w:qFormat/>
    <w:uiPriority w:val="11"/>
    <w:rPr>
      <w:b/>
      <w:bCs/>
      <w:kern w:val="28"/>
      <w:sz w:val="32"/>
      <w:szCs w:val="32"/>
    </w:rPr>
  </w:style>
  <w:style w:type="character" w:customStyle="1" w:styleId="104">
    <w:name w:val="副标题 字符1"/>
    <w:qFormat/>
    <w:uiPriority w:val="0"/>
    <w:rPr>
      <w:rFonts w:ascii="Cambria" w:hAnsi="Cambria" w:eastAsia="宋体" w:cs="Times New Roman"/>
      <w:b/>
      <w:bCs/>
      <w:kern w:val="28"/>
      <w:sz w:val="32"/>
      <w:szCs w:val="32"/>
    </w:rPr>
  </w:style>
  <w:style w:type="character" w:customStyle="1" w:styleId="105">
    <w:name w:val="访问过的超链接1"/>
    <w:unhideWhenUsed/>
    <w:qFormat/>
    <w:uiPriority w:val="99"/>
    <w:rPr>
      <w:color w:val="800080"/>
      <w:u w:val="single"/>
    </w:rPr>
  </w:style>
  <w:style w:type="paragraph" w:customStyle="1" w:styleId="106">
    <w:name w:val="ql-align-justify"/>
    <w:basedOn w:val="1"/>
    <w:qFormat/>
    <w:uiPriority w:val="0"/>
    <w:pPr>
      <w:widowControl/>
      <w:spacing w:before="100" w:beforeAutospacing="1" w:after="100" w:afterAutospacing="1"/>
      <w:jc w:val="left"/>
    </w:pPr>
    <w:rPr>
      <w:rFonts w:ascii="宋体" w:hAnsi="宋体" w:cs="宋体"/>
      <w:kern w:val="0"/>
      <w:sz w:val="24"/>
    </w:rPr>
  </w:style>
  <w:style w:type="character" w:customStyle="1" w:styleId="107">
    <w:name w:val="ql-font-songti"/>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4120;&#29992;&#21457;&#25991;.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E58F1B-D061-4178-A0D0-37B5EFD3170E}">
  <ds:schemaRefs/>
</ds:datastoreItem>
</file>

<file path=docProps/app.xml><?xml version="1.0" encoding="utf-8"?>
<Properties xmlns="http://schemas.openxmlformats.org/officeDocument/2006/extended-properties" xmlns:vt="http://schemas.openxmlformats.org/officeDocument/2006/docPropsVTypes">
  <Template>常用发文</Template>
  <Company>Lenovo (Beijing) Limited</Company>
  <Pages>65</Pages>
  <Words>11908</Words>
  <Characters>12593</Characters>
  <Lines>115</Lines>
  <Paragraphs>32</Paragraphs>
  <TotalTime>7</TotalTime>
  <ScaleCrop>false</ScaleCrop>
  <LinksUpToDate>false</LinksUpToDate>
  <CharactersWithSpaces>13980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2023-08-17T01:54:00Z</dcterms:created>
  <dc:creator>china</dc:creator>
  <cp:lastModifiedBy>人间四月天</cp:lastModifiedBy>
  <cp:lastPrinted>2023-08-15T08:44:00Z</cp:lastPrinted>
  <dcterms:modified xsi:type="dcterms:W3CDTF">2023-08-17T02:56:23Z</dcterms:modified>
  <dc:title>常州市科学技术局文件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5E35F207241D4853BCD6D26AEF4F60E5_13</vt:lpwstr>
  </property>
</Properties>
</file>