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768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"/>
        <w:gridCol w:w="989"/>
        <w:gridCol w:w="1126"/>
        <w:gridCol w:w="1485"/>
        <w:gridCol w:w="1695"/>
        <w:gridCol w:w="1260"/>
        <w:gridCol w:w="3735"/>
        <w:gridCol w:w="5111"/>
        <w:gridCol w:w="16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768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常州市202</w:t>
            </w:r>
            <w:r>
              <w:rPr>
                <w:rFonts w:hint="eastAsia" w:ascii="华文中宋" w:hAnsi="华文中宋" w:eastAsia="华文中宋" w:cs="华文中宋"/>
                <w:b/>
                <w:bCs/>
                <w:color w:val="000000"/>
                <w:kern w:val="0"/>
                <w:sz w:val="36"/>
                <w:szCs w:val="36"/>
                <w:lang w:val="en-US" w:eastAsia="zh-CN" w:bidi="ar"/>
              </w:rPr>
              <w:t>3</w:t>
            </w:r>
            <w:r>
              <w:rPr>
                <w:rFonts w:hint="eastAsia" w:ascii="华文中宋" w:hAnsi="华文中宋" w:eastAsia="华文中宋" w:cs="华文中宋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年</w:t>
            </w:r>
            <w:r>
              <w:rPr>
                <w:rFonts w:hint="eastAsia" w:ascii="华文中宋" w:hAnsi="华文中宋" w:eastAsia="华文中宋" w:cs="华文中宋"/>
                <w:b/>
                <w:bCs/>
                <w:color w:val="000000"/>
                <w:kern w:val="0"/>
                <w:sz w:val="36"/>
                <w:szCs w:val="36"/>
                <w:lang w:eastAsia="zh-CN" w:bidi="ar"/>
              </w:rPr>
              <w:t>第</w:t>
            </w:r>
            <w:r>
              <w:rPr>
                <w:rFonts w:hint="eastAsia" w:ascii="华文中宋" w:hAnsi="华文中宋" w:eastAsia="华文中宋" w:cs="华文中宋"/>
                <w:b/>
                <w:bCs/>
                <w:color w:val="000000"/>
                <w:kern w:val="0"/>
                <w:sz w:val="36"/>
                <w:szCs w:val="36"/>
                <w:lang w:val="en-US" w:eastAsia="zh-CN" w:bidi="ar"/>
              </w:rPr>
              <w:t>三季度</w:t>
            </w:r>
            <w:r>
              <w:rPr>
                <w:rFonts w:hint="eastAsia" w:ascii="华文中宋" w:hAnsi="华文中宋" w:eastAsia="华文中宋" w:cs="华文中宋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重大劳动保障违法行为社会公布情况表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684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为加强对重大劳动保障违法行为的惩戒，促进用人单位遵守劳动保障法律、法规和规章，依据《重大劳动保障违法行为社会公布办法》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,现将常州市2023年第三季度重大劳动保障违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法行为向社会公布如下：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区域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单位名称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法定代表人或负责人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单位地址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统一社会信用代码            （注册号）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主要违法事实</w:t>
            </w:r>
          </w:p>
        </w:tc>
        <w:tc>
          <w:tcPr>
            <w:tcW w:w="5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查处与整改情况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公布机构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常州市新北区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常州沐泽神墨艺术培训有限公司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李燕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常州市新北区通江中路598号L4097-4098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91320411MA20APLJ20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该单位拖欠一名员工5个月工资共计26492.59元</w:t>
            </w:r>
          </w:p>
        </w:tc>
        <w:tc>
          <w:tcPr>
            <w:tcW w:w="5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3月21日，常州国家高新技术产业开发区（新北区）人力资源和社会保障局受理立案，单位拖欠一名员工5个月工资共计26492.59元。2023年5月17日，常州国家高新技术产业开发区（新北区）人力资源和社会保障局依法向该单位送达了《劳动保障监察限期改正指令书》（常新人社察令字〔2023〕第035号），责令该单位限期支付，该单位逾期未能完成整改，剩余15716.49元未支付。2023年6月9日，常州国家高新技术产业开发区（新北区）人力资源和社会保障局依法向该单位做出《劳动保障监察行政处理决定书》（常新人社察理字〔2023〕第009号）并依法送达。2023年6月9日，常州国家高新技术产业开发区（新北区）人力资源和社会保障局依法向该单位做出《劳动保障监察行政处罚决定书》（常新人社察罚字〔2023〕第006号），因其经责令改正拒不改正的行为违反了《劳动保障监察条例》第六条规定“用人单位应当遵守劳动保障法律、法规和规章，接受并配合劳动保障监察。”罚款人民币2000元。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常州市新北区人民政府网站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常州市天宁区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常州瑞联包装材料有限公司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陆文群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常州市天宁区郑陆镇三河口村委东姚村721号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9132040225102076X0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经查，常州瑞联包装材料有限公司未依法支付151名员工2022年3月至2023年4月工资，共计6399975.36元。</w:t>
            </w:r>
          </w:p>
        </w:tc>
        <w:tc>
          <w:tcPr>
            <w:tcW w:w="5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6月28日，天宁区人力资源和社会保障局向该单位下达了《劳动保障监察限期改正指令书》（常天人社察令字〔2023〕第97号），责令该单位限期支付,该单位逾期未履行。2023年7月18日，天宁区人力资源和社会保障局向该单位下达了《劳动保障监察行政处理决定书》（常天人社察理字〔2023〕第19号），责令该单位于2023年7月24日前依法支付151名员工2022年3月至2023年4月工资，共计6399975.36元。目前该单位已支付136名员工工资共计203325元，剩余工资未支付。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常州市天宁区人民政府网站</w:t>
            </w:r>
          </w:p>
        </w:tc>
      </w:tr>
    </w:tbl>
    <w:p/>
    <w:sectPr>
      <w:pgSz w:w="20863" w:h="1474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xMjJiMDgxNTVjYzdmNjNiZjNhMmJiYmFkYTA1MzAifQ=="/>
  </w:docVars>
  <w:rsids>
    <w:rsidRoot w:val="709B0CD5"/>
    <w:rsid w:val="00067224"/>
    <w:rsid w:val="000C4B5B"/>
    <w:rsid w:val="00370F52"/>
    <w:rsid w:val="0038019A"/>
    <w:rsid w:val="00401758"/>
    <w:rsid w:val="004444DE"/>
    <w:rsid w:val="0048558F"/>
    <w:rsid w:val="008A7C19"/>
    <w:rsid w:val="00C63E10"/>
    <w:rsid w:val="00DF1BC8"/>
    <w:rsid w:val="00EE6FB7"/>
    <w:rsid w:val="0A1A37B5"/>
    <w:rsid w:val="146B71D5"/>
    <w:rsid w:val="190445FF"/>
    <w:rsid w:val="29E004DA"/>
    <w:rsid w:val="319B443B"/>
    <w:rsid w:val="357F56CE"/>
    <w:rsid w:val="38DF7B88"/>
    <w:rsid w:val="3A8D1EDA"/>
    <w:rsid w:val="42F00DBA"/>
    <w:rsid w:val="43F72D3D"/>
    <w:rsid w:val="4BF01677"/>
    <w:rsid w:val="4C4E49F0"/>
    <w:rsid w:val="4D685446"/>
    <w:rsid w:val="5BBD1CD1"/>
    <w:rsid w:val="631822F6"/>
    <w:rsid w:val="68E777AA"/>
    <w:rsid w:val="709B0CD5"/>
    <w:rsid w:val="73A914A1"/>
    <w:rsid w:val="7E257EF5"/>
    <w:rsid w:val="7EB20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8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8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444</Words>
  <Characters>531</Characters>
  <Lines>5</Lines>
  <Paragraphs>1</Paragraphs>
  <TotalTime>2</TotalTime>
  <ScaleCrop>false</ScaleCrop>
  <LinksUpToDate>false</LinksUpToDate>
  <CharactersWithSpaces>543</CharactersWithSpaces>
  <Application>WPS Office_12.1.0.15673_F1E327BC-269C-435d-A152-05C5408002CA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2022-06-27T06:27:00Z</dcterms:created>
  <dc:creator>翻书人</dc:creator>
  <cp:lastModifiedBy>寒香爱做梦</cp:lastModifiedBy>
  <cp:lastPrinted>2022-11-29T01:48:00Z</cp:lastPrinted>
  <dcterms:modified xsi:type="dcterms:W3CDTF">2023-09-21T07:43:13Z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2052-12.1.0.15673</vt:lpwstr>
  </property>
  <property fmtid="{D5CDD505-2E9C-101B-9397-08002B2CF9AE}" pid="3" name="ICV">
    <vt:lpwstr>8E07F1A74B254E2F937EF656645ACEB9_13</vt:lpwstr>
  </property>
</Properties>
</file>