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20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15"/>
        <w:gridCol w:w="3434"/>
        <w:gridCol w:w="3759"/>
        <w:gridCol w:w="2492"/>
      </w:tblGrid>
      <w:tr w:rsidR="00E00B92" w:rsidRPr="00E00B92" w:rsidTr="00E00B92">
        <w:trPr>
          <w:trHeight w:val="450"/>
        </w:trPr>
        <w:tc>
          <w:tcPr>
            <w:tcW w:w="1845" w:type="dxa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7F7F7"/>
            <w:vAlign w:val="center"/>
            <w:hideMark/>
          </w:tcPr>
          <w:p w:rsidR="00E00B92" w:rsidRPr="00E00B92" w:rsidRDefault="00E00B92" w:rsidP="00E00B92">
            <w:pPr>
              <w:widowControl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E00B92">
              <w:rPr>
                <w:rFonts w:ascii="宋体" w:eastAsia="宋体" w:hAnsi="宋体" w:cs="宋体"/>
                <w:kern w:val="0"/>
                <w:sz w:val="23"/>
                <w:szCs w:val="23"/>
              </w:rPr>
              <w:t>索  引  号</w:t>
            </w:r>
          </w:p>
        </w:tc>
        <w:tc>
          <w:tcPr>
            <w:tcW w:w="0" w:type="auto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auto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  <w:hideMark/>
          </w:tcPr>
          <w:p w:rsidR="00E00B92" w:rsidRPr="00E00B92" w:rsidRDefault="00E00B92" w:rsidP="00E00B92">
            <w:pPr>
              <w:widowControl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E00B92">
              <w:rPr>
                <w:rFonts w:ascii="宋体" w:eastAsia="宋体" w:hAnsi="宋体" w:cs="宋体"/>
                <w:kern w:val="0"/>
                <w:sz w:val="23"/>
                <w:szCs w:val="23"/>
              </w:rPr>
              <w:t>MB1846817/2023-00073</w:t>
            </w:r>
          </w:p>
        </w:tc>
        <w:tc>
          <w:tcPr>
            <w:tcW w:w="1845" w:type="dxa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7F7F7"/>
            <w:vAlign w:val="center"/>
            <w:hideMark/>
          </w:tcPr>
          <w:p w:rsidR="00E00B92" w:rsidRPr="00E00B92" w:rsidRDefault="00E00B92" w:rsidP="00E00B92">
            <w:pPr>
              <w:widowControl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E00B92">
              <w:rPr>
                <w:rFonts w:ascii="宋体" w:eastAsia="宋体" w:hAnsi="宋体" w:cs="宋体"/>
                <w:kern w:val="0"/>
                <w:sz w:val="23"/>
                <w:szCs w:val="23"/>
              </w:rPr>
              <w:t>分        类</w:t>
            </w:r>
          </w:p>
        </w:tc>
        <w:tc>
          <w:tcPr>
            <w:tcW w:w="0" w:type="auto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auto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  <w:hideMark/>
          </w:tcPr>
          <w:p w:rsidR="00E00B92" w:rsidRPr="00E00B92" w:rsidRDefault="00E00B92" w:rsidP="00E00B92">
            <w:pPr>
              <w:widowControl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proofErr w:type="gramStart"/>
            <w:r w:rsidRPr="00E00B92">
              <w:rPr>
                <w:rFonts w:ascii="宋体" w:eastAsia="宋体" w:hAnsi="宋体" w:cs="宋体"/>
                <w:kern w:val="0"/>
                <w:sz w:val="23"/>
                <w:szCs w:val="23"/>
              </w:rPr>
              <w:t>医</w:t>
            </w:r>
            <w:proofErr w:type="gramEnd"/>
            <w:r w:rsidRPr="00E00B92">
              <w:rPr>
                <w:rFonts w:ascii="宋体" w:eastAsia="宋体" w:hAnsi="宋体" w:cs="宋体"/>
                <w:kern w:val="0"/>
                <w:sz w:val="23"/>
                <w:szCs w:val="23"/>
              </w:rPr>
              <w:t>保价</w:t>
            </w:r>
            <w:proofErr w:type="gramStart"/>
            <w:r w:rsidRPr="00E00B92">
              <w:rPr>
                <w:rFonts w:ascii="宋体" w:eastAsia="宋体" w:hAnsi="宋体" w:cs="宋体"/>
                <w:kern w:val="0"/>
                <w:sz w:val="23"/>
                <w:szCs w:val="23"/>
              </w:rPr>
              <w:t>格招采</w:t>
            </w:r>
            <w:proofErr w:type="gramEnd"/>
            <w:r w:rsidRPr="00E00B92">
              <w:rPr>
                <w:rFonts w:ascii="宋体" w:eastAsia="宋体" w:hAnsi="宋体" w:cs="宋体"/>
                <w:kern w:val="0"/>
                <w:sz w:val="23"/>
                <w:szCs w:val="23"/>
              </w:rPr>
              <w:t>  </w:t>
            </w:r>
          </w:p>
        </w:tc>
      </w:tr>
      <w:tr w:rsidR="00E00B92" w:rsidRPr="00E00B92" w:rsidTr="00E00B92">
        <w:trPr>
          <w:trHeight w:val="450"/>
        </w:trPr>
        <w:tc>
          <w:tcPr>
            <w:tcW w:w="1845" w:type="dxa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7F7F7"/>
            <w:vAlign w:val="center"/>
            <w:hideMark/>
          </w:tcPr>
          <w:p w:rsidR="00E00B92" w:rsidRPr="00E00B92" w:rsidRDefault="00E00B92" w:rsidP="00E00B92">
            <w:pPr>
              <w:widowControl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E00B92">
              <w:rPr>
                <w:rFonts w:ascii="宋体" w:eastAsia="宋体" w:hAnsi="宋体" w:cs="宋体"/>
                <w:kern w:val="0"/>
                <w:sz w:val="23"/>
                <w:szCs w:val="23"/>
              </w:rPr>
              <w:t>发布机构</w:t>
            </w:r>
          </w:p>
        </w:tc>
        <w:tc>
          <w:tcPr>
            <w:tcW w:w="0" w:type="auto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auto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  <w:hideMark/>
          </w:tcPr>
          <w:p w:rsidR="00E00B92" w:rsidRPr="00E00B92" w:rsidRDefault="00E00B92" w:rsidP="00E00B92">
            <w:pPr>
              <w:widowControl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E00B92">
              <w:rPr>
                <w:rFonts w:ascii="宋体" w:eastAsia="宋体" w:hAnsi="宋体" w:cs="宋体"/>
                <w:kern w:val="0"/>
                <w:sz w:val="23"/>
                <w:szCs w:val="23"/>
              </w:rPr>
              <w:t>江苏省医疗保障局</w:t>
            </w:r>
          </w:p>
        </w:tc>
        <w:tc>
          <w:tcPr>
            <w:tcW w:w="1845" w:type="dxa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7F7F7"/>
            <w:vAlign w:val="center"/>
            <w:hideMark/>
          </w:tcPr>
          <w:p w:rsidR="00E00B92" w:rsidRPr="00E00B92" w:rsidRDefault="00E00B92" w:rsidP="00E00B92">
            <w:pPr>
              <w:widowControl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E00B92">
              <w:rPr>
                <w:rFonts w:ascii="宋体" w:eastAsia="宋体" w:hAnsi="宋体" w:cs="宋体"/>
                <w:kern w:val="0"/>
                <w:sz w:val="23"/>
                <w:szCs w:val="23"/>
              </w:rPr>
              <w:t>发文日期</w:t>
            </w:r>
          </w:p>
        </w:tc>
        <w:tc>
          <w:tcPr>
            <w:tcW w:w="0" w:type="auto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auto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  <w:hideMark/>
          </w:tcPr>
          <w:p w:rsidR="00E00B92" w:rsidRPr="00E00B92" w:rsidRDefault="00E00B92" w:rsidP="00E00B92">
            <w:pPr>
              <w:widowControl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E00B92">
              <w:rPr>
                <w:rFonts w:ascii="宋体" w:eastAsia="宋体" w:hAnsi="宋体" w:cs="宋体"/>
                <w:kern w:val="0"/>
                <w:sz w:val="23"/>
                <w:szCs w:val="23"/>
              </w:rPr>
              <w:t>2023-06-16</w:t>
            </w:r>
          </w:p>
        </w:tc>
      </w:tr>
      <w:tr w:rsidR="00E00B92" w:rsidRPr="00E00B92" w:rsidTr="00E00B92">
        <w:trPr>
          <w:trHeight w:val="450"/>
        </w:trPr>
        <w:tc>
          <w:tcPr>
            <w:tcW w:w="1845" w:type="dxa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7F7F7"/>
            <w:vAlign w:val="center"/>
            <w:hideMark/>
          </w:tcPr>
          <w:p w:rsidR="00E00B92" w:rsidRPr="00E00B92" w:rsidRDefault="00E00B92" w:rsidP="00E00B92">
            <w:pPr>
              <w:widowControl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E00B92">
              <w:rPr>
                <w:rFonts w:ascii="宋体" w:eastAsia="宋体" w:hAnsi="宋体" w:cs="宋体"/>
                <w:kern w:val="0"/>
                <w:sz w:val="23"/>
                <w:szCs w:val="23"/>
              </w:rPr>
              <w:t>标        题</w:t>
            </w:r>
          </w:p>
        </w:tc>
        <w:tc>
          <w:tcPr>
            <w:tcW w:w="0" w:type="auto"/>
            <w:gridSpan w:val="3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auto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  <w:hideMark/>
          </w:tcPr>
          <w:p w:rsidR="00E00B92" w:rsidRPr="00E00B92" w:rsidRDefault="00E00B92" w:rsidP="00E00B92">
            <w:pPr>
              <w:widowControl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E00B92">
              <w:rPr>
                <w:rFonts w:ascii="宋体" w:eastAsia="宋体" w:hAnsi="宋体" w:cs="宋体"/>
                <w:kern w:val="0"/>
                <w:sz w:val="23"/>
                <w:szCs w:val="23"/>
              </w:rPr>
              <w:t>江苏省医疗保障局 江苏省卫生健康委员会 江苏省中医药管理局关于新增、完善部分医疗服务价格项目的通知</w:t>
            </w:r>
          </w:p>
        </w:tc>
      </w:tr>
      <w:tr w:rsidR="00E00B92" w:rsidRPr="00E00B92" w:rsidTr="00E00B92">
        <w:trPr>
          <w:trHeight w:val="450"/>
        </w:trPr>
        <w:tc>
          <w:tcPr>
            <w:tcW w:w="1845" w:type="dxa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7F7F7"/>
            <w:vAlign w:val="center"/>
            <w:hideMark/>
          </w:tcPr>
          <w:p w:rsidR="00E00B92" w:rsidRPr="00E00B92" w:rsidRDefault="00E00B92" w:rsidP="00E00B92">
            <w:pPr>
              <w:widowControl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E00B92">
              <w:rPr>
                <w:rFonts w:ascii="宋体" w:eastAsia="宋体" w:hAnsi="宋体" w:cs="宋体"/>
                <w:kern w:val="0"/>
                <w:sz w:val="23"/>
                <w:szCs w:val="23"/>
              </w:rPr>
              <w:t>文        号</w:t>
            </w:r>
          </w:p>
        </w:tc>
        <w:tc>
          <w:tcPr>
            <w:tcW w:w="0" w:type="auto"/>
            <w:gridSpan w:val="3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auto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  <w:hideMark/>
          </w:tcPr>
          <w:p w:rsidR="00E00B92" w:rsidRPr="00E00B92" w:rsidRDefault="00E00B92" w:rsidP="00E00B92">
            <w:pPr>
              <w:widowControl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E00B92">
              <w:rPr>
                <w:rFonts w:ascii="宋体" w:eastAsia="宋体" w:hAnsi="宋体" w:cs="宋体"/>
                <w:kern w:val="0"/>
                <w:sz w:val="23"/>
                <w:szCs w:val="23"/>
              </w:rPr>
              <w:t>苏</w:t>
            </w:r>
            <w:proofErr w:type="gramStart"/>
            <w:r w:rsidRPr="00E00B92">
              <w:rPr>
                <w:rFonts w:ascii="宋体" w:eastAsia="宋体" w:hAnsi="宋体" w:cs="宋体"/>
                <w:kern w:val="0"/>
                <w:sz w:val="23"/>
                <w:szCs w:val="23"/>
              </w:rPr>
              <w:t>医</w:t>
            </w:r>
            <w:proofErr w:type="gramEnd"/>
            <w:r w:rsidRPr="00E00B92">
              <w:rPr>
                <w:rFonts w:ascii="宋体" w:eastAsia="宋体" w:hAnsi="宋体" w:cs="宋体"/>
                <w:kern w:val="0"/>
                <w:sz w:val="23"/>
                <w:szCs w:val="23"/>
              </w:rPr>
              <w:t>保发〔2023〕31号</w:t>
            </w:r>
          </w:p>
        </w:tc>
      </w:tr>
      <w:tr w:rsidR="00E00B92" w:rsidRPr="00E00B92" w:rsidTr="00E00B92">
        <w:trPr>
          <w:trHeight w:val="450"/>
        </w:trPr>
        <w:tc>
          <w:tcPr>
            <w:tcW w:w="1845" w:type="dxa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7F7F7"/>
            <w:vAlign w:val="center"/>
            <w:hideMark/>
          </w:tcPr>
          <w:p w:rsidR="00E00B92" w:rsidRPr="00E00B92" w:rsidRDefault="00E00B92" w:rsidP="00E00B92">
            <w:pPr>
              <w:widowControl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E00B92">
              <w:rPr>
                <w:rFonts w:ascii="宋体" w:eastAsia="宋体" w:hAnsi="宋体" w:cs="宋体"/>
                <w:kern w:val="0"/>
                <w:sz w:val="23"/>
                <w:szCs w:val="23"/>
              </w:rPr>
              <w:t>时        效</w:t>
            </w:r>
          </w:p>
        </w:tc>
        <w:tc>
          <w:tcPr>
            <w:tcW w:w="0" w:type="auto"/>
            <w:gridSpan w:val="3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auto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  <w:hideMark/>
          </w:tcPr>
          <w:p w:rsidR="00E00B92" w:rsidRPr="00E00B92" w:rsidRDefault="00E00B92" w:rsidP="00E00B92">
            <w:pPr>
              <w:widowControl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</w:p>
        </w:tc>
      </w:tr>
    </w:tbl>
    <w:p w:rsidR="00E00B92" w:rsidRPr="00E00B92" w:rsidRDefault="00E00B92" w:rsidP="00E00B92">
      <w:pPr>
        <w:widowControl/>
        <w:pBdr>
          <w:bottom w:val="single" w:sz="6" w:space="11" w:color="DEDEDE"/>
        </w:pBdr>
        <w:spacing w:after="375" w:line="750" w:lineRule="atLeast"/>
        <w:jc w:val="center"/>
        <w:rPr>
          <w:rFonts w:ascii="微软雅黑" w:eastAsia="微软雅黑" w:hAnsi="微软雅黑" w:cs="宋体"/>
          <w:b/>
          <w:bCs/>
          <w:kern w:val="0"/>
          <w:sz w:val="38"/>
          <w:szCs w:val="38"/>
        </w:rPr>
      </w:pPr>
      <w:r w:rsidRPr="00E00B92">
        <w:rPr>
          <w:rFonts w:ascii="微软雅黑" w:eastAsia="微软雅黑" w:hAnsi="微软雅黑" w:cs="宋体" w:hint="eastAsia"/>
          <w:b/>
          <w:bCs/>
          <w:kern w:val="0"/>
          <w:sz w:val="38"/>
          <w:szCs w:val="38"/>
        </w:rPr>
        <w:t>江苏省医疗保障局 江苏省卫生健康委员会</w:t>
      </w:r>
      <w:r w:rsidRPr="00E00B92">
        <w:rPr>
          <w:rFonts w:ascii="微软雅黑" w:eastAsia="微软雅黑" w:hAnsi="微软雅黑" w:cs="宋体" w:hint="eastAsia"/>
          <w:b/>
          <w:bCs/>
          <w:kern w:val="0"/>
          <w:sz w:val="38"/>
          <w:szCs w:val="38"/>
        </w:rPr>
        <w:br/>
        <w:t>江苏省中医药管理局关于新增、</w:t>
      </w:r>
      <w:proofErr w:type="gramStart"/>
      <w:r w:rsidRPr="00E00B92">
        <w:rPr>
          <w:rFonts w:ascii="微软雅黑" w:eastAsia="微软雅黑" w:hAnsi="微软雅黑" w:cs="宋体" w:hint="eastAsia"/>
          <w:b/>
          <w:bCs/>
          <w:kern w:val="0"/>
          <w:sz w:val="38"/>
          <w:szCs w:val="38"/>
        </w:rPr>
        <w:t>完善</w:t>
      </w:r>
      <w:proofErr w:type="gramEnd"/>
      <w:r w:rsidRPr="00E00B92">
        <w:rPr>
          <w:rFonts w:ascii="微软雅黑" w:eastAsia="微软雅黑" w:hAnsi="微软雅黑" w:cs="宋体" w:hint="eastAsia"/>
          <w:b/>
          <w:bCs/>
          <w:kern w:val="0"/>
          <w:sz w:val="38"/>
          <w:szCs w:val="38"/>
        </w:rPr>
        <w:br/>
        <w:t>部分医疗服务价格项目的通知</w:t>
      </w:r>
    </w:p>
    <w:p w:rsidR="00E00B92" w:rsidRPr="00E00B92" w:rsidRDefault="00E00B92" w:rsidP="00E00B92">
      <w:pPr>
        <w:widowControl/>
        <w:spacing w:line="585" w:lineRule="atLeast"/>
        <w:jc w:val="left"/>
        <w:rPr>
          <w:rFonts w:ascii="Calibri" w:eastAsia="微软雅黑" w:hAnsi="Calibri" w:cs="Calibri" w:hint="eastAsia"/>
          <w:kern w:val="0"/>
          <w:sz w:val="32"/>
          <w:szCs w:val="32"/>
        </w:rPr>
      </w:pPr>
      <w:r w:rsidRPr="00E00B92">
        <w:rPr>
          <w:rFonts w:ascii="方正仿宋_GBK" w:eastAsia="方正仿宋_GBK" w:hAnsi="Calibri" w:cs="Calibri" w:hint="eastAsia"/>
          <w:kern w:val="0"/>
          <w:sz w:val="32"/>
          <w:szCs w:val="32"/>
          <w:bdr w:val="none" w:sz="0" w:space="0" w:color="auto" w:frame="1"/>
        </w:rPr>
        <w:t>各设区市医疗保障局、卫生健康委、中医药管理局，在宁省（部）属医疗机构：</w:t>
      </w:r>
    </w:p>
    <w:p w:rsidR="00E00B92" w:rsidRPr="00E00B92" w:rsidRDefault="00E00B92" w:rsidP="00E00B92">
      <w:pPr>
        <w:widowControl/>
        <w:spacing w:line="585" w:lineRule="atLeast"/>
        <w:ind w:firstLine="645"/>
        <w:jc w:val="left"/>
        <w:rPr>
          <w:rFonts w:ascii="Calibri" w:eastAsia="微软雅黑" w:hAnsi="Calibri" w:cs="Calibri"/>
          <w:kern w:val="0"/>
          <w:sz w:val="32"/>
          <w:szCs w:val="32"/>
        </w:rPr>
      </w:pPr>
      <w:r w:rsidRPr="00E00B92">
        <w:rPr>
          <w:rFonts w:ascii="方正仿宋_GBK" w:eastAsia="方正仿宋_GBK" w:hAnsi="Calibri" w:cs="Calibri" w:hint="eastAsia"/>
          <w:kern w:val="0"/>
          <w:sz w:val="32"/>
          <w:szCs w:val="32"/>
          <w:bdr w:val="none" w:sz="0" w:space="0" w:color="auto" w:frame="1"/>
        </w:rPr>
        <w:t>为促进医疗新技术进入临床应用，根据《关于完善新增医疗服务项目价格管理事项的通知》（苏</w:t>
      </w:r>
      <w:proofErr w:type="gramStart"/>
      <w:r w:rsidRPr="00E00B92">
        <w:rPr>
          <w:rFonts w:ascii="方正仿宋_GBK" w:eastAsia="方正仿宋_GBK" w:hAnsi="Calibri" w:cs="Calibri" w:hint="eastAsia"/>
          <w:kern w:val="0"/>
          <w:sz w:val="32"/>
          <w:szCs w:val="32"/>
          <w:bdr w:val="none" w:sz="0" w:space="0" w:color="auto" w:frame="1"/>
        </w:rPr>
        <w:t>医</w:t>
      </w:r>
      <w:proofErr w:type="gramEnd"/>
      <w:r w:rsidRPr="00E00B92">
        <w:rPr>
          <w:rFonts w:ascii="方正仿宋_GBK" w:eastAsia="方正仿宋_GBK" w:hAnsi="Calibri" w:cs="Calibri" w:hint="eastAsia"/>
          <w:kern w:val="0"/>
          <w:sz w:val="32"/>
          <w:szCs w:val="32"/>
          <w:bdr w:val="none" w:sz="0" w:space="0" w:color="auto" w:frame="1"/>
        </w:rPr>
        <w:t>保发〔</w:t>
      </w:r>
      <w:r w:rsidRPr="00E00B92">
        <w:rPr>
          <w:rFonts w:ascii="Times New Roman" w:eastAsia="微软雅黑" w:hAnsi="Times New Roman" w:cs="Times New Roman"/>
          <w:kern w:val="0"/>
          <w:sz w:val="32"/>
          <w:szCs w:val="32"/>
          <w:bdr w:val="none" w:sz="0" w:space="0" w:color="auto" w:frame="1"/>
        </w:rPr>
        <w:t>2020</w:t>
      </w:r>
      <w:r w:rsidRPr="00E00B92">
        <w:rPr>
          <w:rFonts w:ascii="方正仿宋_GBK" w:eastAsia="方正仿宋_GBK" w:hAnsi="Calibri" w:cs="Calibri" w:hint="eastAsia"/>
          <w:kern w:val="0"/>
          <w:sz w:val="32"/>
          <w:szCs w:val="32"/>
          <w:bdr w:val="none" w:sz="0" w:space="0" w:color="auto" w:frame="1"/>
        </w:rPr>
        <w:t>〕</w:t>
      </w:r>
      <w:r w:rsidRPr="00E00B92">
        <w:rPr>
          <w:rFonts w:ascii="Times New Roman" w:eastAsia="微软雅黑" w:hAnsi="Times New Roman" w:cs="Times New Roman"/>
          <w:kern w:val="0"/>
          <w:sz w:val="32"/>
          <w:szCs w:val="32"/>
          <w:bdr w:val="none" w:sz="0" w:space="0" w:color="auto" w:frame="1"/>
        </w:rPr>
        <w:t>95</w:t>
      </w:r>
      <w:r w:rsidRPr="00E00B92">
        <w:rPr>
          <w:rFonts w:ascii="方正仿宋_GBK" w:eastAsia="方正仿宋_GBK" w:hAnsi="Calibri" w:cs="Calibri" w:hint="eastAsia"/>
          <w:kern w:val="0"/>
          <w:sz w:val="32"/>
          <w:szCs w:val="32"/>
          <w:bdr w:val="none" w:sz="0" w:space="0" w:color="auto" w:frame="1"/>
        </w:rPr>
        <w:t>号）规定，经组织专家评审、征求社会意见等程序，确定新增、完善部分医疗服务价格项目（见附件</w:t>
      </w:r>
      <w:r w:rsidRPr="00E00B92">
        <w:rPr>
          <w:rFonts w:ascii="Times New Roman" w:eastAsia="微软雅黑" w:hAnsi="Times New Roman" w:cs="Times New Roman"/>
          <w:kern w:val="0"/>
          <w:sz w:val="32"/>
          <w:szCs w:val="32"/>
          <w:bdr w:val="none" w:sz="0" w:space="0" w:color="auto" w:frame="1"/>
        </w:rPr>
        <w:t>1-3</w:t>
      </w:r>
      <w:r w:rsidRPr="00E00B92">
        <w:rPr>
          <w:rFonts w:ascii="方正仿宋_GBK" w:eastAsia="方正仿宋_GBK" w:hAnsi="Calibri" w:cs="Calibri" w:hint="eastAsia"/>
          <w:kern w:val="0"/>
          <w:sz w:val="32"/>
          <w:szCs w:val="32"/>
          <w:bdr w:val="none" w:sz="0" w:space="0" w:color="auto" w:frame="1"/>
        </w:rPr>
        <w:t>）。</w:t>
      </w:r>
    </w:p>
    <w:p w:rsidR="00E00B92" w:rsidRPr="00E00B92" w:rsidRDefault="00E00B92" w:rsidP="00E00B92">
      <w:pPr>
        <w:widowControl/>
        <w:spacing w:line="585" w:lineRule="atLeast"/>
        <w:ind w:firstLine="645"/>
        <w:rPr>
          <w:rFonts w:ascii="Calibri" w:eastAsia="微软雅黑" w:hAnsi="Calibri" w:cs="Calibri"/>
          <w:kern w:val="0"/>
          <w:sz w:val="32"/>
          <w:szCs w:val="32"/>
        </w:rPr>
      </w:pPr>
      <w:r w:rsidRPr="00E00B92">
        <w:rPr>
          <w:rFonts w:ascii="方正仿宋_GBK" w:eastAsia="方正仿宋_GBK" w:hAnsi="Calibri" w:cs="Calibri" w:hint="eastAsia"/>
          <w:kern w:val="0"/>
          <w:sz w:val="32"/>
          <w:szCs w:val="32"/>
          <w:bdr w:val="none" w:sz="0" w:space="0" w:color="auto" w:frame="1"/>
        </w:rPr>
        <w:t>各公立医疗机构要加强内部管理，规范自主制定试行价格行为。按项目建立</w:t>
      </w:r>
      <w:proofErr w:type="gramStart"/>
      <w:r w:rsidRPr="00E00B92">
        <w:rPr>
          <w:rFonts w:ascii="方正仿宋_GBK" w:eastAsia="方正仿宋_GBK" w:hAnsi="Calibri" w:cs="Calibri" w:hint="eastAsia"/>
          <w:kern w:val="0"/>
          <w:sz w:val="32"/>
          <w:szCs w:val="32"/>
          <w:bdr w:val="none" w:sz="0" w:space="0" w:color="auto" w:frame="1"/>
        </w:rPr>
        <w:t>业务台</w:t>
      </w:r>
      <w:proofErr w:type="gramEnd"/>
      <w:r w:rsidRPr="00E00B92">
        <w:rPr>
          <w:rFonts w:ascii="方正仿宋_GBK" w:eastAsia="方正仿宋_GBK" w:hAnsi="Calibri" w:cs="Calibri" w:hint="eastAsia"/>
          <w:kern w:val="0"/>
          <w:sz w:val="32"/>
          <w:szCs w:val="32"/>
          <w:bdr w:val="none" w:sz="0" w:space="0" w:color="auto" w:frame="1"/>
        </w:rPr>
        <w:t>账，详实项目定价资料并严格落实价格公示制度，自主制定项目的试行价格（包括相关成本资料、设备、材料采购凭证等）以正式文件按隶属关系报送医疗保障、卫生健康（中医药管理）部门。</w:t>
      </w:r>
    </w:p>
    <w:p w:rsidR="00E00B92" w:rsidRPr="00E00B92" w:rsidRDefault="00E00B92" w:rsidP="00E00B92">
      <w:pPr>
        <w:widowControl/>
        <w:spacing w:line="585" w:lineRule="atLeast"/>
        <w:ind w:firstLine="645"/>
        <w:rPr>
          <w:rFonts w:ascii="Calibri" w:eastAsia="微软雅黑" w:hAnsi="Calibri" w:cs="Calibri"/>
          <w:kern w:val="0"/>
          <w:sz w:val="32"/>
          <w:szCs w:val="32"/>
        </w:rPr>
      </w:pPr>
      <w:r w:rsidRPr="00E00B92">
        <w:rPr>
          <w:rFonts w:ascii="方正仿宋_GBK" w:eastAsia="方正仿宋_GBK" w:hAnsi="Calibri" w:cs="Calibri" w:hint="eastAsia"/>
          <w:kern w:val="0"/>
          <w:sz w:val="32"/>
          <w:szCs w:val="32"/>
          <w:bdr w:val="none" w:sz="0" w:space="0" w:color="auto" w:frame="1"/>
        </w:rPr>
        <w:t>各级医疗保障部门及时做好政策衔接，密切跟踪项目执行情况，以季度为周期做好新增医疗服务价格项目监测。</w:t>
      </w:r>
    </w:p>
    <w:p w:rsidR="00E00B92" w:rsidRPr="00E00B92" w:rsidRDefault="00E00B92" w:rsidP="00E00B92">
      <w:pPr>
        <w:widowControl/>
        <w:spacing w:line="585" w:lineRule="atLeast"/>
        <w:ind w:firstLine="645"/>
        <w:rPr>
          <w:rFonts w:ascii="Calibri" w:eastAsia="微软雅黑" w:hAnsi="Calibri" w:cs="Calibri"/>
          <w:kern w:val="0"/>
          <w:sz w:val="32"/>
          <w:szCs w:val="32"/>
        </w:rPr>
      </w:pPr>
      <w:r w:rsidRPr="00E00B92">
        <w:rPr>
          <w:rFonts w:ascii="方正仿宋_GBK" w:eastAsia="方正仿宋_GBK" w:hAnsi="Calibri" w:cs="Calibri" w:hint="eastAsia"/>
          <w:kern w:val="0"/>
          <w:sz w:val="32"/>
          <w:szCs w:val="32"/>
          <w:bdr w:val="none" w:sz="0" w:space="0" w:color="auto" w:frame="1"/>
        </w:rPr>
        <w:lastRenderedPageBreak/>
        <w:t>本通知自</w:t>
      </w:r>
      <w:r w:rsidRPr="00E00B92">
        <w:rPr>
          <w:rFonts w:ascii="Times New Roman" w:eastAsia="微软雅黑" w:hAnsi="Times New Roman" w:cs="Times New Roman"/>
          <w:kern w:val="0"/>
          <w:sz w:val="32"/>
          <w:szCs w:val="32"/>
          <w:bdr w:val="none" w:sz="0" w:space="0" w:color="auto" w:frame="1"/>
        </w:rPr>
        <w:t>2023</w:t>
      </w:r>
      <w:r w:rsidRPr="00E00B92">
        <w:rPr>
          <w:rFonts w:ascii="方正仿宋_GBK" w:eastAsia="方正仿宋_GBK" w:hAnsi="Calibri" w:cs="Calibri" w:hint="eastAsia"/>
          <w:kern w:val="0"/>
          <w:sz w:val="32"/>
          <w:szCs w:val="32"/>
          <w:bdr w:val="none" w:sz="0" w:space="0" w:color="auto" w:frame="1"/>
        </w:rPr>
        <w:t>年</w:t>
      </w:r>
      <w:r w:rsidRPr="00E00B92">
        <w:rPr>
          <w:rFonts w:ascii="Times New Roman" w:eastAsia="微软雅黑" w:hAnsi="Times New Roman" w:cs="Times New Roman"/>
          <w:kern w:val="0"/>
          <w:sz w:val="32"/>
          <w:szCs w:val="32"/>
          <w:bdr w:val="none" w:sz="0" w:space="0" w:color="auto" w:frame="1"/>
        </w:rPr>
        <w:t>7</w:t>
      </w:r>
      <w:r w:rsidRPr="00E00B92">
        <w:rPr>
          <w:rFonts w:ascii="方正仿宋_GBK" w:eastAsia="方正仿宋_GBK" w:hAnsi="Calibri" w:cs="Calibri" w:hint="eastAsia"/>
          <w:kern w:val="0"/>
          <w:sz w:val="32"/>
          <w:szCs w:val="32"/>
          <w:bdr w:val="none" w:sz="0" w:space="0" w:color="auto" w:frame="1"/>
        </w:rPr>
        <w:t>月</w:t>
      </w:r>
      <w:r w:rsidRPr="00E00B92">
        <w:rPr>
          <w:rFonts w:ascii="Times New Roman" w:eastAsia="微软雅黑" w:hAnsi="Times New Roman" w:cs="Times New Roman"/>
          <w:kern w:val="0"/>
          <w:sz w:val="32"/>
          <w:szCs w:val="32"/>
          <w:bdr w:val="none" w:sz="0" w:space="0" w:color="auto" w:frame="1"/>
        </w:rPr>
        <w:t>1</w:t>
      </w:r>
      <w:r w:rsidRPr="00E00B92">
        <w:rPr>
          <w:rFonts w:ascii="方正仿宋_GBK" w:eastAsia="方正仿宋_GBK" w:hAnsi="Calibri" w:cs="Calibri" w:hint="eastAsia"/>
          <w:kern w:val="0"/>
          <w:sz w:val="32"/>
          <w:szCs w:val="32"/>
          <w:bdr w:val="none" w:sz="0" w:space="0" w:color="auto" w:frame="1"/>
        </w:rPr>
        <w:t>日执行。</w:t>
      </w:r>
    </w:p>
    <w:p w:rsidR="00E00B92" w:rsidRPr="00E00B92" w:rsidRDefault="00E00B92" w:rsidP="00E00B92">
      <w:pPr>
        <w:widowControl/>
        <w:spacing w:line="585" w:lineRule="atLeast"/>
        <w:ind w:firstLine="645"/>
        <w:jc w:val="left"/>
        <w:rPr>
          <w:rFonts w:ascii="Calibri" w:eastAsia="微软雅黑" w:hAnsi="Calibri" w:cs="Calibri"/>
          <w:kern w:val="0"/>
          <w:sz w:val="32"/>
          <w:szCs w:val="32"/>
        </w:rPr>
      </w:pPr>
      <w:r w:rsidRPr="00E00B92">
        <w:rPr>
          <w:rFonts w:ascii="Times New Roman" w:eastAsia="微软雅黑" w:hAnsi="Times New Roman" w:cs="Times New Roman"/>
          <w:kern w:val="0"/>
          <w:sz w:val="32"/>
          <w:szCs w:val="32"/>
          <w:bdr w:val="none" w:sz="0" w:space="0" w:color="auto" w:frame="1"/>
        </w:rPr>
        <w:t> </w:t>
      </w:r>
    </w:p>
    <w:p w:rsidR="00E00B92" w:rsidRPr="00E00B92" w:rsidRDefault="00E00B92" w:rsidP="00E00B92">
      <w:pPr>
        <w:widowControl/>
        <w:spacing w:line="585" w:lineRule="atLeast"/>
        <w:ind w:firstLine="645"/>
        <w:jc w:val="left"/>
        <w:rPr>
          <w:rFonts w:ascii="Calibri" w:eastAsia="微软雅黑" w:hAnsi="Calibri" w:cs="Calibri"/>
          <w:kern w:val="0"/>
          <w:sz w:val="32"/>
          <w:szCs w:val="32"/>
        </w:rPr>
      </w:pPr>
      <w:r w:rsidRPr="00E00B92">
        <w:rPr>
          <w:rFonts w:ascii="方正仿宋_GBK" w:eastAsia="方正仿宋_GBK" w:hAnsi="Calibri" w:cs="Calibri" w:hint="eastAsia"/>
          <w:kern w:val="0"/>
          <w:sz w:val="32"/>
          <w:szCs w:val="32"/>
          <w:bdr w:val="none" w:sz="0" w:space="0" w:color="auto" w:frame="1"/>
        </w:rPr>
        <w:t>附件：</w:t>
      </w:r>
      <w:r w:rsidRPr="00E00B92">
        <w:rPr>
          <w:rFonts w:ascii="Times New Roman" w:eastAsia="微软雅黑" w:hAnsi="Times New Roman" w:cs="Times New Roman"/>
          <w:kern w:val="0"/>
          <w:sz w:val="32"/>
          <w:szCs w:val="32"/>
          <w:bdr w:val="none" w:sz="0" w:space="0" w:color="auto" w:frame="1"/>
        </w:rPr>
        <w:t>1. </w:t>
      </w:r>
      <w:hyperlink r:id="rId5" w:history="1">
        <w:r>
          <w:rPr>
            <w:rFonts w:ascii="方正仿宋_GBK" w:eastAsia="方正仿宋_GBK" w:hAnsi="Calibri" w:cs="Calibri"/>
            <w:noProof/>
            <w:color w:val="333333"/>
            <w:kern w:val="0"/>
            <w:sz w:val="32"/>
            <w:szCs w:val="32"/>
            <w:bdr w:val="none" w:sz="0" w:space="0" w:color="auto" w:frame="1"/>
          </w:rPr>
          <w:drawing>
            <wp:inline distT="0" distB="0" distL="0" distR="0">
              <wp:extent cx="148590" cy="148590"/>
              <wp:effectExtent l="0" t="0" r="3810" b="3810"/>
              <wp:docPr id="3" name="图片 3" descr="http://ybj.jiangsu.gov.cn/module/jslib/icons/acrobat.png">
                <a:hlinkClick xmlns:a="http://schemas.openxmlformats.org/drawingml/2006/main" r:id="rId5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 descr="http://ybj.jiangsu.gov.cn/module/jslib/icons/acrobat.png">
                        <a:hlinkClick r:id="rId5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6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48590" cy="1485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r w:rsidRPr="00E00B92">
          <w:rPr>
            <w:rFonts w:ascii="方正仿宋_GBK" w:eastAsia="方正仿宋_GBK" w:hAnsi="Calibri" w:cs="Calibri" w:hint="eastAsia"/>
            <w:color w:val="333333"/>
            <w:kern w:val="0"/>
            <w:sz w:val="32"/>
            <w:szCs w:val="32"/>
            <w:bdr w:val="none" w:sz="0" w:space="0" w:color="auto" w:frame="1"/>
          </w:rPr>
          <w:t>新增部分医疗服务价格项目</w:t>
        </w:r>
        <w:r w:rsidRPr="00E00B92">
          <w:rPr>
            <w:rFonts w:ascii="Times New Roman" w:eastAsia="方正仿宋_GBK" w:hAnsi="Times New Roman" w:cs="Times New Roman"/>
            <w:color w:val="333333"/>
            <w:kern w:val="0"/>
            <w:sz w:val="32"/>
            <w:szCs w:val="32"/>
            <w:bdr w:val="none" w:sz="0" w:space="0" w:color="auto" w:frame="1"/>
          </w:rPr>
          <w:t>.</w:t>
        </w:r>
        <w:proofErr w:type="gramStart"/>
        <w:r w:rsidRPr="00E00B92">
          <w:rPr>
            <w:rFonts w:ascii="Times New Roman" w:eastAsia="方正仿宋_GBK" w:hAnsi="Times New Roman" w:cs="Times New Roman"/>
            <w:color w:val="333333"/>
            <w:kern w:val="0"/>
            <w:sz w:val="32"/>
            <w:szCs w:val="32"/>
            <w:bdr w:val="none" w:sz="0" w:space="0" w:color="auto" w:frame="1"/>
          </w:rPr>
          <w:t>pdf</w:t>
        </w:r>
        <w:proofErr w:type="gramEnd"/>
      </w:hyperlink>
    </w:p>
    <w:p w:rsidR="00E00B92" w:rsidRPr="00E00B92" w:rsidRDefault="00E00B92" w:rsidP="00E00B92">
      <w:pPr>
        <w:widowControl/>
        <w:spacing w:line="585" w:lineRule="atLeast"/>
        <w:ind w:firstLine="645"/>
        <w:jc w:val="left"/>
        <w:rPr>
          <w:rFonts w:ascii="Calibri" w:eastAsia="微软雅黑" w:hAnsi="Calibri" w:cs="Calibri"/>
          <w:kern w:val="0"/>
          <w:sz w:val="32"/>
          <w:szCs w:val="32"/>
        </w:rPr>
      </w:pPr>
      <w:r w:rsidRPr="00E00B92">
        <w:rPr>
          <w:rFonts w:ascii="Times New Roman" w:eastAsia="微软雅黑" w:hAnsi="Times New Roman" w:cs="Times New Roman"/>
          <w:kern w:val="0"/>
          <w:sz w:val="32"/>
          <w:szCs w:val="32"/>
          <w:bdr w:val="none" w:sz="0" w:space="0" w:color="auto" w:frame="1"/>
        </w:rPr>
        <w:t>            2. </w:t>
      </w:r>
      <w:hyperlink r:id="rId7" w:history="1">
        <w:r>
          <w:rPr>
            <w:rFonts w:ascii="方正仿宋_GBK" w:eastAsia="方正仿宋_GBK" w:hAnsi="Calibri" w:cs="Calibri"/>
            <w:noProof/>
            <w:color w:val="333333"/>
            <w:kern w:val="0"/>
            <w:sz w:val="32"/>
            <w:szCs w:val="32"/>
            <w:bdr w:val="none" w:sz="0" w:space="0" w:color="auto" w:frame="1"/>
          </w:rPr>
          <w:drawing>
            <wp:inline distT="0" distB="0" distL="0" distR="0">
              <wp:extent cx="148590" cy="148590"/>
              <wp:effectExtent l="0" t="0" r="3810" b="3810"/>
              <wp:docPr id="2" name="图片 2" descr="http://ybj.jiangsu.gov.cn/module/jslib/icons/acrobat.png">
                <a:hlinkClick xmlns:a="http://schemas.openxmlformats.org/drawingml/2006/main" r:id="rId7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2" descr="http://ybj.jiangsu.gov.cn/module/jslib/icons/acrobat.png">
                        <a:hlinkClick r:id="rId7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6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48590" cy="1485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r w:rsidRPr="00E00B92">
          <w:rPr>
            <w:rFonts w:ascii="方正仿宋_GBK" w:eastAsia="方正仿宋_GBK" w:hAnsi="Calibri" w:cs="Calibri" w:hint="eastAsia"/>
            <w:color w:val="333333"/>
            <w:kern w:val="0"/>
            <w:sz w:val="32"/>
            <w:szCs w:val="32"/>
            <w:bdr w:val="none" w:sz="0" w:space="0" w:color="auto" w:frame="1"/>
          </w:rPr>
          <w:t>完善部分医疗服务价格项目</w:t>
        </w:r>
        <w:r w:rsidRPr="00E00B92">
          <w:rPr>
            <w:rFonts w:ascii="Times New Roman" w:eastAsia="方正仿宋_GBK" w:hAnsi="Times New Roman" w:cs="Times New Roman"/>
            <w:color w:val="333333"/>
            <w:kern w:val="0"/>
            <w:sz w:val="32"/>
            <w:szCs w:val="32"/>
            <w:bdr w:val="none" w:sz="0" w:space="0" w:color="auto" w:frame="1"/>
          </w:rPr>
          <w:t>.</w:t>
        </w:r>
        <w:proofErr w:type="gramStart"/>
        <w:r w:rsidRPr="00E00B92">
          <w:rPr>
            <w:rFonts w:ascii="Times New Roman" w:eastAsia="方正仿宋_GBK" w:hAnsi="Times New Roman" w:cs="Times New Roman"/>
            <w:color w:val="333333"/>
            <w:kern w:val="0"/>
            <w:sz w:val="32"/>
            <w:szCs w:val="32"/>
            <w:bdr w:val="none" w:sz="0" w:space="0" w:color="auto" w:frame="1"/>
          </w:rPr>
          <w:t>pdf</w:t>
        </w:r>
        <w:proofErr w:type="gramEnd"/>
      </w:hyperlink>
    </w:p>
    <w:p w:rsidR="00E00B92" w:rsidRPr="00E00B92" w:rsidRDefault="00E00B92" w:rsidP="00E00B92">
      <w:pPr>
        <w:widowControl/>
        <w:spacing w:line="585" w:lineRule="atLeast"/>
        <w:ind w:firstLine="645"/>
        <w:jc w:val="left"/>
        <w:rPr>
          <w:rFonts w:ascii="Calibri" w:eastAsia="微软雅黑" w:hAnsi="Calibri" w:cs="Calibri"/>
          <w:kern w:val="0"/>
          <w:sz w:val="32"/>
          <w:szCs w:val="32"/>
        </w:rPr>
      </w:pPr>
      <w:r w:rsidRPr="00E00B92">
        <w:rPr>
          <w:rFonts w:ascii="Times New Roman" w:eastAsia="微软雅黑" w:hAnsi="Times New Roman" w:cs="Times New Roman"/>
          <w:kern w:val="0"/>
          <w:sz w:val="32"/>
          <w:szCs w:val="32"/>
          <w:bdr w:val="none" w:sz="0" w:space="0" w:color="auto" w:frame="1"/>
        </w:rPr>
        <w:t>            3. </w:t>
      </w:r>
      <w:hyperlink r:id="rId8" w:history="1">
        <w:r>
          <w:rPr>
            <w:rFonts w:ascii="方正仿宋_GBK" w:eastAsia="方正仿宋_GBK" w:hAnsi="Calibri" w:cs="Calibri"/>
            <w:noProof/>
            <w:color w:val="333333"/>
            <w:kern w:val="0"/>
            <w:sz w:val="32"/>
            <w:szCs w:val="32"/>
            <w:bdr w:val="none" w:sz="0" w:space="0" w:color="auto" w:frame="1"/>
          </w:rPr>
          <w:drawing>
            <wp:inline distT="0" distB="0" distL="0" distR="0">
              <wp:extent cx="148590" cy="148590"/>
              <wp:effectExtent l="0" t="0" r="3810" b="3810"/>
              <wp:docPr id="1" name="图片 1" descr="http://ybj.jiangsu.gov.cn/module/jslib/icons/acrobat.png">
                <a:hlinkClick xmlns:a="http://schemas.openxmlformats.org/drawingml/2006/main" r:id="rId8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3" descr="http://ybj.jiangsu.gov.cn/module/jslib/icons/acrobat.png">
                        <a:hlinkClick r:id="rId8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6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48590" cy="1485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r w:rsidRPr="00E00B92">
          <w:rPr>
            <w:rFonts w:ascii="方正仿宋_GBK" w:eastAsia="方正仿宋_GBK" w:hAnsi="Calibri" w:cs="Calibri" w:hint="eastAsia"/>
            <w:color w:val="333333"/>
            <w:kern w:val="0"/>
            <w:sz w:val="32"/>
            <w:szCs w:val="32"/>
            <w:bdr w:val="none" w:sz="0" w:space="0" w:color="auto" w:frame="1"/>
          </w:rPr>
          <w:t>新增部分特殊医用材料目录</w:t>
        </w:r>
        <w:r w:rsidRPr="00E00B92">
          <w:rPr>
            <w:rFonts w:ascii="Times New Roman" w:eastAsia="方正仿宋_GBK" w:hAnsi="Times New Roman" w:cs="Times New Roman"/>
            <w:color w:val="333333"/>
            <w:kern w:val="0"/>
            <w:sz w:val="32"/>
            <w:szCs w:val="32"/>
            <w:bdr w:val="none" w:sz="0" w:space="0" w:color="auto" w:frame="1"/>
          </w:rPr>
          <w:t>.</w:t>
        </w:r>
        <w:proofErr w:type="gramStart"/>
        <w:r w:rsidRPr="00E00B92">
          <w:rPr>
            <w:rFonts w:ascii="Times New Roman" w:eastAsia="方正仿宋_GBK" w:hAnsi="Times New Roman" w:cs="Times New Roman"/>
            <w:color w:val="333333"/>
            <w:kern w:val="0"/>
            <w:sz w:val="32"/>
            <w:szCs w:val="32"/>
            <w:bdr w:val="none" w:sz="0" w:space="0" w:color="auto" w:frame="1"/>
          </w:rPr>
          <w:t>pdf</w:t>
        </w:r>
        <w:proofErr w:type="gramEnd"/>
      </w:hyperlink>
    </w:p>
    <w:p w:rsidR="00E00B92" w:rsidRPr="00E00B92" w:rsidRDefault="00E00B92" w:rsidP="00E00B92">
      <w:pPr>
        <w:widowControl/>
        <w:spacing w:line="585" w:lineRule="atLeast"/>
        <w:ind w:firstLine="645"/>
        <w:jc w:val="left"/>
        <w:rPr>
          <w:rFonts w:ascii="Calibri" w:eastAsia="微软雅黑" w:hAnsi="Calibri" w:cs="Calibri"/>
          <w:kern w:val="0"/>
          <w:sz w:val="32"/>
          <w:szCs w:val="32"/>
        </w:rPr>
      </w:pPr>
      <w:r w:rsidRPr="00E00B92">
        <w:rPr>
          <w:rFonts w:ascii="Times New Roman" w:eastAsia="微软雅黑" w:hAnsi="Times New Roman" w:cs="Times New Roman"/>
          <w:kern w:val="0"/>
          <w:sz w:val="32"/>
          <w:szCs w:val="32"/>
          <w:bdr w:val="none" w:sz="0" w:space="0" w:color="auto" w:frame="1"/>
        </w:rPr>
        <w:t> </w:t>
      </w:r>
    </w:p>
    <w:p w:rsidR="00E00B92" w:rsidRPr="00E00B92" w:rsidRDefault="00E00B92" w:rsidP="00E00B92">
      <w:pPr>
        <w:widowControl/>
        <w:spacing w:line="585" w:lineRule="atLeast"/>
        <w:ind w:firstLine="645"/>
        <w:jc w:val="left"/>
        <w:rPr>
          <w:rFonts w:ascii="Calibri" w:eastAsia="微软雅黑" w:hAnsi="Calibri" w:cs="Calibri"/>
          <w:kern w:val="0"/>
          <w:sz w:val="32"/>
          <w:szCs w:val="32"/>
        </w:rPr>
      </w:pPr>
      <w:r w:rsidRPr="00E00B92">
        <w:rPr>
          <w:rFonts w:ascii="Times New Roman" w:eastAsia="微软雅黑" w:hAnsi="Times New Roman" w:cs="Times New Roman"/>
          <w:kern w:val="0"/>
          <w:sz w:val="32"/>
          <w:szCs w:val="32"/>
          <w:bdr w:val="none" w:sz="0" w:space="0" w:color="auto" w:frame="1"/>
        </w:rPr>
        <w:t> </w:t>
      </w:r>
    </w:p>
    <w:p w:rsidR="00E00B92" w:rsidRPr="00E00B92" w:rsidRDefault="00E00B92" w:rsidP="00E00B92">
      <w:pPr>
        <w:widowControl/>
        <w:spacing w:line="585" w:lineRule="atLeast"/>
        <w:ind w:firstLine="960"/>
        <w:jc w:val="right"/>
        <w:rPr>
          <w:rFonts w:ascii="Calibri" w:eastAsia="微软雅黑" w:hAnsi="Calibri" w:cs="Calibri"/>
          <w:kern w:val="0"/>
          <w:sz w:val="32"/>
          <w:szCs w:val="32"/>
        </w:rPr>
      </w:pPr>
      <w:r w:rsidRPr="00E00B92">
        <w:rPr>
          <w:rFonts w:ascii="方正仿宋_GBK" w:eastAsia="方正仿宋_GBK" w:hAnsi="Calibri" w:cs="Calibri" w:hint="eastAsia"/>
          <w:kern w:val="0"/>
          <w:sz w:val="32"/>
          <w:szCs w:val="32"/>
          <w:bdr w:val="none" w:sz="0" w:space="0" w:color="auto" w:frame="1"/>
        </w:rPr>
        <w:t>江苏省医疗保障局</w:t>
      </w:r>
      <w:r w:rsidRPr="00E00B92">
        <w:rPr>
          <w:rFonts w:ascii="Times New Roman" w:eastAsia="微软雅黑" w:hAnsi="Times New Roman" w:cs="Times New Roman"/>
          <w:kern w:val="0"/>
          <w:sz w:val="32"/>
          <w:szCs w:val="32"/>
          <w:bdr w:val="none" w:sz="0" w:space="0" w:color="auto" w:frame="1"/>
        </w:rPr>
        <w:t>         </w:t>
      </w:r>
      <w:r w:rsidRPr="00E00B92">
        <w:rPr>
          <w:rFonts w:ascii="方正仿宋_GBK" w:eastAsia="方正仿宋_GBK" w:hAnsi="Calibri" w:cs="Calibri" w:hint="eastAsia"/>
          <w:kern w:val="0"/>
          <w:sz w:val="32"/>
          <w:szCs w:val="32"/>
          <w:bdr w:val="none" w:sz="0" w:space="0" w:color="auto" w:frame="1"/>
        </w:rPr>
        <w:t>江苏省卫生健康委员会</w:t>
      </w:r>
    </w:p>
    <w:p w:rsidR="00E00B92" w:rsidRPr="00E00B92" w:rsidRDefault="00E00B92" w:rsidP="00E00B92">
      <w:pPr>
        <w:widowControl/>
        <w:spacing w:line="585" w:lineRule="atLeast"/>
        <w:ind w:firstLine="5115"/>
        <w:jc w:val="right"/>
        <w:rPr>
          <w:rFonts w:ascii="Calibri" w:eastAsia="微软雅黑" w:hAnsi="Calibri" w:cs="Calibri"/>
          <w:kern w:val="0"/>
          <w:sz w:val="32"/>
          <w:szCs w:val="32"/>
        </w:rPr>
      </w:pPr>
      <w:r w:rsidRPr="00E00B92">
        <w:rPr>
          <w:rFonts w:ascii="方正仿宋_GBK" w:eastAsia="方正仿宋_GBK" w:hAnsi="Calibri" w:cs="Calibri" w:hint="eastAsia"/>
          <w:kern w:val="0"/>
          <w:sz w:val="32"/>
          <w:szCs w:val="32"/>
          <w:bdr w:val="none" w:sz="0" w:space="0" w:color="auto" w:frame="1"/>
        </w:rPr>
        <w:t>江苏省中医药管理局</w:t>
      </w:r>
    </w:p>
    <w:p w:rsidR="00E00B92" w:rsidRPr="00E00B92" w:rsidRDefault="00E00B92" w:rsidP="00E00B92">
      <w:pPr>
        <w:widowControl/>
        <w:spacing w:line="585" w:lineRule="atLeast"/>
        <w:ind w:firstLine="645"/>
        <w:jc w:val="right"/>
        <w:rPr>
          <w:rFonts w:ascii="Calibri" w:eastAsia="微软雅黑" w:hAnsi="Calibri" w:cs="Calibri"/>
          <w:kern w:val="0"/>
          <w:sz w:val="32"/>
          <w:szCs w:val="32"/>
        </w:rPr>
      </w:pPr>
      <w:r w:rsidRPr="00E00B92">
        <w:rPr>
          <w:rFonts w:ascii="Times New Roman" w:eastAsia="微软雅黑" w:hAnsi="Times New Roman" w:cs="Times New Roman"/>
          <w:kern w:val="0"/>
          <w:sz w:val="32"/>
          <w:szCs w:val="32"/>
          <w:bdr w:val="none" w:sz="0" w:space="0" w:color="auto" w:frame="1"/>
        </w:rPr>
        <w:t>                               2023</w:t>
      </w:r>
      <w:r w:rsidRPr="00E00B92">
        <w:rPr>
          <w:rFonts w:ascii="方正仿宋_GBK" w:eastAsia="方正仿宋_GBK" w:hAnsi="Calibri" w:cs="Calibri" w:hint="eastAsia"/>
          <w:kern w:val="0"/>
          <w:sz w:val="32"/>
          <w:szCs w:val="32"/>
          <w:bdr w:val="none" w:sz="0" w:space="0" w:color="auto" w:frame="1"/>
        </w:rPr>
        <w:t>年</w:t>
      </w:r>
      <w:r w:rsidRPr="00E00B92">
        <w:rPr>
          <w:rFonts w:ascii="Times New Roman" w:eastAsia="微软雅黑" w:hAnsi="Times New Roman" w:cs="Times New Roman"/>
          <w:kern w:val="0"/>
          <w:sz w:val="32"/>
          <w:szCs w:val="32"/>
          <w:bdr w:val="none" w:sz="0" w:space="0" w:color="auto" w:frame="1"/>
        </w:rPr>
        <w:t>6</w:t>
      </w:r>
      <w:r w:rsidRPr="00E00B92">
        <w:rPr>
          <w:rFonts w:ascii="方正仿宋_GBK" w:eastAsia="方正仿宋_GBK" w:hAnsi="Calibri" w:cs="Calibri" w:hint="eastAsia"/>
          <w:kern w:val="0"/>
          <w:sz w:val="32"/>
          <w:szCs w:val="32"/>
          <w:bdr w:val="none" w:sz="0" w:space="0" w:color="auto" w:frame="1"/>
        </w:rPr>
        <w:t>月</w:t>
      </w:r>
      <w:r w:rsidRPr="00E00B92">
        <w:rPr>
          <w:rFonts w:ascii="Times New Roman" w:eastAsia="方正仿宋_GBK" w:hAnsi="Times New Roman" w:cs="Times New Roman"/>
          <w:kern w:val="0"/>
          <w:sz w:val="32"/>
          <w:szCs w:val="32"/>
          <w:bdr w:val="none" w:sz="0" w:space="0" w:color="auto" w:frame="1"/>
        </w:rPr>
        <w:t>14</w:t>
      </w:r>
      <w:r w:rsidRPr="00E00B92">
        <w:rPr>
          <w:rFonts w:ascii="方正仿宋_GBK" w:eastAsia="方正仿宋_GBK" w:hAnsi="Calibri" w:cs="Calibri" w:hint="eastAsia"/>
          <w:kern w:val="0"/>
          <w:sz w:val="32"/>
          <w:szCs w:val="32"/>
          <w:bdr w:val="none" w:sz="0" w:space="0" w:color="auto" w:frame="1"/>
        </w:rPr>
        <w:t>日</w:t>
      </w:r>
      <w:r w:rsidRPr="00E00B92">
        <w:rPr>
          <w:rFonts w:ascii="方正仿宋_GBK" w:eastAsia="方正仿宋_GBK" w:hAnsi="Calibri" w:cs="Calibri" w:hint="eastAsia"/>
          <w:kern w:val="0"/>
          <w:sz w:val="32"/>
          <w:szCs w:val="32"/>
          <w:bdr w:val="none" w:sz="0" w:space="0" w:color="auto" w:frame="1"/>
        </w:rPr>
        <w:t>  </w:t>
      </w:r>
    </w:p>
    <w:p w:rsidR="00E00B92" w:rsidRPr="00E00B92" w:rsidRDefault="00E00B92" w:rsidP="00E00B92">
      <w:pPr>
        <w:widowControl/>
        <w:spacing w:line="585" w:lineRule="atLeast"/>
        <w:ind w:firstLine="645"/>
        <w:jc w:val="left"/>
        <w:rPr>
          <w:rFonts w:ascii="Calibri" w:eastAsia="微软雅黑" w:hAnsi="Calibri" w:cs="Calibri"/>
          <w:kern w:val="0"/>
          <w:sz w:val="32"/>
          <w:szCs w:val="32"/>
        </w:rPr>
      </w:pPr>
      <w:r w:rsidRPr="00E00B92">
        <w:rPr>
          <w:rFonts w:ascii="Times New Roman" w:eastAsia="微软雅黑" w:hAnsi="Times New Roman" w:cs="Times New Roman"/>
          <w:kern w:val="0"/>
          <w:sz w:val="32"/>
          <w:szCs w:val="32"/>
          <w:bdr w:val="none" w:sz="0" w:space="0" w:color="auto" w:frame="1"/>
        </w:rPr>
        <w:t> </w:t>
      </w:r>
    </w:p>
    <w:p w:rsidR="00E00B92" w:rsidRPr="00E00B92" w:rsidRDefault="00E00B92" w:rsidP="00E00B92">
      <w:pPr>
        <w:widowControl/>
        <w:spacing w:line="585" w:lineRule="atLeast"/>
        <w:ind w:firstLine="645"/>
        <w:jc w:val="left"/>
        <w:rPr>
          <w:rFonts w:ascii="Calibri" w:eastAsia="微软雅黑" w:hAnsi="Calibri" w:cs="Calibri"/>
          <w:kern w:val="0"/>
          <w:sz w:val="32"/>
          <w:szCs w:val="32"/>
        </w:rPr>
      </w:pPr>
      <w:r w:rsidRPr="00E00B92">
        <w:rPr>
          <w:rFonts w:ascii="方正仿宋_GBK" w:eastAsia="方正仿宋_GBK" w:hAnsi="Calibri" w:cs="Calibri" w:hint="eastAsia"/>
          <w:kern w:val="0"/>
          <w:sz w:val="32"/>
          <w:szCs w:val="32"/>
          <w:bdr w:val="none" w:sz="0" w:space="0" w:color="auto" w:frame="1"/>
        </w:rPr>
        <w:t>（联系处室单位：省医疗保障局价格</w:t>
      </w:r>
      <w:proofErr w:type="gramStart"/>
      <w:r w:rsidRPr="00E00B92">
        <w:rPr>
          <w:rFonts w:ascii="方正仿宋_GBK" w:eastAsia="方正仿宋_GBK" w:hAnsi="Calibri" w:cs="Calibri" w:hint="eastAsia"/>
          <w:kern w:val="0"/>
          <w:sz w:val="32"/>
          <w:szCs w:val="32"/>
          <w:bdr w:val="none" w:sz="0" w:space="0" w:color="auto" w:frame="1"/>
        </w:rPr>
        <w:t>招采处</w:t>
      </w:r>
      <w:proofErr w:type="gramEnd"/>
      <w:r w:rsidRPr="00E00B92">
        <w:rPr>
          <w:rFonts w:ascii="方正仿宋_GBK" w:eastAsia="方正仿宋_GBK" w:hAnsi="Calibri" w:cs="Calibri" w:hint="eastAsia"/>
          <w:kern w:val="0"/>
          <w:sz w:val="32"/>
          <w:szCs w:val="32"/>
          <w:bdr w:val="none" w:sz="0" w:space="0" w:color="auto" w:frame="1"/>
        </w:rPr>
        <w:t>）</w:t>
      </w:r>
    </w:p>
    <w:p w:rsidR="00E00B92" w:rsidRPr="00E00B92" w:rsidRDefault="00E00B92" w:rsidP="00E00B92">
      <w:pPr>
        <w:widowControl/>
        <w:spacing w:line="420" w:lineRule="atLeast"/>
        <w:ind w:firstLine="480"/>
        <w:jc w:val="left"/>
        <w:rPr>
          <w:rFonts w:ascii="Calibri" w:eastAsia="微软雅黑" w:hAnsi="Calibri" w:cs="Calibri"/>
          <w:kern w:val="0"/>
          <w:sz w:val="32"/>
          <w:szCs w:val="32"/>
        </w:rPr>
      </w:pPr>
      <w:r w:rsidRPr="00E00B92">
        <w:rPr>
          <w:rFonts w:ascii="方正仿宋_GBK" w:eastAsia="方正仿宋_GBK" w:hAnsi="Calibri" w:cs="Calibri" w:hint="eastAsia"/>
          <w:kern w:val="0"/>
          <w:sz w:val="32"/>
          <w:szCs w:val="32"/>
          <w:bdr w:val="none" w:sz="0" w:space="0" w:color="auto" w:frame="1"/>
        </w:rPr>
        <w:t>（此件公开发布）</w:t>
      </w:r>
    </w:p>
    <w:p w:rsidR="00793EE1" w:rsidRDefault="00E00B92">
      <w:bookmarkStart w:id="0" w:name="_GoBack"/>
      <w:bookmarkEnd w:id="0"/>
    </w:p>
    <w:sectPr w:rsidR="00793E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0B92"/>
    <w:rsid w:val="00AA0BC2"/>
    <w:rsid w:val="00DD52F2"/>
    <w:rsid w:val="00E00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itbt">
    <w:name w:val="tit_bt"/>
    <w:basedOn w:val="a"/>
    <w:rsid w:val="00E00B9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E00B9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E00B92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E00B92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E00B9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itbt">
    <w:name w:val="tit_bt"/>
    <w:basedOn w:val="a"/>
    <w:rsid w:val="00E00B9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E00B9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E00B92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E00B92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E00B9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428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73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ybj.jiangsu.gov.cn/module/download/downfile.jsp?classid=0&amp;filename=e1f829da69354ea49b01a745bd7d8d90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ybj.jiangsu.gov.cn/module/download/downfile.jsp?classid=0&amp;filename=9e75e6f5d1794cf8a5f82f01d8736fb0.pdf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://ybj.jiangsu.gov.cn/module/download/downfile.jsp?classid=0&amp;filename=f52fd541f379465097f62e8c7eada596.pdf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172</Words>
  <Characters>981</Characters>
  <Application>Microsoft Office Word</Application>
  <DocSecurity>0</DocSecurity>
  <Lines>8</Lines>
  <Paragraphs>2</Paragraphs>
  <ScaleCrop>false</ScaleCrop>
  <Company/>
  <LinksUpToDate>false</LinksUpToDate>
  <CharactersWithSpaces>1151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常州收发员(czssfy)</dc:creator>
  <cp:lastModifiedBy>常州收发员(czssfy)</cp:lastModifiedBy>
  <cp:revision>1</cp:revision>
  <dcterms:created xsi:type="dcterms:W3CDTF">2023-09-27T06:54:00Z</dcterms:created>
  <dcterms:modified xsi:type="dcterms:W3CDTF">2023-09-27T06:55:00Z</dcterms:modified>
</cp:coreProperties>
</file>