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60" w:lineRule="exact"/>
        <w:ind w:right="1332"/>
        <w:jc w:val="left"/>
        <w:rPr>
          <w:rFonts w:hint="eastAsia" w:ascii="Times New Roman" w:hAnsi="Times New Roman" w:eastAsia="仿宋_GB2312" w:cs="Times New Roman"/>
          <w:spacing w:val="-20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</w:p>
    <w:p>
      <w:pPr>
        <w:adjustRightInd w:val="0"/>
        <w:snapToGrid w:val="0"/>
        <w:spacing w:afterLines="50" w:line="560" w:lineRule="exact"/>
        <w:jc w:val="center"/>
        <w:rPr>
          <w:rFonts w:hint="eastAsia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44"/>
          <w:szCs w:val="44"/>
        </w:rPr>
        <w:t>2023年常州市重点研发计划（产业前瞻与</w:t>
      </w:r>
    </w:p>
    <w:p>
      <w:pPr>
        <w:adjustRightInd w:val="0"/>
        <w:snapToGrid w:val="0"/>
        <w:spacing w:afterLines="50"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关键核心技术）拟立项项目清单</w:t>
      </w:r>
      <w:bookmarkEnd w:id="0"/>
    </w:p>
    <w:tbl>
      <w:tblPr>
        <w:tblStyle w:val="7"/>
        <w:tblW w:w="97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4329"/>
        <w:gridCol w:w="3119"/>
        <w:gridCol w:w="15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  <w:t>序号</w:t>
            </w:r>
          </w:p>
        </w:tc>
        <w:tc>
          <w:tcPr>
            <w:tcW w:w="43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  <w:t>项目名称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  <w:t>承担单位</w:t>
            </w: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0"/>
              </w:rPr>
              <w:t>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高能量密度微纳球形磷酸锰铁锂正极材料的研发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江苏贝特瑞纳米科技有限公司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基于能源区块链的零碳园区可信监测关键技术及应用研究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江苏图南数字科技有限公司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高档数控机床精密主轴技术研发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冈田精机（常州）有限公司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基于水相法的高性能聚酰亚胺特种材料关键技术研发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常州杰铭新材料科技有限公司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面向巡检行业应用的智能无人机制造关键技术研发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江苏优埃唯智能科技有限公司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新能源车用电池包扁平化一体式线束组件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江苏创仕澜传输科技有限公司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7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环保型氟硅离型涂层的技术开发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江苏晨光涂料有限公司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8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动力电池的全生命周期逐级梯次利用关键技术研究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中汽研汽车检验中心（常州）有限公司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武高新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9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用于动力电池厚电极制备的大功率激光干燥模块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常州纵慧芯光半导体科技有限公司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武高新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10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面向智能汽车传感器制造的激光焊接技术与装备的研发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快克智能装备股份有限公司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武高新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氢燃料汽车专用高端铝合金构件制造关键技术研发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江苏龙城精锻集团有限公司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武高新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光伏板智能安装机器人关键技术研究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柳工常州机械有限公司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武高新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高精度超声波金属焊接关键技术研发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德召尼克（常州）焊接科技有限公司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武高新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基于UV Micro-LED的新型无掩膜直写光刻系统关键技术研发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领先光学技术（江苏）有限公司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武高新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航空级连续CF/PEEK热塑性复合材料关键技术及其典型结构件技术研发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江苏君华特种工程塑料制品有限公司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武高新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基于大范围高分辨率的AFM3D检测系统的研发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国成仪器（常州）有限公司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西太湖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17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固体电解质多功能高温气体传感器关键技术研发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常州联德电子有限公司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西太湖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18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智能导航支气管镜手术机器人关键核心技术研发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常州朗合医疗器械有限公司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西太湖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19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应用于高功耗芯片散热的石墨烯金属复合散热模组关键技术研发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常州富烯科技股份有限公司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西太湖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20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锂离子电池正极材料高通量筛选技术研究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常州南京大学高新技术研究院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新能源汽车新型电驱动系统测评用的高速大功率（20000rpm,400kw)测功电机关键技术研究与开发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常州湖南大学机械装备研究院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碲锌镉单晶片与X射线探测器芯片研发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中科宏芯（常州）传感科技有限公司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科教城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高效低成本P型全背接触晶体硅太阳电池(P-IBC)研究与制备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天合光能股份有限公司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火车内燃机氢能改造中储氢及控制技术研发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江苏集萃安泰创明先进能源材料研究院有限公司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废弃光伏组件绿色拆解及高值化利用关键技术与成套装备开发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常州瑞赛环保科技有限公司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新型高比能锂电池用硅负极三维智能凝胶粘合剂关键技术开发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常州都铂高分子有限公司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27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自供能预测性维护系统关键技术研发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频率探索智能科技江苏有限公司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28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柔性AMOLED面板薄膜封装Mask关键制备技术开发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江苏乐萌精密科技有限公司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29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智能化无人测量系统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莱赛激光科技股份有限公司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30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车用高精度组合导航天线关键技术研发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常州柯特瓦电子股份有限公司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面向铁路牵引供电绝缘母线GIS开关设备的研发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常州赛尔克瑞特电气有限公司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高效率多工艺复合激光加工装备开发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大族激光智能装备科技（常州）有限公司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水性多层高透减反射镀膜关键技术的研发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宸光（常州）新材料科技有限公司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深空探测用超薄蒙皮高性能材料设计和制备工艺技术研究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常州融信复合材料有限公司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掺杂石墨烯、联苯结构的管式超纳膜制备技术开发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波塞冬（江苏）新材料科技有限公司 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宽频段电磁屏蔽织物复合材料制备关键技术的研发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常州市利多合金材料有限公司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37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应急救援用机动无线自组网通信技术及装备开发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江苏怀业信息技术股份有限公司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38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复叠式高温热泵驱动低碳蒸汽发生系统关键技术研究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格瑞海思人居环境科技（江苏）有限公司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39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基于SQL的数据加密中间件研发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云之端网络（江苏）股份有限公司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40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基于粘结剂3D打印的精密复杂部件宏量制造技术研发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江苏精研科技股份有限公司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41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基于高硅氧基的耐高温材料制备关键技术研究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中海油常州涂料化工研究院有限公司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42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智能穿戴设备光学防抖镜头用压电马达的研发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江苏波速传感器有限公司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43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基于壳聚糖共聚物的自愈合生物质水凝胶关键技术研发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常州华联医疗器械集团股份有限公司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44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面向晶圆级封装的光刻胶研发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常州强力电子新材料股份有限公司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常经开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45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基于人工智能的轨道智能巡检车辆关键技术研发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常州中车瑞泰装备科技有限公司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常经开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Cs w:val="20"/>
              </w:rPr>
              <w:t>46</w:t>
            </w:r>
          </w:p>
        </w:tc>
        <w:tc>
          <w:tcPr>
            <w:tcW w:w="43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面向新能源汽车的智能空气悬架关键部件及技术研发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常州祥明智能动力股份有限公司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常经开</w:t>
            </w:r>
          </w:p>
        </w:tc>
      </w:tr>
    </w:tbl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56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— </w:t>
    </w:r>
    <w:r>
      <w:rPr>
        <w:rFonts w:ascii="Times New Roman" w:hAnsi="Times New Roman" w:eastAsia="仿宋_GB2312" w:cs="Times New Roman"/>
        <w:sz w:val="28"/>
        <w:szCs w:val="28"/>
      </w:rPr>
      <w:fldChar w:fldCharType="begin"/>
    </w:r>
    <w:r>
      <w:rPr>
        <w:rFonts w:ascii="Times New Roman" w:hAnsi="Times New Roman" w:eastAsia="仿宋_GB2312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eastAsia="仿宋_GB2312" w:cs="Times New Roman"/>
        <w:sz w:val="28"/>
        <w:szCs w:val="28"/>
      </w:rPr>
      <w:fldChar w:fldCharType="separate"/>
    </w:r>
    <w:r>
      <w:rPr>
        <w:rFonts w:ascii="Times New Roman" w:hAnsi="Times New Roman" w:eastAsia="仿宋_GB2312" w:cs="Times New Roman"/>
        <w:sz w:val="28"/>
        <w:szCs w:val="28"/>
        <w:lang w:val="zh-CN"/>
      </w:rPr>
      <w:t>4</w:t>
    </w:r>
    <w:r>
      <w:rPr>
        <w:rFonts w:ascii="Times New Roman" w:hAnsi="Times New Roman" w:eastAsia="仿宋_GB2312" w:cs="Times New Roman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AE09B8"/>
    <w:rsid w:val="000502D6"/>
    <w:rsid w:val="00072390"/>
    <w:rsid w:val="00092554"/>
    <w:rsid w:val="00134615"/>
    <w:rsid w:val="00185A27"/>
    <w:rsid w:val="00195383"/>
    <w:rsid w:val="001C7601"/>
    <w:rsid w:val="001D1734"/>
    <w:rsid w:val="00203E2F"/>
    <w:rsid w:val="002403DD"/>
    <w:rsid w:val="002516E6"/>
    <w:rsid w:val="002B7B59"/>
    <w:rsid w:val="00304D54"/>
    <w:rsid w:val="003263B8"/>
    <w:rsid w:val="0036304F"/>
    <w:rsid w:val="003731E6"/>
    <w:rsid w:val="00387C1A"/>
    <w:rsid w:val="0040616C"/>
    <w:rsid w:val="00473C20"/>
    <w:rsid w:val="004811E6"/>
    <w:rsid w:val="004D3F8D"/>
    <w:rsid w:val="005134E2"/>
    <w:rsid w:val="00520196"/>
    <w:rsid w:val="00526F7C"/>
    <w:rsid w:val="00557235"/>
    <w:rsid w:val="005D44B4"/>
    <w:rsid w:val="00625BC2"/>
    <w:rsid w:val="00677C29"/>
    <w:rsid w:val="00684C33"/>
    <w:rsid w:val="006F4864"/>
    <w:rsid w:val="00702150"/>
    <w:rsid w:val="00703F47"/>
    <w:rsid w:val="00765761"/>
    <w:rsid w:val="00784D80"/>
    <w:rsid w:val="007903AF"/>
    <w:rsid w:val="007B4924"/>
    <w:rsid w:val="007C6E2C"/>
    <w:rsid w:val="007E6706"/>
    <w:rsid w:val="0083424E"/>
    <w:rsid w:val="00843303"/>
    <w:rsid w:val="00855A9E"/>
    <w:rsid w:val="0086444F"/>
    <w:rsid w:val="0089243B"/>
    <w:rsid w:val="00892BDF"/>
    <w:rsid w:val="008A7B44"/>
    <w:rsid w:val="008C4AB0"/>
    <w:rsid w:val="008E64DE"/>
    <w:rsid w:val="00910F30"/>
    <w:rsid w:val="00916BC7"/>
    <w:rsid w:val="009603BE"/>
    <w:rsid w:val="00991D41"/>
    <w:rsid w:val="009D3973"/>
    <w:rsid w:val="00A15CF0"/>
    <w:rsid w:val="00A366F7"/>
    <w:rsid w:val="00A54995"/>
    <w:rsid w:val="00A54ED4"/>
    <w:rsid w:val="00AA3563"/>
    <w:rsid w:val="00AE09B8"/>
    <w:rsid w:val="00BF58BE"/>
    <w:rsid w:val="00C65405"/>
    <w:rsid w:val="00CF3B31"/>
    <w:rsid w:val="00D13117"/>
    <w:rsid w:val="00D569F5"/>
    <w:rsid w:val="00D71B5C"/>
    <w:rsid w:val="00D81AB8"/>
    <w:rsid w:val="00D91727"/>
    <w:rsid w:val="00DB76ED"/>
    <w:rsid w:val="00DF17ED"/>
    <w:rsid w:val="00E230FE"/>
    <w:rsid w:val="00E34197"/>
    <w:rsid w:val="00E4243F"/>
    <w:rsid w:val="00E470CE"/>
    <w:rsid w:val="00EA3B89"/>
    <w:rsid w:val="00EC69D3"/>
    <w:rsid w:val="00ED6499"/>
    <w:rsid w:val="00EF3740"/>
    <w:rsid w:val="00F11476"/>
    <w:rsid w:val="00F914FA"/>
    <w:rsid w:val="00F94ACB"/>
    <w:rsid w:val="00FA04DB"/>
    <w:rsid w:val="45A85E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uiPriority w:val="99"/>
    <w:rPr>
      <w:sz w:val="18"/>
      <w:szCs w:val="18"/>
    </w:rPr>
  </w:style>
  <w:style w:type="character" w:customStyle="1" w:styleId="12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3">
    <w:name w:val="日期 Char"/>
    <w:basedOn w:val="9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&#26222;&#36890;&#20844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普通公文</Template>
  <Company>Microsoft</Company>
  <Pages>5</Pages>
  <Words>378</Words>
  <Characters>2157</Characters>
  <Lines>17</Lines>
  <Paragraphs>5</Paragraphs>
  <TotalTime>92</TotalTime>
  <ScaleCrop>false</ScaleCrop>
  <LinksUpToDate>false</LinksUpToDate>
  <CharactersWithSpaces>2530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2022-06-11T02:50:00Z</dcterms:created>
  <dc:creator>lenovo</dc:creator>
  <cp:lastModifiedBy>人间四月天</cp:lastModifiedBy>
  <cp:lastPrinted>2023-10-16T02:09:00Z</cp:lastPrinted>
  <dcterms:modified xsi:type="dcterms:W3CDTF">2023-10-16T03:18:53Z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62148FA649D44E438CBBB186A0579507_13</vt:lpwstr>
  </property>
</Properties>
</file>