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朱夕娣</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你所有的苏D3DX3*(车辆识别代号：</w:t>
      </w:r>
      <w:r>
        <w:rPr>
          <w:rFonts w:ascii="Times New Roman" w:hAnsi="Times New Roman" w:eastAsia="仿宋_GB2312"/>
          <w:snapToGrid w:val="0"/>
          <w:sz w:val="28"/>
          <w:szCs w:val="28"/>
        </w:rPr>
        <w:t>LSGZJ53L3LH010071</w:t>
      </w:r>
      <w:r>
        <w:rPr>
          <w:rFonts w:hint="eastAsia" w:ascii="Times New Roman" w:hAnsi="Times New Roman" w:eastAsia="仿宋_GB2312"/>
          <w:snapToGrid w:val="0"/>
          <w:sz w:val="28"/>
          <w:szCs w:val="28"/>
        </w:rPr>
        <w:t>)的别克牌的小型轿车，已有</w:t>
      </w:r>
      <w:r>
        <w:rPr>
          <w:rFonts w:hint="eastAsia" w:ascii="Times New Roman" w:hAnsi="Times New Roman" w:eastAsia="仿宋_GB2312"/>
          <w:snapToGrid w:val="0"/>
          <w:sz w:val="28"/>
          <w:szCs w:val="28"/>
          <w:u w:val="single"/>
        </w:rPr>
        <w:t>35</w:t>
      </w:r>
      <w:r>
        <w:rPr>
          <w:rFonts w:hint="eastAsia" w:ascii="Times New Roman" w:hAnsi="Times New Roman" w:eastAsia="仿宋_GB2312"/>
          <w:snapToGrid w:val="0"/>
          <w:sz w:val="28"/>
          <w:szCs w:val="28"/>
        </w:rPr>
        <w:t>起未处理道路交通安全违法行为。本大队于2023年10月20日作出的编号为320401600000177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三河市燕郊燕灵路燕灵路与神威北大街交叉口650米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违反机动车</w:t>
      </w:r>
      <w:r>
        <w:rPr>
          <w:rFonts w:hint="eastAsia" w:ascii="Times New Roman" w:hAnsi="Times New Roman" w:eastAsia="仿宋_GB2312"/>
          <w:snapToGrid w:val="0"/>
          <w:sz w:val="28"/>
          <w:szCs w:val="28"/>
          <w:u w:val="single"/>
        </w:rPr>
        <w:t>临时停车</w:t>
      </w:r>
      <w:r>
        <w:rPr>
          <w:rFonts w:ascii="Times New Roman" w:hAnsi="Times New Roman" w:eastAsia="仿宋_GB2312"/>
          <w:snapToGrid w:val="0"/>
          <w:sz w:val="28"/>
          <w:szCs w:val="28"/>
          <w:u w:val="single"/>
        </w:rPr>
        <w:t>规定</w:t>
      </w:r>
      <w:r>
        <w:rPr>
          <w:rFonts w:hint="eastAsia" w:ascii="Times New Roman" w:hAnsi="Times New Roman" w:eastAsia="仿宋_GB2312"/>
          <w:snapToGrid w:val="0"/>
          <w:sz w:val="28"/>
          <w:szCs w:val="28"/>
          <w:u w:val="single"/>
        </w:rPr>
        <w:t>且驾驶人不在现场，</w:t>
      </w:r>
      <w:r>
        <w:rPr>
          <w:rFonts w:ascii="Times New Roman" w:hAnsi="Times New Roman" w:eastAsia="仿宋_GB2312"/>
          <w:snapToGrid w:val="0"/>
          <w:sz w:val="28"/>
          <w:szCs w:val="28"/>
          <w:u w:val="single"/>
        </w:rPr>
        <w:t>妨碍其他车辆、行人通行的</w:t>
      </w:r>
      <w:r>
        <w:rPr>
          <w:rFonts w:hint="eastAsia" w:ascii="Times New Roman" w:hAnsi="Times New Roman" w:eastAsia="仿宋_GB2312"/>
          <w:snapToGrid w:val="0"/>
          <w:sz w:val="28"/>
          <w:szCs w:val="28"/>
        </w:rPr>
        <w:t>违法行为（代码10394），违反了《中华人民共和国道路交通安全法》第五十六条第一款的规定，依据《中华人民共和国道路交通安全法》第一百一十四条、第九十三条第二款、河北省实施《中华人民共和国道路交通安全法》办法第七十六条第十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南新桥上由东向西</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南新桥上由西向东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东环二路与华城路由西向东2</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北新桥东向西1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东环二路与华城路由东向西2</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南新桥上西向东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金茅线7公里820米东向西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金茅线7公里820米西向东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吾悦景潭花园路口-北-南向北-机1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金宏桥北主道西向东卡口1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华润苏果-北-北向南-机1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五角场-东-东向西-机2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华润苏果-北-北向南-机2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虹品街违停抓拍</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鑫城大道朱庄路路口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社桥路与西门大街东电警</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东环二路与南环一路由北向南卡口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沿河西路中心小学段北卡口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长虹路西园路段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溧宁高速132公里830米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南韶高速379公里900米</w:t>
      </w:r>
      <w:r>
        <w:rPr>
          <w:rFonts w:hint="eastAsia" w:ascii="Times New Roman" w:hAnsi="Times New Roman" w:eastAsia="仿宋_GB2312"/>
          <w:snapToGrid w:val="0"/>
          <w:sz w:val="28"/>
          <w:szCs w:val="28"/>
          <w:u w:val="single"/>
        </w:rPr>
        <w:t>驾驶校车、中型以上载客载货汽车、危险物品运输车辆以外的其他机动车在高速公路上行驶超过规定时速百分之十以上百分之二十以下的（“以上”不含本数）</w:t>
      </w:r>
      <w:r>
        <w:rPr>
          <w:rFonts w:hint="eastAsia" w:ascii="Times New Roman" w:hAnsi="Times New Roman" w:eastAsia="仿宋_GB2312"/>
          <w:snapToGrid w:val="0"/>
          <w:sz w:val="28"/>
          <w:szCs w:val="28"/>
        </w:rPr>
        <w:t>违法行为（代码60932），违反了《中华人民共和国道路交通安全法》第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四十五条、第四十六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南环一路与西环一路路口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沿河西路与旗杆巷路口违停抓拍球机</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横街东路江南银行由西向东礼让行人</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沿河西路中心小学段北卡口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北新桥东向西2</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11月20日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92C96"/>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054B7"/>
    <w:rsid w:val="00A544A4"/>
    <w:rsid w:val="00A61360"/>
    <w:rsid w:val="00A777FA"/>
    <w:rsid w:val="00A95B6C"/>
    <w:rsid w:val="00AA0EDF"/>
    <w:rsid w:val="00AB02B6"/>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5EFD"/>
    <w:rsid w:val="00EC7C98"/>
    <w:rsid w:val="00ED23FD"/>
    <w:rsid w:val="00EE04F0"/>
    <w:rsid w:val="00F209B1"/>
    <w:rsid w:val="00F211CF"/>
    <w:rsid w:val="00F23513"/>
    <w:rsid w:val="00F404F6"/>
    <w:rsid w:val="00F84D39"/>
    <w:rsid w:val="00F97746"/>
    <w:rsid w:val="00FA22EF"/>
    <w:rsid w:val="00FA4237"/>
    <w:rsid w:val="00FA6D99"/>
    <w:rsid w:val="00FE2144"/>
    <w:rsid w:val="00FE3CE4"/>
    <w:rsid w:val="061F4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12</Pages>
  <Words>1019</Words>
  <Characters>5813</Characters>
  <Lines>48</Lines>
  <Paragraphs>13</Paragraphs>
  <TotalTime>175</TotalTime>
  <ScaleCrop>false</ScaleCrop>
  <LinksUpToDate>false</LinksUpToDate>
  <CharactersWithSpaces>6819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2023-11-20T08:01:10Z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76D54869427B4CF9B4A619CEDB920DC8_13</vt:lpwstr>
  </property>
</Properties>
</file>