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CBB" w:rsidRPr="0050209D" w:rsidRDefault="00280CBB" w:rsidP="00280CBB">
      <w:pPr>
        <w:snapToGrid w:val="0"/>
        <w:spacing w:line="640" w:lineRule="exact"/>
        <w:jc w:val="left"/>
        <w:rPr>
          <w:rFonts w:ascii="黑体" w:eastAsia="黑体" w:hAnsi="黑体"/>
          <w:sz w:val="32"/>
          <w:szCs w:val="32"/>
        </w:rPr>
      </w:pPr>
      <w:r w:rsidRPr="0050209D">
        <w:rPr>
          <w:rFonts w:ascii="黑体" w:eastAsia="黑体" w:hAnsi="黑体" w:hint="eastAsia"/>
          <w:sz w:val="32"/>
          <w:szCs w:val="32"/>
        </w:rPr>
        <w:t>附件</w:t>
      </w:r>
    </w:p>
    <w:p w:rsidR="00280CBB" w:rsidRPr="0050209D" w:rsidRDefault="00280CBB" w:rsidP="00280CBB">
      <w:pPr>
        <w:snapToGrid w:val="0"/>
        <w:spacing w:line="640" w:lineRule="exact"/>
        <w:jc w:val="center"/>
        <w:rPr>
          <w:rFonts w:ascii="方正小标宋简体" w:eastAsia="方正小标宋简体" w:hint="eastAsia"/>
          <w:sz w:val="44"/>
          <w:szCs w:val="44"/>
        </w:rPr>
      </w:pPr>
      <w:r w:rsidRPr="0050209D">
        <w:rPr>
          <w:rFonts w:ascii="方正小标宋简体" w:eastAsia="方正小标宋简体" w:hint="eastAsia"/>
          <w:sz w:val="44"/>
          <w:szCs w:val="44"/>
        </w:rPr>
        <w:t>2023年四季度招标代理机构双随机检查存在问题及扣分一览表</w:t>
      </w:r>
    </w:p>
    <w:tbl>
      <w:tblPr>
        <w:tblW w:w="14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2"/>
        <w:gridCol w:w="3133"/>
        <w:gridCol w:w="3685"/>
        <w:gridCol w:w="993"/>
        <w:gridCol w:w="3260"/>
        <w:gridCol w:w="1025"/>
        <w:tblGridChange w:id="0">
          <w:tblGrid>
            <w:gridCol w:w="2362"/>
            <w:gridCol w:w="3133"/>
            <w:gridCol w:w="3685"/>
            <w:gridCol w:w="993"/>
            <w:gridCol w:w="3260"/>
            <w:gridCol w:w="1025"/>
          </w:tblGrid>
        </w:tblGridChange>
      </w:tblGrid>
      <w:tr w:rsidR="00280CBB" w:rsidRPr="0050209D" w:rsidTr="0050209D">
        <w:trPr>
          <w:trHeight w:val="413"/>
        </w:trPr>
        <w:tc>
          <w:tcPr>
            <w:tcW w:w="2362" w:type="dxa"/>
            <w:vAlign w:val="center"/>
          </w:tcPr>
          <w:p w:rsidR="00280CBB" w:rsidRPr="0050209D" w:rsidRDefault="00280CBB" w:rsidP="0050209D">
            <w:pPr>
              <w:snapToGrid w:val="0"/>
              <w:jc w:val="center"/>
              <w:rPr>
                <w:rFonts w:ascii="宋体" w:hAnsi="宋体"/>
                <w:b/>
                <w:sz w:val="24"/>
              </w:rPr>
            </w:pPr>
            <w:r w:rsidRPr="0050209D">
              <w:rPr>
                <w:rFonts w:ascii="宋体" w:hAnsi="宋体" w:hint="eastAsia"/>
                <w:b/>
                <w:sz w:val="24"/>
              </w:rPr>
              <w:t>抽查单位名称</w:t>
            </w:r>
          </w:p>
        </w:tc>
        <w:tc>
          <w:tcPr>
            <w:tcW w:w="3133" w:type="dxa"/>
            <w:vAlign w:val="center"/>
          </w:tcPr>
          <w:p w:rsidR="00280CBB" w:rsidRPr="0050209D" w:rsidRDefault="00280CBB" w:rsidP="0050209D">
            <w:pPr>
              <w:snapToGrid w:val="0"/>
              <w:jc w:val="center"/>
              <w:rPr>
                <w:rFonts w:ascii="宋体" w:hAnsi="宋体"/>
                <w:b/>
                <w:sz w:val="24"/>
              </w:rPr>
            </w:pPr>
            <w:r w:rsidRPr="0050209D">
              <w:rPr>
                <w:rFonts w:ascii="宋体" w:hAnsi="宋体" w:hint="eastAsia"/>
                <w:b/>
                <w:sz w:val="24"/>
              </w:rPr>
              <w:t>检查内容</w:t>
            </w:r>
          </w:p>
        </w:tc>
        <w:tc>
          <w:tcPr>
            <w:tcW w:w="3685" w:type="dxa"/>
            <w:vAlign w:val="center"/>
          </w:tcPr>
          <w:p w:rsidR="00280CBB" w:rsidRPr="0050209D" w:rsidRDefault="00280CBB" w:rsidP="0050209D">
            <w:pPr>
              <w:snapToGrid w:val="0"/>
              <w:jc w:val="center"/>
              <w:rPr>
                <w:rFonts w:ascii="宋体" w:hAnsi="宋体"/>
                <w:b/>
                <w:sz w:val="24"/>
              </w:rPr>
            </w:pPr>
            <w:r w:rsidRPr="0050209D">
              <w:rPr>
                <w:rFonts w:ascii="宋体" w:hAnsi="宋体" w:hint="eastAsia"/>
                <w:b/>
                <w:sz w:val="24"/>
              </w:rPr>
              <w:t>存在的问题</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hint="eastAsia"/>
                <w:b/>
                <w:sz w:val="24"/>
              </w:rPr>
              <w:t>扣分</w:t>
            </w:r>
          </w:p>
        </w:tc>
        <w:tc>
          <w:tcPr>
            <w:tcW w:w="3260" w:type="dxa"/>
            <w:vAlign w:val="center"/>
          </w:tcPr>
          <w:p w:rsidR="00280CBB" w:rsidRPr="0050209D" w:rsidRDefault="00280CBB" w:rsidP="0050209D">
            <w:pPr>
              <w:snapToGrid w:val="0"/>
              <w:jc w:val="center"/>
              <w:rPr>
                <w:rFonts w:ascii="宋体" w:hAnsi="宋体"/>
                <w:b/>
                <w:sz w:val="24"/>
              </w:rPr>
            </w:pPr>
            <w:r w:rsidRPr="0050209D">
              <w:rPr>
                <w:rFonts w:ascii="宋体" w:hAnsi="宋体" w:hint="eastAsia"/>
                <w:b/>
                <w:sz w:val="24"/>
              </w:rPr>
              <w:t>违反的相关文件</w:t>
            </w:r>
          </w:p>
        </w:tc>
        <w:tc>
          <w:tcPr>
            <w:tcW w:w="1025" w:type="dxa"/>
            <w:vAlign w:val="center"/>
          </w:tcPr>
          <w:p w:rsidR="00280CBB" w:rsidRPr="0050209D" w:rsidRDefault="00280CBB" w:rsidP="0050209D">
            <w:pPr>
              <w:snapToGrid w:val="0"/>
              <w:jc w:val="center"/>
              <w:rPr>
                <w:rFonts w:ascii="宋体" w:hAnsi="宋体"/>
                <w:b/>
                <w:sz w:val="24"/>
              </w:rPr>
            </w:pPr>
            <w:r w:rsidRPr="0050209D">
              <w:rPr>
                <w:rFonts w:ascii="宋体" w:hAnsi="宋体" w:hint="eastAsia"/>
                <w:b/>
                <w:sz w:val="24"/>
              </w:rPr>
              <w:t>备注</w:t>
            </w:r>
          </w:p>
        </w:tc>
      </w:tr>
      <w:tr w:rsidR="00280CBB" w:rsidRPr="0050209D" w:rsidTr="0050209D">
        <w:trPr>
          <w:trHeight w:val="844"/>
        </w:trPr>
        <w:tc>
          <w:tcPr>
            <w:tcW w:w="2362"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常州中正建设工程咨询有限公司</w:t>
            </w:r>
          </w:p>
        </w:tc>
        <w:tc>
          <w:tcPr>
            <w:tcW w:w="3133"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中国石化销售股份有限公司江苏常州石油分公司大众加油站建设项目建筑工程施工总承包</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项目组组长注册证号未填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扣分小计：0.6</w:t>
            </w:r>
          </w:p>
        </w:tc>
      </w:tr>
      <w:tr w:rsidR="00280CBB" w:rsidRPr="0050209D" w:rsidTr="0050209D">
        <w:trPr>
          <w:trHeight w:val="687"/>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控制</w:t>
            </w:r>
            <w:proofErr w:type="gramStart"/>
            <w:r w:rsidRPr="0050209D">
              <w:rPr>
                <w:rFonts w:ascii="宋体" w:hAnsi="宋体" w:hint="eastAsia"/>
                <w:sz w:val="24"/>
              </w:rPr>
              <w:t>价文件</w:t>
            </w:r>
            <w:proofErr w:type="gramEnd"/>
            <w:r w:rsidRPr="0050209D">
              <w:rPr>
                <w:rFonts w:ascii="宋体" w:hAnsi="宋体" w:hint="eastAsia"/>
                <w:sz w:val="24"/>
              </w:rPr>
              <w:t>缺少编制时间</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838"/>
        </w:trPr>
        <w:tc>
          <w:tcPr>
            <w:tcW w:w="2362" w:type="dxa"/>
            <w:vMerge/>
            <w:vAlign w:val="center"/>
          </w:tcPr>
          <w:p w:rsidR="00280CBB" w:rsidRPr="0050209D" w:rsidRDefault="00280CBB" w:rsidP="0050209D">
            <w:pPr>
              <w:snapToGrid w:val="0"/>
              <w:rPr>
                <w:rFonts w:ascii="宋体" w:hAnsi="宋体"/>
                <w:b/>
                <w:sz w:val="24"/>
              </w:rPr>
            </w:pPr>
          </w:p>
        </w:tc>
        <w:tc>
          <w:tcPr>
            <w:tcW w:w="3133"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河海大学常州新校区教职工住宅项目一期电缆采购</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代理服务费未明确支付方式</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992"/>
        </w:trPr>
        <w:tc>
          <w:tcPr>
            <w:tcW w:w="2362"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江苏国联建设工程管理有限公司</w:t>
            </w:r>
          </w:p>
        </w:tc>
        <w:tc>
          <w:tcPr>
            <w:tcW w:w="3133" w:type="dxa"/>
            <w:vMerge w:val="restart"/>
            <w:vAlign w:val="center"/>
          </w:tcPr>
          <w:p w:rsidR="00280CBB" w:rsidRPr="0050209D" w:rsidRDefault="00280CBB" w:rsidP="0050209D">
            <w:pPr>
              <w:snapToGrid w:val="0"/>
              <w:rPr>
                <w:rFonts w:ascii="宋体" w:hAnsi="宋体"/>
                <w:b/>
                <w:sz w:val="24"/>
              </w:rPr>
            </w:pPr>
            <w:proofErr w:type="gramStart"/>
            <w:r w:rsidRPr="0050209D">
              <w:rPr>
                <w:rFonts w:ascii="宋体" w:hAnsi="宋体" w:hint="eastAsia"/>
                <w:sz w:val="24"/>
              </w:rPr>
              <w:t>贝桥南侧</w:t>
            </w:r>
            <w:proofErr w:type="gramEnd"/>
            <w:r w:rsidRPr="0050209D">
              <w:rPr>
                <w:rFonts w:ascii="宋体" w:hAnsi="宋体" w:hint="eastAsia"/>
                <w:sz w:val="24"/>
              </w:rPr>
              <w:t>安置小区建设工程</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招标控制价编制人与委托代理合同上的编制人不一致</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0.3</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扣分小计：1.2</w:t>
            </w:r>
          </w:p>
        </w:tc>
      </w:tr>
      <w:tr w:rsidR="00280CBB" w:rsidRPr="0050209D" w:rsidTr="0050209D">
        <w:trPr>
          <w:trHeight w:val="836"/>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控制</w:t>
            </w:r>
            <w:proofErr w:type="gramStart"/>
            <w:r w:rsidRPr="0050209D">
              <w:rPr>
                <w:rFonts w:ascii="宋体" w:hAnsi="宋体" w:hint="eastAsia"/>
                <w:sz w:val="24"/>
              </w:rPr>
              <w:t>价文件</w:t>
            </w:r>
            <w:proofErr w:type="gramEnd"/>
            <w:r w:rsidRPr="0050209D">
              <w:rPr>
                <w:rFonts w:ascii="宋体" w:hAnsi="宋体" w:hint="eastAsia"/>
                <w:sz w:val="24"/>
              </w:rPr>
              <w:t>缺少签字盖章</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989"/>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档案未编页码</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834"/>
        </w:trPr>
        <w:tc>
          <w:tcPr>
            <w:tcW w:w="2362" w:type="dxa"/>
            <w:vMerge/>
            <w:vAlign w:val="center"/>
          </w:tcPr>
          <w:p w:rsidR="00280CBB" w:rsidRPr="0050209D" w:rsidRDefault="00280CBB" w:rsidP="0050209D">
            <w:pPr>
              <w:snapToGrid w:val="0"/>
              <w:rPr>
                <w:rFonts w:ascii="宋体" w:hAnsi="宋体"/>
                <w:b/>
                <w:sz w:val="24"/>
              </w:rPr>
            </w:pPr>
          </w:p>
        </w:tc>
        <w:tc>
          <w:tcPr>
            <w:tcW w:w="3133" w:type="dxa"/>
            <w:vMerge w:val="restart"/>
            <w:vAlign w:val="center"/>
          </w:tcPr>
          <w:p w:rsidR="00280CBB" w:rsidRPr="0050209D" w:rsidRDefault="00280CBB" w:rsidP="0050209D">
            <w:pPr>
              <w:snapToGrid w:val="0"/>
              <w:rPr>
                <w:rFonts w:ascii="宋体" w:hAnsi="宋体"/>
                <w:b/>
                <w:sz w:val="24"/>
              </w:rPr>
            </w:pPr>
            <w:proofErr w:type="gramStart"/>
            <w:r w:rsidRPr="0050209D">
              <w:rPr>
                <w:rFonts w:ascii="宋体" w:hAnsi="宋体" w:hint="eastAsia"/>
                <w:sz w:val="24"/>
              </w:rPr>
              <w:t>贝桥南侧</w:t>
            </w:r>
            <w:proofErr w:type="gramEnd"/>
            <w:r w:rsidRPr="0050209D">
              <w:rPr>
                <w:rFonts w:ascii="宋体" w:hAnsi="宋体" w:hint="eastAsia"/>
                <w:sz w:val="24"/>
              </w:rPr>
              <w:t>安置小区项目监理</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项目监理机构人员得分项设置不合理</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0.3</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846"/>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档案未编页码</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693"/>
        </w:trPr>
        <w:tc>
          <w:tcPr>
            <w:tcW w:w="2362"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lastRenderedPageBreak/>
              <w:t>江苏</w:t>
            </w:r>
            <w:proofErr w:type="gramStart"/>
            <w:r w:rsidRPr="0050209D">
              <w:rPr>
                <w:rFonts w:ascii="宋体" w:hAnsi="宋体" w:hint="eastAsia"/>
                <w:sz w:val="24"/>
              </w:rPr>
              <w:t>常源土地</w:t>
            </w:r>
            <w:proofErr w:type="gramEnd"/>
            <w:r w:rsidRPr="0050209D">
              <w:rPr>
                <w:rFonts w:ascii="宋体" w:hAnsi="宋体" w:hint="eastAsia"/>
                <w:sz w:val="24"/>
              </w:rPr>
              <w:t>房地产资产评估造价有限公司</w:t>
            </w:r>
          </w:p>
        </w:tc>
        <w:tc>
          <w:tcPr>
            <w:tcW w:w="3133"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2023年度武进区老旧小区改造项目监理</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委托代理合同缺少签订日期</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扣分小计：1.9</w:t>
            </w:r>
          </w:p>
        </w:tc>
      </w:tr>
      <w:tr w:rsidR="00280CBB" w:rsidRPr="0050209D" w:rsidTr="0050209D">
        <w:trPr>
          <w:trHeight w:val="703"/>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项目组成员、职务、职称、上岗证号均未填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699"/>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项目监理机构人员加分项设置不合理</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0.3</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694"/>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档案未编页码</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690"/>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监理合同</w:t>
            </w:r>
            <w:proofErr w:type="gramStart"/>
            <w:r w:rsidRPr="0050209D">
              <w:rPr>
                <w:rFonts w:ascii="宋体" w:hAnsi="宋体" w:hint="eastAsia"/>
                <w:sz w:val="24"/>
              </w:rPr>
              <w:t>无签订</w:t>
            </w:r>
            <w:proofErr w:type="gramEnd"/>
            <w:r w:rsidRPr="0050209D">
              <w:rPr>
                <w:rFonts w:ascii="宋体" w:hAnsi="宋体" w:hint="eastAsia"/>
                <w:sz w:val="24"/>
              </w:rPr>
              <w:t>日期</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702"/>
        </w:trPr>
        <w:tc>
          <w:tcPr>
            <w:tcW w:w="2362" w:type="dxa"/>
            <w:vMerge/>
            <w:vAlign w:val="center"/>
          </w:tcPr>
          <w:p w:rsidR="00280CBB" w:rsidRPr="0050209D" w:rsidRDefault="00280CBB" w:rsidP="0050209D">
            <w:pPr>
              <w:snapToGrid w:val="0"/>
              <w:rPr>
                <w:rFonts w:ascii="宋体" w:hAnsi="宋体"/>
                <w:b/>
                <w:sz w:val="24"/>
              </w:rPr>
            </w:pPr>
          </w:p>
        </w:tc>
        <w:tc>
          <w:tcPr>
            <w:tcW w:w="3133" w:type="dxa"/>
            <w:vMerge w:val="restart"/>
            <w:vAlign w:val="center"/>
          </w:tcPr>
          <w:p w:rsidR="00280CBB" w:rsidRPr="0050209D" w:rsidRDefault="00280CBB" w:rsidP="0050209D">
            <w:pPr>
              <w:snapToGrid w:val="0"/>
              <w:rPr>
                <w:rFonts w:ascii="宋体" w:hAnsi="宋体"/>
                <w:b/>
                <w:sz w:val="24"/>
              </w:rPr>
            </w:pPr>
            <w:proofErr w:type="gramStart"/>
            <w:r w:rsidRPr="0050209D">
              <w:rPr>
                <w:rFonts w:ascii="宋体" w:hAnsi="宋体" w:hint="eastAsia"/>
                <w:sz w:val="24"/>
              </w:rPr>
              <w:t>淹南地块</w:t>
            </w:r>
            <w:proofErr w:type="gramEnd"/>
            <w:r w:rsidRPr="0050209D">
              <w:rPr>
                <w:rFonts w:ascii="宋体" w:hAnsi="宋体" w:hint="eastAsia"/>
                <w:sz w:val="24"/>
              </w:rPr>
              <w:t>配套设施建设</w:t>
            </w:r>
            <w:proofErr w:type="gramStart"/>
            <w:r w:rsidRPr="0050209D">
              <w:rPr>
                <w:rFonts w:ascii="宋体" w:hAnsi="宋体" w:hint="eastAsia"/>
                <w:sz w:val="24"/>
              </w:rPr>
              <w:t>工程淹南3号</w:t>
            </w:r>
            <w:proofErr w:type="gramEnd"/>
            <w:r w:rsidRPr="0050209D">
              <w:rPr>
                <w:rFonts w:ascii="宋体" w:hAnsi="宋体" w:hint="eastAsia"/>
                <w:sz w:val="24"/>
              </w:rPr>
              <w:t>地块（</w:t>
            </w:r>
            <w:proofErr w:type="gramStart"/>
            <w:r w:rsidRPr="0050209D">
              <w:rPr>
                <w:rFonts w:ascii="宋体" w:hAnsi="宋体" w:hint="eastAsia"/>
                <w:sz w:val="24"/>
              </w:rPr>
              <w:t>延政大道</w:t>
            </w:r>
            <w:proofErr w:type="gramEnd"/>
            <w:r w:rsidRPr="0050209D">
              <w:rPr>
                <w:rFonts w:ascii="宋体" w:hAnsi="宋体" w:hint="eastAsia"/>
                <w:sz w:val="24"/>
              </w:rPr>
              <w:t>南侧）景观提升工程</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委托代理合同法定代表人未签字盖章</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项目组组长注册证号未填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工程量清单及招标控制价无编制日期</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档案未编页码</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c>
          <w:tcPr>
            <w:tcW w:w="2362"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江苏春为全过程工程咨询有限公司</w:t>
            </w:r>
          </w:p>
        </w:tc>
        <w:tc>
          <w:tcPr>
            <w:tcW w:w="3133"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天宁区天宁街道2023年老旧小区改造工程三标段</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档案未编页码，分册无名称</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扣分小计：0.8</w:t>
            </w:r>
          </w:p>
        </w:tc>
      </w:tr>
      <w:tr w:rsidR="00280CBB" w:rsidRPr="0050209D" w:rsidTr="0050209D">
        <w:tc>
          <w:tcPr>
            <w:tcW w:w="2362" w:type="dxa"/>
            <w:vMerge/>
            <w:vAlign w:val="center"/>
          </w:tcPr>
          <w:p w:rsidR="00280CBB" w:rsidRPr="0050209D" w:rsidRDefault="00280CBB" w:rsidP="0050209D">
            <w:pPr>
              <w:snapToGrid w:val="0"/>
              <w:rPr>
                <w:rFonts w:ascii="宋体" w:hAnsi="宋体"/>
                <w:b/>
                <w:sz w:val="24"/>
              </w:rPr>
            </w:pPr>
          </w:p>
        </w:tc>
        <w:tc>
          <w:tcPr>
            <w:tcW w:w="3133"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长三角青年创新创业港二期勘察设计</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项目组组长注册证号未填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初步发包方案计划日期未填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合同签订日期未填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835"/>
        </w:trPr>
        <w:tc>
          <w:tcPr>
            <w:tcW w:w="2362"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lastRenderedPageBreak/>
              <w:t>江苏方升工程项目咨询有限公司</w:t>
            </w:r>
          </w:p>
        </w:tc>
        <w:tc>
          <w:tcPr>
            <w:tcW w:w="3133"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清潭新村第三社区服务综合体（养老服务综合体）建设市政工程施工总承包</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招标文件中信用分得</w:t>
            </w:r>
            <w:proofErr w:type="gramStart"/>
            <w:r w:rsidRPr="0050209D">
              <w:rPr>
                <w:rFonts w:ascii="宋体" w:hAnsi="宋体" w:hint="eastAsia"/>
                <w:sz w:val="24"/>
              </w:rPr>
              <w:t>分方式没有勾选</w:t>
            </w:r>
            <w:proofErr w:type="gramEnd"/>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扣分小计：0.5</w:t>
            </w:r>
          </w:p>
        </w:tc>
      </w:tr>
      <w:tr w:rsidR="00280CBB" w:rsidRPr="0050209D" w:rsidTr="0050209D">
        <w:trPr>
          <w:trHeight w:val="705"/>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招标人发包行为不规范</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w:t>
            </w:r>
            <w:r w:rsidRPr="0050209D">
              <w:rPr>
                <w:rFonts w:ascii="宋体" w:hAnsi="宋体" w:hint="eastAsia"/>
                <w:b/>
                <w:sz w:val="24"/>
              </w:rPr>
              <w:t>3</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1254"/>
        </w:trPr>
        <w:tc>
          <w:tcPr>
            <w:tcW w:w="2362" w:type="dxa"/>
            <w:vMerge/>
            <w:vAlign w:val="center"/>
          </w:tcPr>
          <w:p w:rsidR="00280CBB" w:rsidRPr="0050209D" w:rsidRDefault="00280CBB" w:rsidP="0050209D">
            <w:pPr>
              <w:snapToGrid w:val="0"/>
              <w:rPr>
                <w:rFonts w:ascii="宋体" w:hAnsi="宋体"/>
                <w:b/>
                <w:sz w:val="24"/>
              </w:rPr>
            </w:pPr>
          </w:p>
        </w:tc>
        <w:tc>
          <w:tcPr>
            <w:tcW w:w="3133"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2023年度江苏省常州市</w:t>
            </w:r>
            <w:proofErr w:type="gramStart"/>
            <w:r w:rsidRPr="0050209D">
              <w:rPr>
                <w:rFonts w:ascii="宋体" w:hAnsi="宋体" w:hint="eastAsia"/>
                <w:sz w:val="24"/>
              </w:rPr>
              <w:t>武进区雪堰镇</w:t>
            </w:r>
            <w:proofErr w:type="gramEnd"/>
            <w:r w:rsidRPr="0050209D">
              <w:rPr>
                <w:rFonts w:ascii="宋体" w:hAnsi="宋体" w:hint="eastAsia"/>
                <w:sz w:val="24"/>
              </w:rPr>
              <w:t>王允等片高标准农田建设改造提升项目</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无</w:t>
            </w:r>
          </w:p>
        </w:tc>
        <w:tc>
          <w:tcPr>
            <w:tcW w:w="993" w:type="dxa"/>
            <w:vAlign w:val="center"/>
          </w:tcPr>
          <w:p w:rsidR="00280CBB" w:rsidRPr="0050209D" w:rsidRDefault="00280CBB" w:rsidP="0050209D">
            <w:pPr>
              <w:snapToGrid w:val="0"/>
              <w:jc w:val="center"/>
              <w:rPr>
                <w:rFonts w:ascii="宋体" w:hAnsi="宋体"/>
                <w:b/>
                <w:sz w:val="24"/>
              </w:rPr>
            </w:pPr>
          </w:p>
        </w:tc>
        <w:tc>
          <w:tcPr>
            <w:tcW w:w="3260" w:type="dxa"/>
            <w:vAlign w:val="center"/>
          </w:tcPr>
          <w:p w:rsidR="00280CBB" w:rsidRPr="0050209D" w:rsidRDefault="00280CBB" w:rsidP="0050209D">
            <w:pPr>
              <w:snapToGrid w:val="0"/>
              <w:rPr>
                <w:rFonts w:ascii="宋体" w:hAnsi="宋体"/>
                <w:b/>
                <w:sz w:val="24"/>
              </w:rPr>
            </w:pP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988"/>
        </w:trPr>
        <w:tc>
          <w:tcPr>
            <w:tcW w:w="2362"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江苏阳湖建设项目管理有限公司</w:t>
            </w:r>
          </w:p>
        </w:tc>
        <w:tc>
          <w:tcPr>
            <w:tcW w:w="3133"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山水路北侧、</w:t>
            </w:r>
            <w:proofErr w:type="gramStart"/>
            <w:r w:rsidRPr="0050209D">
              <w:rPr>
                <w:rFonts w:ascii="宋体" w:hAnsi="宋体" w:hint="eastAsia"/>
                <w:sz w:val="24"/>
              </w:rPr>
              <w:t>枫尚路</w:t>
            </w:r>
            <w:proofErr w:type="gramEnd"/>
            <w:r w:rsidRPr="0050209D">
              <w:rPr>
                <w:rFonts w:ascii="宋体" w:hAnsi="宋体" w:hint="eastAsia"/>
                <w:sz w:val="24"/>
              </w:rPr>
              <w:t>西侧地块项目电梯采购及安装分包工程</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项目组组长注册证号未填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扣分小计：1.1</w:t>
            </w:r>
          </w:p>
        </w:tc>
      </w:tr>
      <w:tr w:rsidR="00280CBB" w:rsidRPr="0050209D" w:rsidTr="0050209D">
        <w:trPr>
          <w:trHeight w:val="974"/>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项目受到异议投诉，导致三次重发公告</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0.5</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1001"/>
        </w:trPr>
        <w:tc>
          <w:tcPr>
            <w:tcW w:w="2362" w:type="dxa"/>
            <w:vMerge/>
            <w:vAlign w:val="center"/>
          </w:tcPr>
          <w:p w:rsidR="00280CBB" w:rsidRPr="0050209D" w:rsidRDefault="00280CBB" w:rsidP="0050209D">
            <w:pPr>
              <w:snapToGrid w:val="0"/>
              <w:rPr>
                <w:rFonts w:ascii="宋体" w:hAnsi="宋体"/>
                <w:b/>
                <w:sz w:val="24"/>
              </w:rPr>
            </w:pPr>
          </w:p>
        </w:tc>
        <w:tc>
          <w:tcPr>
            <w:tcW w:w="3133" w:type="dxa"/>
            <w:vMerge/>
            <w:vAlign w:val="center"/>
          </w:tcPr>
          <w:p w:rsidR="00280CBB" w:rsidRPr="0050209D" w:rsidRDefault="00280CBB" w:rsidP="0050209D">
            <w:pPr>
              <w:snapToGrid w:val="0"/>
              <w:rPr>
                <w:rFonts w:ascii="宋体" w:hAnsi="宋体"/>
                <w:b/>
                <w:sz w:val="24"/>
              </w:rPr>
            </w:pP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档案未编页码</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rPr>
          <w:trHeight w:val="974"/>
        </w:trPr>
        <w:tc>
          <w:tcPr>
            <w:tcW w:w="2362" w:type="dxa"/>
            <w:vMerge/>
            <w:vAlign w:val="center"/>
          </w:tcPr>
          <w:p w:rsidR="00280CBB" w:rsidRPr="0050209D" w:rsidRDefault="00280CBB" w:rsidP="0050209D">
            <w:pPr>
              <w:snapToGrid w:val="0"/>
              <w:rPr>
                <w:rFonts w:ascii="宋体" w:hAnsi="宋体"/>
                <w:b/>
                <w:sz w:val="24"/>
              </w:rPr>
            </w:pPr>
          </w:p>
        </w:tc>
        <w:tc>
          <w:tcPr>
            <w:tcW w:w="3133"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江苏理工学院武进绿建区协同创新园新建工程二期项目施工总承包一标段</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档案未编页码</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b/>
                <w:sz w:val="24"/>
              </w:rPr>
            </w:pPr>
          </w:p>
        </w:tc>
      </w:tr>
      <w:tr w:rsidR="00280CBB" w:rsidRPr="0050209D" w:rsidTr="0050209D">
        <w:tc>
          <w:tcPr>
            <w:tcW w:w="2362"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常州华嘉建设咨询有限公司</w:t>
            </w:r>
          </w:p>
        </w:tc>
        <w:tc>
          <w:tcPr>
            <w:tcW w:w="3133"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紫金山路（延河西路-京沪高铁北）DN800自来水管建设工程</w:t>
            </w:r>
          </w:p>
        </w:tc>
        <w:tc>
          <w:tcPr>
            <w:tcW w:w="3685"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项目组组长注册证号未填</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b/>
                <w:sz w:val="24"/>
              </w:rPr>
            </w:pPr>
            <w:r w:rsidRPr="0050209D">
              <w:rPr>
                <w:rFonts w:ascii="宋体" w:hAnsi="宋体" w:hint="eastAsia"/>
                <w:sz w:val="24"/>
              </w:rPr>
              <w:t>扣分小计：0.4</w:t>
            </w:r>
          </w:p>
        </w:tc>
      </w:tr>
      <w:tr w:rsidR="00280CBB" w:rsidRPr="0050209D" w:rsidTr="0050209D">
        <w:tc>
          <w:tcPr>
            <w:tcW w:w="2362" w:type="dxa"/>
            <w:vMerge/>
            <w:vAlign w:val="center"/>
          </w:tcPr>
          <w:p w:rsidR="00280CBB" w:rsidRPr="0050209D" w:rsidRDefault="00280CBB" w:rsidP="0050209D">
            <w:pPr>
              <w:snapToGrid w:val="0"/>
              <w:rPr>
                <w:rFonts w:ascii="宋体" w:hAnsi="宋体"/>
                <w:sz w:val="24"/>
              </w:rPr>
            </w:pPr>
          </w:p>
        </w:tc>
        <w:tc>
          <w:tcPr>
            <w:tcW w:w="3133" w:type="dxa"/>
            <w:vMerge/>
            <w:vAlign w:val="center"/>
          </w:tcPr>
          <w:p w:rsidR="00280CBB" w:rsidRPr="0050209D" w:rsidRDefault="00280CBB" w:rsidP="0050209D">
            <w:pPr>
              <w:snapToGrid w:val="0"/>
              <w:rPr>
                <w:rFonts w:ascii="宋体" w:hAnsi="宋体"/>
                <w:sz w:val="24"/>
              </w:rPr>
            </w:pPr>
          </w:p>
        </w:tc>
        <w:tc>
          <w:tcPr>
            <w:tcW w:w="3685"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未对推荐品牌外的材料选择</w:t>
            </w:r>
            <w:proofErr w:type="gramStart"/>
            <w:r w:rsidRPr="0050209D">
              <w:rPr>
                <w:rFonts w:ascii="宋体" w:hAnsi="宋体" w:hint="eastAsia"/>
                <w:sz w:val="24"/>
              </w:rPr>
              <w:t>作出</w:t>
            </w:r>
            <w:proofErr w:type="gramEnd"/>
            <w:r w:rsidRPr="0050209D">
              <w:rPr>
                <w:rFonts w:ascii="宋体" w:hAnsi="宋体" w:hint="eastAsia"/>
                <w:sz w:val="24"/>
              </w:rPr>
              <w:t>说明</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b/>
                <w:sz w:val="24"/>
              </w:rPr>
              <w:t>0.2</w:t>
            </w:r>
          </w:p>
        </w:tc>
        <w:tc>
          <w:tcPr>
            <w:tcW w:w="3260" w:type="dxa"/>
            <w:vAlign w:val="center"/>
          </w:tcPr>
          <w:p w:rsidR="00280CBB" w:rsidRPr="0050209D" w:rsidRDefault="00280CBB" w:rsidP="0050209D">
            <w:pPr>
              <w:snapToGrid w:val="0"/>
              <w:rPr>
                <w:rFonts w:ascii="宋体" w:hAnsi="宋体"/>
                <w:b/>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sz w:val="24"/>
              </w:rPr>
            </w:pPr>
          </w:p>
        </w:tc>
      </w:tr>
      <w:tr w:rsidR="00280CBB" w:rsidRPr="0050209D" w:rsidTr="0050209D">
        <w:tc>
          <w:tcPr>
            <w:tcW w:w="2362" w:type="dxa"/>
            <w:vMerge/>
            <w:vAlign w:val="center"/>
          </w:tcPr>
          <w:p w:rsidR="00280CBB" w:rsidRPr="0050209D" w:rsidRDefault="00280CBB" w:rsidP="0050209D">
            <w:pPr>
              <w:snapToGrid w:val="0"/>
              <w:rPr>
                <w:rFonts w:ascii="宋体" w:hAnsi="宋体"/>
                <w:sz w:val="24"/>
              </w:rPr>
            </w:pPr>
          </w:p>
        </w:tc>
        <w:tc>
          <w:tcPr>
            <w:tcW w:w="3133" w:type="dxa"/>
            <w:vAlign w:val="center"/>
          </w:tcPr>
          <w:p w:rsidR="00280CBB" w:rsidRPr="0050209D" w:rsidRDefault="00280CBB" w:rsidP="0050209D">
            <w:pPr>
              <w:snapToGrid w:val="0"/>
              <w:rPr>
                <w:rFonts w:ascii="宋体" w:hAnsi="宋体"/>
                <w:sz w:val="24"/>
              </w:rPr>
            </w:pPr>
            <w:r w:rsidRPr="0050209D">
              <w:rPr>
                <w:rFonts w:ascii="宋体" w:hAnsi="宋体" w:cs="宋体" w:hint="eastAsia"/>
                <w:bCs/>
                <w:color w:val="000000"/>
                <w:kern w:val="0"/>
                <w:sz w:val="24"/>
              </w:rPr>
              <w:t>综合保税区保税物流中心项目建筑工程施工总承包</w:t>
            </w:r>
          </w:p>
        </w:tc>
        <w:tc>
          <w:tcPr>
            <w:tcW w:w="3685"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无</w:t>
            </w:r>
          </w:p>
        </w:tc>
        <w:tc>
          <w:tcPr>
            <w:tcW w:w="993" w:type="dxa"/>
            <w:vAlign w:val="center"/>
          </w:tcPr>
          <w:p w:rsidR="00280CBB" w:rsidRPr="0050209D" w:rsidRDefault="00280CBB" w:rsidP="0050209D">
            <w:pPr>
              <w:snapToGrid w:val="0"/>
              <w:jc w:val="center"/>
              <w:rPr>
                <w:rFonts w:ascii="宋体" w:hAnsi="宋体"/>
                <w:b/>
                <w:sz w:val="24"/>
              </w:rPr>
            </w:pPr>
          </w:p>
        </w:tc>
        <w:tc>
          <w:tcPr>
            <w:tcW w:w="3260" w:type="dxa"/>
            <w:vAlign w:val="center"/>
          </w:tcPr>
          <w:p w:rsidR="00280CBB" w:rsidRPr="0050209D" w:rsidRDefault="00280CBB" w:rsidP="0050209D">
            <w:pPr>
              <w:snapToGrid w:val="0"/>
              <w:rPr>
                <w:rFonts w:ascii="宋体" w:hAnsi="宋体"/>
                <w:b/>
                <w:sz w:val="24"/>
              </w:rPr>
            </w:pPr>
          </w:p>
        </w:tc>
        <w:tc>
          <w:tcPr>
            <w:tcW w:w="1025" w:type="dxa"/>
            <w:vMerge/>
            <w:vAlign w:val="center"/>
          </w:tcPr>
          <w:p w:rsidR="00280CBB" w:rsidRPr="0050209D" w:rsidRDefault="00280CBB" w:rsidP="0050209D">
            <w:pPr>
              <w:snapToGrid w:val="0"/>
              <w:rPr>
                <w:rFonts w:ascii="宋体" w:hAnsi="宋体"/>
                <w:sz w:val="24"/>
              </w:rPr>
            </w:pPr>
          </w:p>
        </w:tc>
      </w:tr>
      <w:tr w:rsidR="00280CBB" w:rsidRPr="0050209D" w:rsidTr="0050209D">
        <w:trPr>
          <w:trHeight w:val="977"/>
        </w:trPr>
        <w:tc>
          <w:tcPr>
            <w:tcW w:w="2362" w:type="dxa"/>
            <w:vMerge w:val="restart"/>
            <w:vAlign w:val="center"/>
          </w:tcPr>
          <w:p w:rsidR="00280CBB" w:rsidRPr="0050209D" w:rsidRDefault="00280CBB" w:rsidP="0050209D">
            <w:pPr>
              <w:snapToGrid w:val="0"/>
              <w:rPr>
                <w:rFonts w:ascii="宋体" w:hAnsi="宋体"/>
                <w:sz w:val="24"/>
              </w:rPr>
            </w:pPr>
            <w:proofErr w:type="gramStart"/>
            <w:r w:rsidRPr="0050209D">
              <w:rPr>
                <w:rFonts w:ascii="宋体" w:hAnsi="宋体" w:hint="eastAsia"/>
                <w:sz w:val="24"/>
              </w:rPr>
              <w:lastRenderedPageBreak/>
              <w:t>江苏正誉项目管理</w:t>
            </w:r>
            <w:proofErr w:type="gramEnd"/>
            <w:r w:rsidRPr="0050209D">
              <w:rPr>
                <w:rFonts w:ascii="宋体" w:hAnsi="宋体" w:hint="eastAsia"/>
                <w:sz w:val="24"/>
              </w:rPr>
              <w:t>有限公司</w:t>
            </w:r>
          </w:p>
        </w:tc>
        <w:tc>
          <w:tcPr>
            <w:tcW w:w="3133" w:type="dxa"/>
            <w:vMerge w:val="restart"/>
            <w:vAlign w:val="center"/>
          </w:tcPr>
          <w:p w:rsidR="00280CBB" w:rsidRPr="0050209D" w:rsidRDefault="00280CBB" w:rsidP="0050209D">
            <w:pPr>
              <w:snapToGrid w:val="0"/>
              <w:rPr>
                <w:rFonts w:ascii="宋体" w:hAnsi="宋体" w:cs="宋体"/>
                <w:b/>
                <w:bCs/>
                <w:color w:val="000000"/>
                <w:kern w:val="0"/>
                <w:sz w:val="24"/>
              </w:rPr>
            </w:pPr>
            <w:r w:rsidRPr="0050209D">
              <w:rPr>
                <w:rFonts w:ascii="宋体" w:hAnsi="宋体" w:hint="eastAsia"/>
                <w:sz w:val="24"/>
              </w:rPr>
              <w:t>礼嘉振新产业园项目勘察设计</w:t>
            </w:r>
          </w:p>
        </w:tc>
        <w:tc>
          <w:tcPr>
            <w:tcW w:w="3685"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未使用示范文本</w:t>
            </w:r>
          </w:p>
        </w:tc>
        <w:tc>
          <w:tcPr>
            <w:tcW w:w="993" w:type="dxa"/>
            <w:vAlign w:val="center"/>
          </w:tcPr>
          <w:p w:rsidR="00280CBB" w:rsidRPr="0050209D" w:rsidRDefault="00280CBB" w:rsidP="0050209D">
            <w:pPr>
              <w:snapToGrid w:val="0"/>
              <w:jc w:val="center"/>
              <w:rPr>
                <w:rFonts w:ascii="宋体" w:hAnsi="宋体"/>
                <w:b/>
                <w:sz w:val="24"/>
              </w:rPr>
            </w:pPr>
            <w:r w:rsidRPr="0050209D">
              <w:rPr>
                <w:rFonts w:ascii="宋体" w:hAnsi="宋体"/>
                <w:sz w:val="24"/>
              </w:rPr>
              <w:t>0.2</w:t>
            </w:r>
          </w:p>
        </w:tc>
        <w:tc>
          <w:tcPr>
            <w:tcW w:w="3260"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restart"/>
            <w:vAlign w:val="center"/>
          </w:tcPr>
          <w:p w:rsidR="00280CBB" w:rsidRPr="0050209D" w:rsidRDefault="00280CBB" w:rsidP="0050209D">
            <w:pPr>
              <w:snapToGrid w:val="0"/>
              <w:rPr>
                <w:rFonts w:ascii="宋体" w:hAnsi="宋体"/>
                <w:sz w:val="24"/>
              </w:rPr>
            </w:pPr>
            <w:r w:rsidRPr="0050209D">
              <w:rPr>
                <w:rFonts w:ascii="宋体" w:hAnsi="宋体" w:hint="eastAsia"/>
                <w:sz w:val="24"/>
              </w:rPr>
              <w:t>扣分小计：1.0</w:t>
            </w:r>
          </w:p>
        </w:tc>
      </w:tr>
      <w:tr w:rsidR="00280CBB" w:rsidRPr="0050209D" w:rsidTr="0050209D">
        <w:trPr>
          <w:trHeight w:val="1119"/>
        </w:trPr>
        <w:tc>
          <w:tcPr>
            <w:tcW w:w="2362" w:type="dxa"/>
            <w:vMerge/>
            <w:vAlign w:val="center"/>
          </w:tcPr>
          <w:p w:rsidR="00280CBB" w:rsidRPr="0050209D" w:rsidRDefault="00280CBB" w:rsidP="0050209D">
            <w:pPr>
              <w:snapToGrid w:val="0"/>
              <w:rPr>
                <w:rFonts w:ascii="宋体" w:hAnsi="宋体"/>
                <w:sz w:val="24"/>
              </w:rPr>
            </w:pPr>
          </w:p>
        </w:tc>
        <w:tc>
          <w:tcPr>
            <w:tcW w:w="3133" w:type="dxa"/>
            <w:vMerge/>
            <w:vAlign w:val="center"/>
          </w:tcPr>
          <w:p w:rsidR="00280CBB" w:rsidRPr="0050209D" w:rsidRDefault="00280CBB" w:rsidP="0050209D">
            <w:pPr>
              <w:snapToGrid w:val="0"/>
              <w:rPr>
                <w:rFonts w:ascii="宋体" w:hAnsi="宋体"/>
                <w:sz w:val="24"/>
              </w:rPr>
            </w:pPr>
          </w:p>
        </w:tc>
        <w:tc>
          <w:tcPr>
            <w:tcW w:w="3685"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初步发包方案不完整</w:t>
            </w:r>
          </w:p>
        </w:tc>
        <w:tc>
          <w:tcPr>
            <w:tcW w:w="993" w:type="dxa"/>
            <w:vAlign w:val="center"/>
          </w:tcPr>
          <w:p w:rsidR="00280CBB" w:rsidRPr="0050209D" w:rsidRDefault="00280CBB" w:rsidP="0050209D">
            <w:pPr>
              <w:snapToGrid w:val="0"/>
              <w:jc w:val="center"/>
              <w:rPr>
                <w:rFonts w:ascii="宋体" w:hAnsi="宋体"/>
                <w:sz w:val="24"/>
              </w:rPr>
            </w:pPr>
            <w:r w:rsidRPr="0050209D">
              <w:rPr>
                <w:rFonts w:ascii="宋体" w:hAnsi="宋体"/>
                <w:sz w:val="24"/>
              </w:rPr>
              <w:t>0.2</w:t>
            </w:r>
          </w:p>
        </w:tc>
        <w:tc>
          <w:tcPr>
            <w:tcW w:w="3260"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sz w:val="24"/>
              </w:rPr>
            </w:pPr>
          </w:p>
        </w:tc>
      </w:tr>
      <w:tr w:rsidR="00280CBB" w:rsidRPr="0050209D" w:rsidTr="0050209D">
        <w:trPr>
          <w:trHeight w:val="850"/>
        </w:trPr>
        <w:tc>
          <w:tcPr>
            <w:tcW w:w="2362" w:type="dxa"/>
            <w:vMerge/>
            <w:vAlign w:val="center"/>
          </w:tcPr>
          <w:p w:rsidR="00280CBB" w:rsidRPr="0050209D" w:rsidRDefault="00280CBB" w:rsidP="0050209D">
            <w:pPr>
              <w:snapToGrid w:val="0"/>
              <w:rPr>
                <w:rFonts w:ascii="宋体" w:hAnsi="宋体"/>
                <w:sz w:val="24"/>
              </w:rPr>
            </w:pPr>
          </w:p>
        </w:tc>
        <w:tc>
          <w:tcPr>
            <w:tcW w:w="3133" w:type="dxa"/>
            <w:vMerge/>
            <w:vAlign w:val="center"/>
          </w:tcPr>
          <w:p w:rsidR="00280CBB" w:rsidRPr="0050209D" w:rsidRDefault="00280CBB" w:rsidP="0050209D">
            <w:pPr>
              <w:snapToGrid w:val="0"/>
              <w:rPr>
                <w:rFonts w:ascii="宋体" w:hAnsi="宋体"/>
                <w:sz w:val="24"/>
              </w:rPr>
            </w:pPr>
          </w:p>
        </w:tc>
        <w:tc>
          <w:tcPr>
            <w:tcW w:w="3685"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档案未编页码</w:t>
            </w:r>
          </w:p>
        </w:tc>
        <w:tc>
          <w:tcPr>
            <w:tcW w:w="993" w:type="dxa"/>
            <w:vAlign w:val="center"/>
          </w:tcPr>
          <w:p w:rsidR="00280CBB" w:rsidRPr="0050209D" w:rsidRDefault="00280CBB" w:rsidP="0050209D">
            <w:pPr>
              <w:snapToGrid w:val="0"/>
              <w:jc w:val="center"/>
              <w:rPr>
                <w:rFonts w:ascii="宋体" w:hAnsi="宋体"/>
                <w:sz w:val="24"/>
              </w:rPr>
            </w:pPr>
            <w:r w:rsidRPr="0050209D">
              <w:rPr>
                <w:rFonts w:ascii="宋体" w:hAnsi="宋体"/>
                <w:sz w:val="24"/>
              </w:rPr>
              <w:t>0.2</w:t>
            </w:r>
          </w:p>
        </w:tc>
        <w:tc>
          <w:tcPr>
            <w:tcW w:w="3260"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sz w:val="24"/>
              </w:rPr>
            </w:pPr>
          </w:p>
        </w:tc>
      </w:tr>
      <w:tr w:rsidR="00280CBB" w:rsidRPr="0050209D" w:rsidTr="0050209D">
        <w:trPr>
          <w:trHeight w:val="834"/>
        </w:trPr>
        <w:tc>
          <w:tcPr>
            <w:tcW w:w="2362" w:type="dxa"/>
            <w:vMerge/>
            <w:vAlign w:val="center"/>
          </w:tcPr>
          <w:p w:rsidR="00280CBB" w:rsidRPr="0050209D" w:rsidRDefault="00280CBB" w:rsidP="0050209D">
            <w:pPr>
              <w:snapToGrid w:val="0"/>
              <w:rPr>
                <w:rFonts w:ascii="宋体" w:hAnsi="宋体"/>
                <w:sz w:val="24"/>
              </w:rPr>
            </w:pPr>
          </w:p>
        </w:tc>
        <w:tc>
          <w:tcPr>
            <w:tcW w:w="3133" w:type="dxa"/>
            <w:vMerge w:val="restart"/>
            <w:vAlign w:val="center"/>
          </w:tcPr>
          <w:p w:rsidR="00280CBB" w:rsidRPr="0050209D" w:rsidRDefault="00280CBB" w:rsidP="0050209D">
            <w:pPr>
              <w:snapToGrid w:val="0"/>
              <w:rPr>
                <w:rFonts w:ascii="宋体" w:hAnsi="宋体"/>
                <w:sz w:val="24"/>
              </w:rPr>
            </w:pPr>
            <w:proofErr w:type="gramStart"/>
            <w:r w:rsidRPr="0050209D">
              <w:rPr>
                <w:rFonts w:ascii="宋体" w:hAnsi="宋体" w:hint="eastAsia"/>
                <w:sz w:val="24"/>
              </w:rPr>
              <w:t>蓝湾国际</w:t>
            </w:r>
            <w:proofErr w:type="gramEnd"/>
            <w:r w:rsidRPr="0050209D">
              <w:rPr>
                <w:rFonts w:ascii="宋体" w:hAnsi="宋体" w:hint="eastAsia"/>
                <w:sz w:val="24"/>
              </w:rPr>
              <w:t>人才公寓项目（一期）监理</w:t>
            </w:r>
          </w:p>
        </w:tc>
        <w:tc>
          <w:tcPr>
            <w:tcW w:w="3685"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初步发包方案不完整</w:t>
            </w:r>
          </w:p>
        </w:tc>
        <w:tc>
          <w:tcPr>
            <w:tcW w:w="993" w:type="dxa"/>
            <w:vAlign w:val="center"/>
          </w:tcPr>
          <w:p w:rsidR="00280CBB" w:rsidRPr="0050209D" w:rsidRDefault="00280CBB" w:rsidP="0050209D">
            <w:pPr>
              <w:snapToGrid w:val="0"/>
              <w:jc w:val="center"/>
              <w:rPr>
                <w:rFonts w:ascii="宋体" w:hAnsi="宋体"/>
                <w:sz w:val="24"/>
              </w:rPr>
            </w:pPr>
            <w:r w:rsidRPr="0050209D">
              <w:rPr>
                <w:rFonts w:ascii="宋体" w:hAnsi="宋体"/>
                <w:sz w:val="24"/>
              </w:rPr>
              <w:t>0.2</w:t>
            </w:r>
          </w:p>
        </w:tc>
        <w:tc>
          <w:tcPr>
            <w:tcW w:w="3260"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sz w:val="24"/>
              </w:rPr>
            </w:pPr>
          </w:p>
        </w:tc>
      </w:tr>
      <w:tr w:rsidR="00280CBB" w:rsidRPr="0050209D" w:rsidTr="0050209D">
        <w:trPr>
          <w:trHeight w:val="1116"/>
        </w:trPr>
        <w:tc>
          <w:tcPr>
            <w:tcW w:w="2362" w:type="dxa"/>
            <w:vMerge/>
            <w:vAlign w:val="center"/>
          </w:tcPr>
          <w:p w:rsidR="00280CBB" w:rsidRPr="0050209D" w:rsidRDefault="00280CBB" w:rsidP="0050209D">
            <w:pPr>
              <w:snapToGrid w:val="0"/>
              <w:rPr>
                <w:rFonts w:ascii="宋体" w:hAnsi="宋体"/>
                <w:sz w:val="24"/>
              </w:rPr>
            </w:pPr>
          </w:p>
        </w:tc>
        <w:tc>
          <w:tcPr>
            <w:tcW w:w="3133" w:type="dxa"/>
            <w:vMerge/>
            <w:vAlign w:val="center"/>
          </w:tcPr>
          <w:p w:rsidR="00280CBB" w:rsidRPr="0050209D" w:rsidRDefault="00280CBB" w:rsidP="0050209D">
            <w:pPr>
              <w:snapToGrid w:val="0"/>
              <w:rPr>
                <w:rFonts w:ascii="宋体" w:hAnsi="宋体"/>
                <w:sz w:val="24"/>
              </w:rPr>
            </w:pPr>
          </w:p>
        </w:tc>
        <w:tc>
          <w:tcPr>
            <w:tcW w:w="3685"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档案未编页码，中标合同、投标文件未装订在档案资料中</w:t>
            </w:r>
          </w:p>
        </w:tc>
        <w:tc>
          <w:tcPr>
            <w:tcW w:w="993" w:type="dxa"/>
            <w:vAlign w:val="center"/>
          </w:tcPr>
          <w:p w:rsidR="00280CBB" w:rsidRPr="0050209D" w:rsidRDefault="00280CBB" w:rsidP="0050209D">
            <w:pPr>
              <w:snapToGrid w:val="0"/>
              <w:jc w:val="center"/>
              <w:rPr>
                <w:rFonts w:ascii="宋体" w:hAnsi="宋体"/>
                <w:sz w:val="24"/>
              </w:rPr>
            </w:pPr>
            <w:r w:rsidRPr="0050209D">
              <w:rPr>
                <w:rFonts w:ascii="宋体" w:hAnsi="宋体"/>
                <w:sz w:val="24"/>
              </w:rPr>
              <w:t>0.2</w:t>
            </w:r>
          </w:p>
        </w:tc>
        <w:tc>
          <w:tcPr>
            <w:tcW w:w="3260" w:type="dxa"/>
            <w:vAlign w:val="center"/>
          </w:tcPr>
          <w:p w:rsidR="00280CBB" w:rsidRPr="0050209D" w:rsidRDefault="00280CBB" w:rsidP="0050209D">
            <w:pPr>
              <w:snapToGrid w:val="0"/>
              <w:rPr>
                <w:rFonts w:ascii="宋体" w:hAnsi="宋体"/>
                <w:sz w:val="24"/>
              </w:rPr>
            </w:pPr>
            <w:r w:rsidRPr="0050209D">
              <w:rPr>
                <w:rFonts w:ascii="宋体" w:hAnsi="宋体" w:hint="eastAsia"/>
                <w:sz w:val="24"/>
              </w:rPr>
              <w:t>《江苏省</w:t>
            </w:r>
            <w:r w:rsidRPr="0050209D">
              <w:rPr>
                <w:rFonts w:ascii="宋体" w:hAnsi="宋体"/>
                <w:sz w:val="24"/>
              </w:rPr>
              <w:t>工程招标代理机构动态考</w:t>
            </w:r>
            <w:r w:rsidRPr="0050209D">
              <w:rPr>
                <w:rFonts w:ascii="宋体" w:hAnsi="宋体" w:hint="eastAsia"/>
                <w:sz w:val="24"/>
              </w:rPr>
              <w:t>评</w:t>
            </w:r>
            <w:r w:rsidRPr="0050209D">
              <w:rPr>
                <w:rFonts w:ascii="宋体" w:hAnsi="宋体"/>
                <w:sz w:val="24"/>
              </w:rPr>
              <w:t>管理办法</w:t>
            </w:r>
            <w:r w:rsidRPr="0050209D">
              <w:rPr>
                <w:rFonts w:ascii="宋体" w:hAnsi="宋体" w:hint="eastAsia"/>
                <w:sz w:val="24"/>
              </w:rPr>
              <w:t>》附件2</w:t>
            </w:r>
          </w:p>
        </w:tc>
        <w:tc>
          <w:tcPr>
            <w:tcW w:w="1025" w:type="dxa"/>
            <w:vMerge/>
            <w:vAlign w:val="center"/>
          </w:tcPr>
          <w:p w:rsidR="00280CBB" w:rsidRPr="0050209D" w:rsidRDefault="00280CBB" w:rsidP="0050209D">
            <w:pPr>
              <w:snapToGrid w:val="0"/>
              <w:rPr>
                <w:rFonts w:ascii="宋体" w:hAnsi="宋体"/>
                <w:sz w:val="24"/>
              </w:rPr>
            </w:pPr>
          </w:p>
        </w:tc>
      </w:tr>
    </w:tbl>
    <w:p w:rsidR="00280CBB" w:rsidRDefault="00280CBB" w:rsidP="00280CBB">
      <w:pPr>
        <w:snapToGrid w:val="0"/>
        <w:spacing w:line="570" w:lineRule="exact"/>
        <w:rPr>
          <w:rFonts w:ascii="楷体_GB2312" w:eastAsia="楷体_GB2312" w:hint="eastAsia"/>
          <w:color w:val="000000"/>
          <w:sz w:val="32"/>
          <w:szCs w:val="32"/>
        </w:rPr>
      </w:pPr>
    </w:p>
    <w:p w:rsidR="00D85D58" w:rsidRPr="00280CBB" w:rsidRDefault="00D85D58">
      <w:bookmarkStart w:id="1" w:name="_GoBack"/>
      <w:bookmarkEnd w:id="1"/>
    </w:p>
    <w:sectPr w:rsidR="00D85D58" w:rsidRPr="00280CBB" w:rsidSect="00280CBB">
      <w:pgSz w:w="16838" w:h="11906" w:orient="landscape"/>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CBB"/>
    <w:rsid w:val="0000585B"/>
    <w:rsid w:val="00007658"/>
    <w:rsid w:val="00011E32"/>
    <w:rsid w:val="00035CD6"/>
    <w:rsid w:val="00053F50"/>
    <w:rsid w:val="00063636"/>
    <w:rsid w:val="000812CF"/>
    <w:rsid w:val="00082B69"/>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7461E"/>
    <w:rsid w:val="001A3F77"/>
    <w:rsid w:val="001A5685"/>
    <w:rsid w:val="001C07BE"/>
    <w:rsid w:val="001D1E7A"/>
    <w:rsid w:val="001D236A"/>
    <w:rsid w:val="001E2EED"/>
    <w:rsid w:val="001F1DC3"/>
    <w:rsid w:val="001F54A7"/>
    <w:rsid w:val="002170E3"/>
    <w:rsid w:val="002243FA"/>
    <w:rsid w:val="00244D8A"/>
    <w:rsid w:val="00250A53"/>
    <w:rsid w:val="00253722"/>
    <w:rsid w:val="00254879"/>
    <w:rsid w:val="00267CBC"/>
    <w:rsid w:val="002802A0"/>
    <w:rsid w:val="00280CBB"/>
    <w:rsid w:val="002B71F7"/>
    <w:rsid w:val="002C2A19"/>
    <w:rsid w:val="002D30B2"/>
    <w:rsid w:val="0030370C"/>
    <w:rsid w:val="00322BF3"/>
    <w:rsid w:val="00323DAA"/>
    <w:rsid w:val="003415BB"/>
    <w:rsid w:val="00354DCA"/>
    <w:rsid w:val="00365AB9"/>
    <w:rsid w:val="00386535"/>
    <w:rsid w:val="00396346"/>
    <w:rsid w:val="00396E7B"/>
    <w:rsid w:val="003B1291"/>
    <w:rsid w:val="003B23F3"/>
    <w:rsid w:val="003C549F"/>
    <w:rsid w:val="003D0594"/>
    <w:rsid w:val="003D10E4"/>
    <w:rsid w:val="003E4650"/>
    <w:rsid w:val="003E66EB"/>
    <w:rsid w:val="00400445"/>
    <w:rsid w:val="00403CBB"/>
    <w:rsid w:val="00406399"/>
    <w:rsid w:val="00420BEB"/>
    <w:rsid w:val="00421899"/>
    <w:rsid w:val="0044313E"/>
    <w:rsid w:val="00445EA6"/>
    <w:rsid w:val="00450E6F"/>
    <w:rsid w:val="00453FB1"/>
    <w:rsid w:val="00475CBC"/>
    <w:rsid w:val="00483886"/>
    <w:rsid w:val="004A1DBC"/>
    <w:rsid w:val="004A726B"/>
    <w:rsid w:val="004B3EE3"/>
    <w:rsid w:val="004B407B"/>
    <w:rsid w:val="00503A7F"/>
    <w:rsid w:val="00507F61"/>
    <w:rsid w:val="005355B9"/>
    <w:rsid w:val="00542F24"/>
    <w:rsid w:val="00553A15"/>
    <w:rsid w:val="00570DC5"/>
    <w:rsid w:val="005A5571"/>
    <w:rsid w:val="005B45EF"/>
    <w:rsid w:val="005C1C13"/>
    <w:rsid w:val="005C7220"/>
    <w:rsid w:val="005D7143"/>
    <w:rsid w:val="005E53C6"/>
    <w:rsid w:val="00617256"/>
    <w:rsid w:val="00620C1E"/>
    <w:rsid w:val="00624952"/>
    <w:rsid w:val="00626B1E"/>
    <w:rsid w:val="006344AD"/>
    <w:rsid w:val="00634F8F"/>
    <w:rsid w:val="00646CCA"/>
    <w:rsid w:val="0066343F"/>
    <w:rsid w:val="0066498F"/>
    <w:rsid w:val="00665C2C"/>
    <w:rsid w:val="00673CA5"/>
    <w:rsid w:val="00687323"/>
    <w:rsid w:val="006A4986"/>
    <w:rsid w:val="006D0E16"/>
    <w:rsid w:val="006E223B"/>
    <w:rsid w:val="0070168B"/>
    <w:rsid w:val="0070796C"/>
    <w:rsid w:val="007105C9"/>
    <w:rsid w:val="00722352"/>
    <w:rsid w:val="00734191"/>
    <w:rsid w:val="00734A60"/>
    <w:rsid w:val="00734D02"/>
    <w:rsid w:val="007361BB"/>
    <w:rsid w:val="00740C6E"/>
    <w:rsid w:val="00741DB8"/>
    <w:rsid w:val="00746975"/>
    <w:rsid w:val="00791578"/>
    <w:rsid w:val="007957CE"/>
    <w:rsid w:val="007A1F0B"/>
    <w:rsid w:val="007A2AD8"/>
    <w:rsid w:val="007A2B20"/>
    <w:rsid w:val="007A7BD2"/>
    <w:rsid w:val="007C79A8"/>
    <w:rsid w:val="007D529A"/>
    <w:rsid w:val="007E219C"/>
    <w:rsid w:val="007F3AE2"/>
    <w:rsid w:val="007F784F"/>
    <w:rsid w:val="0080033A"/>
    <w:rsid w:val="00810143"/>
    <w:rsid w:val="00823454"/>
    <w:rsid w:val="0083724D"/>
    <w:rsid w:val="00842803"/>
    <w:rsid w:val="00842C58"/>
    <w:rsid w:val="0086361D"/>
    <w:rsid w:val="008658BA"/>
    <w:rsid w:val="00873280"/>
    <w:rsid w:val="00876CC5"/>
    <w:rsid w:val="00894278"/>
    <w:rsid w:val="008974FD"/>
    <w:rsid w:val="008A786E"/>
    <w:rsid w:val="008E0B9B"/>
    <w:rsid w:val="0090255D"/>
    <w:rsid w:val="009134E0"/>
    <w:rsid w:val="009159D2"/>
    <w:rsid w:val="00944674"/>
    <w:rsid w:val="00992F18"/>
    <w:rsid w:val="009A0C86"/>
    <w:rsid w:val="009A42F3"/>
    <w:rsid w:val="009B6D89"/>
    <w:rsid w:val="009C21BF"/>
    <w:rsid w:val="009C6B0A"/>
    <w:rsid w:val="009D328A"/>
    <w:rsid w:val="009F46C7"/>
    <w:rsid w:val="00A02F5B"/>
    <w:rsid w:val="00A24FD9"/>
    <w:rsid w:val="00A55132"/>
    <w:rsid w:val="00A569AF"/>
    <w:rsid w:val="00A6085A"/>
    <w:rsid w:val="00A62DB6"/>
    <w:rsid w:val="00A6648F"/>
    <w:rsid w:val="00A713AA"/>
    <w:rsid w:val="00A721F5"/>
    <w:rsid w:val="00A812C2"/>
    <w:rsid w:val="00A930E9"/>
    <w:rsid w:val="00AB7FDC"/>
    <w:rsid w:val="00AC21B9"/>
    <w:rsid w:val="00AC60EB"/>
    <w:rsid w:val="00AD2C39"/>
    <w:rsid w:val="00AD3410"/>
    <w:rsid w:val="00AF40E9"/>
    <w:rsid w:val="00B057A0"/>
    <w:rsid w:val="00B21A89"/>
    <w:rsid w:val="00B2581A"/>
    <w:rsid w:val="00B33AF9"/>
    <w:rsid w:val="00B55B43"/>
    <w:rsid w:val="00B6582F"/>
    <w:rsid w:val="00B81100"/>
    <w:rsid w:val="00B817AB"/>
    <w:rsid w:val="00B9104A"/>
    <w:rsid w:val="00BA646E"/>
    <w:rsid w:val="00BB25C7"/>
    <w:rsid w:val="00BB7C4D"/>
    <w:rsid w:val="00BC0F34"/>
    <w:rsid w:val="00BC1DA4"/>
    <w:rsid w:val="00BC2D01"/>
    <w:rsid w:val="00BC37F0"/>
    <w:rsid w:val="00BE052B"/>
    <w:rsid w:val="00BE0E01"/>
    <w:rsid w:val="00BE53F5"/>
    <w:rsid w:val="00C16CB0"/>
    <w:rsid w:val="00C22757"/>
    <w:rsid w:val="00C305FA"/>
    <w:rsid w:val="00C34856"/>
    <w:rsid w:val="00C34BF9"/>
    <w:rsid w:val="00C35B48"/>
    <w:rsid w:val="00C40BBE"/>
    <w:rsid w:val="00C51C58"/>
    <w:rsid w:val="00C56EA5"/>
    <w:rsid w:val="00C63073"/>
    <w:rsid w:val="00C7500A"/>
    <w:rsid w:val="00C75440"/>
    <w:rsid w:val="00C9146B"/>
    <w:rsid w:val="00C94B91"/>
    <w:rsid w:val="00CA44EE"/>
    <w:rsid w:val="00CC59B7"/>
    <w:rsid w:val="00CC5BB9"/>
    <w:rsid w:val="00CC7A7D"/>
    <w:rsid w:val="00CE4E96"/>
    <w:rsid w:val="00CF5E0E"/>
    <w:rsid w:val="00D01A26"/>
    <w:rsid w:val="00D07E82"/>
    <w:rsid w:val="00D40745"/>
    <w:rsid w:val="00D4534F"/>
    <w:rsid w:val="00D50006"/>
    <w:rsid w:val="00D62AC2"/>
    <w:rsid w:val="00D63A5C"/>
    <w:rsid w:val="00D85D58"/>
    <w:rsid w:val="00DB3627"/>
    <w:rsid w:val="00DE2F4B"/>
    <w:rsid w:val="00DE6F11"/>
    <w:rsid w:val="00E03C40"/>
    <w:rsid w:val="00E13E74"/>
    <w:rsid w:val="00E36486"/>
    <w:rsid w:val="00E53658"/>
    <w:rsid w:val="00E6671F"/>
    <w:rsid w:val="00E855C4"/>
    <w:rsid w:val="00EA33FF"/>
    <w:rsid w:val="00EC5181"/>
    <w:rsid w:val="00EF6568"/>
    <w:rsid w:val="00F02AF4"/>
    <w:rsid w:val="00F07079"/>
    <w:rsid w:val="00F13680"/>
    <w:rsid w:val="00F142C5"/>
    <w:rsid w:val="00F420C4"/>
    <w:rsid w:val="00F51214"/>
    <w:rsid w:val="00F53493"/>
    <w:rsid w:val="00F5362D"/>
    <w:rsid w:val="00F54869"/>
    <w:rsid w:val="00F55A18"/>
    <w:rsid w:val="00F61DA7"/>
    <w:rsid w:val="00F74212"/>
    <w:rsid w:val="00F762A5"/>
    <w:rsid w:val="00F764BE"/>
    <w:rsid w:val="00F85D72"/>
    <w:rsid w:val="00FB6C45"/>
    <w:rsid w:val="00FC3D71"/>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C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C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328</Words>
  <Characters>1870</Characters>
  <Application>Microsoft Office Word</Application>
  <DocSecurity>0</DocSecurity>
  <Lines>15</Lines>
  <Paragraphs>4</Paragraphs>
  <ScaleCrop>false</ScaleCrop>
  <Company>MS</Company>
  <LinksUpToDate>false</LinksUpToDate>
  <CharactersWithSpaces>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2023-12-14T06:13:00Z</dcterms:created>
  <dcterms:modified xsi:type="dcterms:W3CDTF">2023-12-14T06:17:00Z</dcterms:modified>
</cp:coreProperties>
</file>