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3204016100000189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陈成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U75M* 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WBAKB4101CC929770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的宝马牌小型普通客车，已有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233国道1453公里000米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驾驶中型以上载客汽车、中型以上载货汽车、危险物品运输车辆以外的其他机动车行驶超过规定时速10%以上未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达20%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</w:t>
      </w:r>
      <w:r>
        <w:rPr>
          <w:rFonts w:ascii="Times New Roman" w:hAnsi="Times New Roman" w:eastAsia="仿宋_GB2312"/>
          <w:snapToGrid w:val="0"/>
          <w:sz w:val="28"/>
          <w:szCs w:val="28"/>
        </w:rPr>
        <w:t>13523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漪河路安东北路路口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违法行为（代码1208），违反了《中华人民共和国道路交通安全法实施条例》第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沈海高速1196公里300米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抚吉高速138公里900米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人民路双港路路口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驾驶机动车在高速公路、城市快速路以外的道路上不按规定车道行驶的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6023），违反了《中华人民共和国道路交通安全法实施条例》第四十四条第一款的规定，依据《中华人民共和国道路交通安全法》第九十条、《江苏省道路交通安全条例》第五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常漕路（武南路以南）17公里500米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驾驶中型以上载客汽车、中型以上载货汽车、危险物品运输车辆以外的其他机动车行驶超过规定时速10%以上未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达20%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</w:t>
      </w:r>
      <w:r>
        <w:rPr>
          <w:rFonts w:ascii="Times New Roman" w:hAnsi="Times New Roman" w:eastAsia="仿宋_GB2312"/>
          <w:snapToGrid w:val="0"/>
          <w:sz w:val="28"/>
          <w:szCs w:val="28"/>
        </w:rPr>
        <w:t>13523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泰漕线（232省道）347公里300米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涟新线346省道路口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违法行为（代码1208），违反了《中华人民共和国道路交通安全法实施条例》第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常武路</w:t>
      </w:r>
      <w:r>
        <w:rPr>
          <w:rFonts w:hint="eastAsia" w:ascii="宋体" w:hAnsi="宋体" w:eastAsia="宋体" w:cs="宋体"/>
          <w:snapToGrid w:val="0"/>
          <w:sz w:val="28"/>
          <w:szCs w:val="28"/>
          <w:u w:val="single"/>
        </w:rPr>
        <w:t>滆</w:t>
      </w:r>
      <w:r>
        <w:rPr>
          <w:rFonts w:hint="eastAsia" w:ascii="仿宋_GB2312" w:hAnsi="仿宋_GB2312" w:eastAsia="仿宋_GB2312" w:cs="仿宋_GB2312"/>
          <w:snapToGrid w:val="0"/>
          <w:sz w:val="28"/>
          <w:szCs w:val="28"/>
          <w:u w:val="single"/>
        </w:rPr>
        <w:t>湖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常武路（武南路以南）000公里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常武路（武南路以南）000公里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滨河路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广陵路红日大道路口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江宜高速85公里100米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泰漕线（232省道）347公里300米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违法行为（代码1208），违反了《中华人民共和国道路交通安全法实施条例》第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常武路（武南路以南）000公里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336县道3公里995米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违法行为（代码13523），违反了《中华人民共和国道路交通安全法》第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336县道3公里995米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延陵东路五一路口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北门外街与丰乐上街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G4012溧宁往宁德方向0649KM150M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拓展大道与建设大道交叉路口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驾驶机动车在高速公路、城市快速路以外的道路上不按规定车道行驶的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6023），违反了《中华人民共和国道路交通安全法实施条例》第四十四条第一款的规定，依据《中华人民共和国道路交通安全法》第九十条、《江苏省道路交通安全条例》第五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抚吉高速244公里825米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济广高速992公里400米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违法行为（代码13522），违反了《中华人民共和国道路交通安全法》第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红日大道深圳路路口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淮河路淮浦路路口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淮河路淮浦路路口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渠北西路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八涟线（327省道）0123公里900米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违法行为（代码13523），违反了《中华人民共和国道路交通安全法》第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常漕路（武南路以南）17公里500米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涟洲路渠北西路路口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淮浦路前小街路口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违法行为（代码1208），违反了《中华人民共和国道路交通安全法实施条例》第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八涟线（327省道）0097公里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违法行为（代码13523），违反了《中华人民共和国道路交通安全法》第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淮浦北路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淮浦路前小街路口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涟水县炎黄大道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344国道175公里200米处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海安路炎黄大道路口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长深高速1799公里500米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驾驶校车、中型以上载客载货汽车、危险物品运输车辆以外的机动车在高速公路上行驶超过规定时速20%以上未达到50%的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条、《中华人民共和国道路交通安全法实施条例》第七十八条的规定，依据《中华人民共和国道路交通安全法》第九十条、《江苏省道路交通安全条例》第六十四条第二项，应当处以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漪河路安东北路路口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涟水县上海路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八涟线（327省道）133公里770米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广陵路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红日大道广陵路路口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红日路327省道路口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589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410F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92B2F"/>
    <w:rsid w:val="003A1DA7"/>
    <w:rsid w:val="003A3B41"/>
    <w:rsid w:val="003B292A"/>
    <w:rsid w:val="003B7441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46A2"/>
    <w:rsid w:val="00A266B1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0B70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5264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3D82"/>
    <w:rsid w:val="00DE5149"/>
    <w:rsid w:val="00DE56A5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92CAD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0FF6A06"/>
    <w:rsid w:val="517D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wfdz"/>
    <w:basedOn w:val="7"/>
    <w:qFormat/>
    <w:uiPriority w:val="0"/>
  </w:style>
  <w:style w:type="character" w:customStyle="1" w:styleId="13">
    <w:name w:val="wfxwmc"/>
    <w:basedOn w:val="7"/>
    <w:qFormat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qFormat/>
    <w:uiPriority w:val="0"/>
  </w:style>
  <w:style w:type="character" w:customStyle="1" w:styleId="16">
    <w:name w:val="wfxw1"/>
    <w:basedOn w:val="7"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14</Pages>
  <Words>7921</Words>
  <Characters>8675</Characters>
  <Lines>63</Lines>
  <Paragraphs>17</Paragraphs>
  <TotalTime>1630</TotalTime>
  <ScaleCrop>false</ScaleCrop>
  <LinksUpToDate>false</LinksUpToDate>
  <CharactersWithSpaces>8795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2024-06-03T09:01:51Z</dcterms:modified>
  <cp:revision>168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45B4E87FF3D742A3B9DE950E5EAD665D_13</vt:lpwstr>
  </property>
</Properties>
</file>