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57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spacing w:line="57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2024年常州市创新发展专项资金（2023年支持举办创新创业大赛集聚创新主体）拟支持名单</w:t>
      </w:r>
    </w:p>
    <w:p>
      <w:pPr>
        <w:spacing w:line="570" w:lineRule="exact"/>
        <w:ind w:right="280"/>
        <w:jc w:val="right"/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5"/>
        <w:tblpPr w:leftFromText="180" w:rightFromText="180" w:vertAnchor="text" w:horzAnchor="page" w:tblpXSpec="center" w:tblpY="258"/>
        <w:tblOverlap w:val="never"/>
        <w:tblW w:w="5092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298"/>
        <w:gridCol w:w="2746"/>
        <w:gridCol w:w="1136"/>
        <w:gridCol w:w="12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4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786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1487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 w:bidi="ar"/>
              </w:rPr>
              <w:t>申办比赛名称</w:t>
            </w:r>
          </w:p>
        </w:tc>
        <w:tc>
          <w:tcPr>
            <w:tcW w:w="615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区域</w:t>
            </w:r>
          </w:p>
        </w:tc>
        <w:tc>
          <w:tcPr>
            <w:tcW w:w="665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Style w:val="10"/>
                <w:rFonts w:hint="eastAsia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 w:bidi="ar"/>
              </w:rPr>
              <w:t>赛事类型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44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7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5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天目湖先进储能技术研究院有限公司</w:t>
            </w:r>
          </w:p>
        </w:tc>
        <w:tc>
          <w:tcPr>
            <w:tcW w:w="148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第二届全国先进储能技术创新挑战赛</w:t>
            </w:r>
          </w:p>
        </w:tc>
        <w:tc>
          <w:tcPr>
            <w:tcW w:w="6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溧阳市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国家级赛事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7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常州市兴武投资发展有限公司</w:t>
            </w:r>
          </w:p>
        </w:tc>
        <w:tc>
          <w:tcPr>
            <w:tcW w:w="148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2023“龙城英才计划”粤港澳大湾区邀请赛新能源专场</w:t>
            </w:r>
          </w:p>
        </w:tc>
        <w:tc>
          <w:tcPr>
            <w:tcW w:w="6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武进区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专业性赛事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7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常州市武进区新观点创业服务中心</w:t>
            </w:r>
          </w:p>
        </w:tc>
        <w:tc>
          <w:tcPr>
            <w:tcW w:w="148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2023“宋剑湖智造之星”创新创业大赛</w:t>
            </w:r>
          </w:p>
        </w:tc>
        <w:tc>
          <w:tcPr>
            <w:tcW w:w="6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武进区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专业性赛事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7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江苏海博工具产业研究院有限公司</w:t>
            </w:r>
          </w:p>
        </w:tc>
        <w:tc>
          <w:tcPr>
            <w:tcW w:w="148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2023年中国刀协高性能工具装备创新创业大赛（首届）</w:t>
            </w:r>
          </w:p>
        </w:tc>
        <w:tc>
          <w:tcPr>
            <w:tcW w:w="6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新北区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专业性赛事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7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美敦力常州医疗器械有限公司</w:t>
            </w:r>
          </w:p>
        </w:tc>
        <w:tc>
          <w:tcPr>
            <w:tcW w:w="148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“数智未来•聚放神采”2023医疗科技创新挑战赛</w:t>
            </w:r>
          </w:p>
        </w:tc>
        <w:tc>
          <w:tcPr>
            <w:tcW w:w="6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新北区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专业性赛事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4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78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highlight w:val="none"/>
                <w:lang w:val="en-US" w:eastAsia="zh-CN" w:bidi="ar"/>
              </w:rPr>
              <w:t>华火互娱数字科技（江苏）有限公司</w:t>
            </w:r>
          </w:p>
        </w:tc>
        <w:tc>
          <w:tcPr>
            <w:tcW w:w="148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highlight w:val="none"/>
                <w:lang w:val="en-US" w:eastAsia="zh-CN" w:bidi="ar"/>
              </w:rPr>
              <w:t>2023 RoboMaster 机甲大师超级对抗赛（中部赛区）</w:t>
            </w:r>
          </w:p>
        </w:tc>
        <w:tc>
          <w:tcPr>
            <w:tcW w:w="61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highlight w:val="none"/>
                <w:lang w:val="en-US" w:eastAsia="zh-CN" w:bidi="ar"/>
              </w:rPr>
              <w:t>武进区</w:t>
            </w:r>
          </w:p>
        </w:tc>
        <w:tc>
          <w:tcPr>
            <w:tcW w:w="66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1"/>
                <w:rFonts w:hint="default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</w:pPr>
            <w:r>
              <w:rPr>
                <w:rStyle w:val="11"/>
                <w:rFonts w:hint="eastAsia" w:ascii="Times New Roman" w:hAnsi="Times New Roman" w:eastAsia="仿宋_GB2312" w:cs="Times New Roman"/>
                <w:sz w:val="22"/>
                <w:szCs w:val="22"/>
                <w:lang w:val="en-US" w:eastAsia="zh-CN" w:bidi="ar"/>
              </w:rPr>
              <w:t>专业性赛事</w:t>
            </w:r>
          </w:p>
        </w:tc>
      </w:tr>
    </w:tbl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4"/>
        <w:adjustRightInd w:val="0"/>
        <w:snapToGrid w:val="0"/>
        <w:spacing w:before="0" w:beforeAutospacing="0" w:after="0" w:afterAutospacing="0" w:line="570" w:lineRule="exact"/>
        <w:rPr>
          <w:rFonts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305001"/>
    <w:rsid w:val="00070326"/>
    <w:rsid w:val="00073E51"/>
    <w:rsid w:val="00091233"/>
    <w:rsid w:val="00125AB4"/>
    <w:rsid w:val="001A44B8"/>
    <w:rsid w:val="001C0AD8"/>
    <w:rsid w:val="00200B01"/>
    <w:rsid w:val="002B34E3"/>
    <w:rsid w:val="00305001"/>
    <w:rsid w:val="004024A1"/>
    <w:rsid w:val="004E2C48"/>
    <w:rsid w:val="00502A13"/>
    <w:rsid w:val="00535005"/>
    <w:rsid w:val="005D2AC6"/>
    <w:rsid w:val="00634C60"/>
    <w:rsid w:val="0066646C"/>
    <w:rsid w:val="006E0F73"/>
    <w:rsid w:val="0072645A"/>
    <w:rsid w:val="00895C09"/>
    <w:rsid w:val="00B14D16"/>
    <w:rsid w:val="00B3608B"/>
    <w:rsid w:val="00B74DE8"/>
    <w:rsid w:val="00BC4026"/>
    <w:rsid w:val="00BE0FAC"/>
    <w:rsid w:val="00C06DE0"/>
    <w:rsid w:val="00C2412F"/>
    <w:rsid w:val="00C7313D"/>
    <w:rsid w:val="00C94E9B"/>
    <w:rsid w:val="00CB3AF3"/>
    <w:rsid w:val="00D0291E"/>
    <w:rsid w:val="00DC6098"/>
    <w:rsid w:val="00E01514"/>
    <w:rsid w:val="00E771D2"/>
    <w:rsid w:val="00FB01B8"/>
    <w:rsid w:val="10CA5C3B"/>
    <w:rsid w:val="1B2B72CA"/>
    <w:rsid w:val="1C94114F"/>
    <w:rsid w:val="1CD96101"/>
    <w:rsid w:val="431D6FE0"/>
    <w:rsid w:val="4A6B4B33"/>
    <w:rsid w:val="53350D91"/>
    <w:rsid w:val="55C5409F"/>
    <w:rsid w:val="6A451221"/>
    <w:rsid w:val="6D401DE3"/>
    <w:rsid w:val="75942613"/>
    <w:rsid w:val="7763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next w:val="2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font11"/>
    <w:basedOn w:val="7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1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379</Words>
  <Characters>418</Characters>
  <Lines>8</Lines>
  <Paragraphs>2</Paragraphs>
  <TotalTime>2</TotalTime>
  <ScaleCrop>false</ScaleCrop>
  <LinksUpToDate>false</LinksUpToDate>
  <CharactersWithSpaces>420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2023-08-21T04:44:00Z</dcterms:created>
  <dc:creator>AutoBVT</dc:creator>
  <cp:lastModifiedBy>人间四月天</cp:lastModifiedBy>
  <cp:lastPrinted>2023-12-05T03:22:00Z</cp:lastPrinted>
  <dcterms:modified xsi:type="dcterms:W3CDTF">2024-06-12T03:39:35Z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A5A67EAB6F434F138738D8B1454C547C_13</vt:lpwstr>
  </property>
</Properties>
</file>