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E09A4" w:rsidRDefault="007846CE">
      <w:pPr>
        <w:rPr>
          <w:rFonts w:ascii="黑体" w:eastAsia="黑体" w:hAnsi="黑体" w:cs="黑体"/>
          <w:sz w:val="32"/>
          <w:szCs w:val="32"/>
        </w:rPr>
      </w:pPr>
      <w:bookmarkStart w:id="0" w:name="_GoBack"/>
      <w:bookmarkEnd w:id="0"/>
      <w:r>
        <w:rPr>
          <w:rFonts w:ascii="黑体" w:eastAsia="黑体" w:hAnsi="黑体" w:cs="黑体" w:hint="eastAsia"/>
          <w:sz w:val="32"/>
          <w:szCs w:val="32"/>
        </w:rPr>
        <w:t>附件</w:t>
      </w:r>
      <w:r>
        <w:rPr>
          <w:rFonts w:ascii="黑体" w:eastAsia="黑体" w:hAnsi="黑体" w:cs="黑体"/>
          <w:sz w:val="32"/>
          <w:szCs w:val="32"/>
        </w:rPr>
        <w:t>1</w:t>
      </w:r>
    </w:p>
    <w:p w:rsidR="003E09A4" w:rsidRDefault="007846CE">
      <w:pPr>
        <w:spacing w:line="700" w:lineRule="exact"/>
        <w:jc w:val="center"/>
        <w:rPr>
          <w:rFonts w:ascii="方正小标宋简体" w:eastAsia="方正小标宋简体" w:cs="Times New Roman"/>
          <w:sz w:val="44"/>
          <w:szCs w:val="44"/>
        </w:rPr>
      </w:pPr>
      <w:r>
        <w:rPr>
          <w:rFonts w:ascii="方正小标宋简体" w:eastAsia="方正小标宋简体" w:cs="方正小标宋简体" w:hint="eastAsia"/>
          <w:sz w:val="44"/>
          <w:szCs w:val="44"/>
        </w:rPr>
        <w:t>第四届常州市教育局直属单位教职工</w:t>
      </w:r>
    </w:p>
    <w:p w:rsidR="003E09A4" w:rsidRDefault="007846CE">
      <w:pPr>
        <w:spacing w:line="700" w:lineRule="exact"/>
        <w:jc w:val="center"/>
        <w:rPr>
          <w:rFonts w:ascii="方正小标宋简体" w:eastAsia="方正小标宋简体" w:cs="Times New Roman"/>
          <w:sz w:val="44"/>
          <w:szCs w:val="44"/>
        </w:rPr>
      </w:pPr>
      <w:r>
        <w:rPr>
          <w:rFonts w:ascii="方正小标宋简体" w:eastAsia="方正小标宋简体" w:cs="方正小标宋简体" w:hint="eastAsia"/>
          <w:sz w:val="44"/>
          <w:szCs w:val="44"/>
        </w:rPr>
        <w:t>羽毛球比赛规程</w:t>
      </w:r>
    </w:p>
    <w:p w:rsidR="003E09A4" w:rsidRPr="001D0337" w:rsidRDefault="003E09A4" w:rsidP="001D0337">
      <w:pPr>
        <w:spacing w:line="600" w:lineRule="exact"/>
        <w:ind w:firstLineChars="200" w:firstLine="643"/>
        <w:rPr>
          <w:rFonts w:cs="Times New Roman"/>
          <w:b/>
          <w:bCs/>
          <w:color w:val="000000" w:themeColor="text1"/>
          <w:sz w:val="32"/>
          <w:szCs w:val="32"/>
        </w:rPr>
      </w:pPr>
    </w:p>
    <w:p w:rsidR="003E09A4" w:rsidRPr="001D0337" w:rsidRDefault="007846CE">
      <w:pPr>
        <w:widowControl/>
        <w:spacing w:line="600" w:lineRule="exact"/>
        <w:ind w:firstLineChars="200" w:firstLine="640"/>
        <w:rPr>
          <w:rFonts w:ascii="仿宋_GB2312" w:eastAsia="仿宋_GB2312" w:cs="Times New Roman"/>
          <w:color w:val="000000" w:themeColor="text1"/>
          <w:sz w:val="32"/>
          <w:szCs w:val="32"/>
        </w:rPr>
      </w:pPr>
      <w:r w:rsidRPr="001D0337">
        <w:rPr>
          <w:rFonts w:ascii="黑体" w:eastAsia="黑体" w:hAnsi="黑体" w:cs="黑体" w:hint="eastAsia"/>
          <w:color w:val="000000" w:themeColor="text1"/>
          <w:sz w:val="32"/>
          <w:szCs w:val="32"/>
        </w:rPr>
        <w:t>一、主办单位：</w:t>
      </w:r>
      <w:r w:rsidRPr="001D0337">
        <w:rPr>
          <w:rFonts w:ascii="仿宋_GB2312" w:eastAsia="仿宋_GB2312" w:cs="仿宋_GB2312" w:hint="eastAsia"/>
          <w:color w:val="000000" w:themeColor="text1"/>
          <w:sz w:val="32"/>
          <w:szCs w:val="32"/>
        </w:rPr>
        <w:t>常州市教育局、常州市教育工会。</w:t>
      </w:r>
    </w:p>
    <w:p w:rsidR="003E09A4" w:rsidRPr="001D0337" w:rsidRDefault="007846CE">
      <w:pPr>
        <w:widowControl/>
        <w:spacing w:line="600" w:lineRule="exact"/>
        <w:ind w:firstLineChars="200" w:firstLine="640"/>
        <w:rPr>
          <w:rFonts w:ascii="仿宋_GB2312" w:eastAsia="仿宋_GB2312" w:cs="Times New Roman"/>
          <w:color w:val="000000" w:themeColor="text1"/>
          <w:sz w:val="32"/>
          <w:szCs w:val="32"/>
        </w:rPr>
      </w:pPr>
      <w:r w:rsidRPr="001D0337">
        <w:rPr>
          <w:rFonts w:ascii="黑体" w:eastAsia="黑体" w:hAnsi="黑体" w:cs="黑体" w:hint="eastAsia"/>
          <w:color w:val="000000" w:themeColor="text1"/>
          <w:sz w:val="32"/>
          <w:szCs w:val="32"/>
        </w:rPr>
        <w:t>二、承办单位：</w:t>
      </w:r>
      <w:r w:rsidRPr="001D0337">
        <w:rPr>
          <w:rFonts w:ascii="仿宋_GB2312" w:eastAsia="仿宋_GB2312" w:cs="仿宋_GB2312" w:hint="eastAsia"/>
          <w:color w:val="000000" w:themeColor="text1"/>
          <w:sz w:val="32"/>
          <w:szCs w:val="32"/>
        </w:rPr>
        <w:t>待定。</w:t>
      </w:r>
    </w:p>
    <w:p w:rsidR="003E09A4" w:rsidRPr="001D0337" w:rsidRDefault="007846CE">
      <w:pPr>
        <w:widowControl/>
        <w:spacing w:line="600" w:lineRule="exact"/>
        <w:ind w:firstLineChars="200" w:firstLine="640"/>
        <w:rPr>
          <w:rFonts w:ascii="仿宋_GB2312" w:eastAsia="仿宋_GB2312" w:cs="Times New Roman"/>
          <w:color w:val="000000" w:themeColor="text1"/>
          <w:sz w:val="32"/>
          <w:szCs w:val="32"/>
        </w:rPr>
      </w:pPr>
      <w:r w:rsidRPr="001D0337">
        <w:rPr>
          <w:rFonts w:ascii="黑体" w:eastAsia="黑体" w:hAnsi="黑体" w:cs="黑体" w:hint="eastAsia"/>
          <w:color w:val="000000" w:themeColor="text1"/>
          <w:sz w:val="32"/>
          <w:szCs w:val="32"/>
        </w:rPr>
        <w:t>三、竞赛时间：</w:t>
      </w:r>
      <w:r w:rsidRPr="001D0337">
        <w:rPr>
          <w:rFonts w:ascii="仿宋_GB2312" w:eastAsia="仿宋_GB2312" w:cs="仿宋_GB2312"/>
          <w:color w:val="000000" w:themeColor="text1"/>
          <w:sz w:val="32"/>
          <w:szCs w:val="32"/>
        </w:rPr>
        <w:t>202</w:t>
      </w:r>
      <w:r w:rsidRPr="001D0337">
        <w:rPr>
          <w:rFonts w:ascii="仿宋_GB2312" w:eastAsia="仿宋_GB2312" w:cs="仿宋_GB2312" w:hint="eastAsia"/>
          <w:color w:val="000000" w:themeColor="text1"/>
          <w:sz w:val="32"/>
          <w:szCs w:val="32"/>
        </w:rPr>
        <w:t>4年</w:t>
      </w:r>
      <w:r w:rsidRPr="001D0337">
        <w:rPr>
          <w:rFonts w:ascii="仿宋_GB2312" w:eastAsia="仿宋_GB2312" w:cs="仿宋_GB2312"/>
          <w:color w:val="000000" w:themeColor="text1"/>
          <w:sz w:val="32"/>
          <w:szCs w:val="32"/>
        </w:rPr>
        <w:t>11</w:t>
      </w:r>
      <w:r w:rsidRPr="001D0337">
        <w:rPr>
          <w:rFonts w:ascii="仿宋_GB2312" w:eastAsia="仿宋_GB2312" w:cs="仿宋_GB2312" w:hint="eastAsia"/>
          <w:color w:val="000000" w:themeColor="text1"/>
          <w:sz w:val="32"/>
          <w:szCs w:val="32"/>
        </w:rPr>
        <w:t>月</w:t>
      </w:r>
      <w:r w:rsidRPr="001D0337">
        <w:rPr>
          <w:rFonts w:ascii="仿宋_GB2312" w:eastAsia="仿宋_GB2312" w:cs="仿宋_GB2312"/>
          <w:color w:val="000000" w:themeColor="text1"/>
          <w:sz w:val="32"/>
          <w:szCs w:val="32"/>
        </w:rPr>
        <w:t>16</w:t>
      </w:r>
      <w:r w:rsidR="0095725E">
        <w:rPr>
          <w:rFonts w:ascii="仿宋_GB2312" w:eastAsia="仿宋_GB2312" w:cs="仿宋_GB2312" w:hint="eastAsia"/>
          <w:color w:val="000000" w:themeColor="text1"/>
          <w:sz w:val="32"/>
          <w:szCs w:val="32"/>
        </w:rPr>
        <w:t>—</w:t>
      </w:r>
      <w:r w:rsidRPr="001D0337">
        <w:rPr>
          <w:rFonts w:ascii="仿宋_GB2312" w:eastAsia="仿宋_GB2312" w:cs="仿宋_GB2312"/>
          <w:color w:val="000000" w:themeColor="text1"/>
          <w:sz w:val="32"/>
          <w:szCs w:val="32"/>
        </w:rPr>
        <w:t>17</w:t>
      </w:r>
      <w:r w:rsidRPr="001D0337">
        <w:rPr>
          <w:rFonts w:ascii="仿宋_GB2312" w:eastAsia="仿宋_GB2312" w:cs="仿宋_GB2312" w:hint="eastAsia"/>
          <w:color w:val="000000" w:themeColor="text1"/>
          <w:sz w:val="32"/>
          <w:szCs w:val="32"/>
        </w:rPr>
        <w:t>日。</w:t>
      </w:r>
    </w:p>
    <w:p w:rsidR="003E09A4" w:rsidRPr="001D0337" w:rsidRDefault="007846CE">
      <w:pPr>
        <w:widowControl/>
        <w:spacing w:line="600" w:lineRule="exact"/>
        <w:ind w:firstLineChars="200" w:firstLine="640"/>
        <w:rPr>
          <w:rFonts w:ascii="仿宋_GB2312" w:eastAsia="仿宋_GB2312" w:cs="Times New Roman"/>
          <w:color w:val="000000" w:themeColor="text1"/>
          <w:sz w:val="32"/>
          <w:szCs w:val="32"/>
        </w:rPr>
      </w:pPr>
      <w:r w:rsidRPr="001D0337">
        <w:rPr>
          <w:rFonts w:ascii="黑体" w:eastAsia="黑体" w:hAnsi="黑体" w:cs="黑体" w:hint="eastAsia"/>
          <w:color w:val="000000" w:themeColor="text1"/>
          <w:sz w:val="32"/>
          <w:szCs w:val="32"/>
        </w:rPr>
        <w:t>四、竞赛项目：</w:t>
      </w:r>
      <w:r w:rsidRPr="001D0337">
        <w:rPr>
          <w:rFonts w:ascii="仿宋_GB2312" w:eastAsia="仿宋_GB2312" w:cs="仿宋_GB2312" w:hint="eastAsia"/>
          <w:color w:val="000000" w:themeColor="text1"/>
          <w:sz w:val="32"/>
          <w:szCs w:val="32"/>
        </w:rPr>
        <w:t>双打团体（混双、男双、女双）。</w:t>
      </w:r>
    </w:p>
    <w:p w:rsidR="003E09A4" w:rsidRPr="001D0337" w:rsidRDefault="007846CE">
      <w:pPr>
        <w:widowControl/>
        <w:spacing w:line="600" w:lineRule="exact"/>
        <w:ind w:firstLineChars="200" w:firstLine="640"/>
        <w:rPr>
          <w:rFonts w:ascii="黑体" w:eastAsia="黑体" w:hAnsi="黑体" w:cs="Times New Roman"/>
          <w:color w:val="000000" w:themeColor="text1"/>
          <w:sz w:val="32"/>
          <w:szCs w:val="32"/>
        </w:rPr>
      </w:pPr>
      <w:r w:rsidRPr="001D0337">
        <w:rPr>
          <w:rFonts w:ascii="黑体" w:eastAsia="黑体" w:hAnsi="黑体" w:cs="黑体" w:hint="eastAsia"/>
          <w:color w:val="000000" w:themeColor="text1"/>
          <w:sz w:val="32"/>
          <w:szCs w:val="32"/>
        </w:rPr>
        <w:t>五、参赛办法</w:t>
      </w:r>
    </w:p>
    <w:p w:rsidR="003E09A4" w:rsidRPr="001D0337" w:rsidRDefault="007846CE">
      <w:pPr>
        <w:widowControl/>
        <w:spacing w:line="600" w:lineRule="exact"/>
        <w:ind w:firstLineChars="200" w:firstLine="640"/>
        <w:rPr>
          <w:rFonts w:ascii="仿宋_GB2312" w:eastAsia="仿宋_GB2312" w:cs="Times New Roman"/>
          <w:color w:val="000000" w:themeColor="text1"/>
          <w:sz w:val="32"/>
          <w:szCs w:val="32"/>
        </w:rPr>
      </w:pPr>
      <w:r w:rsidRPr="001D0337">
        <w:rPr>
          <w:rFonts w:ascii="仿宋_GB2312" w:eastAsia="仿宋_GB2312" w:cs="仿宋_GB2312"/>
          <w:color w:val="000000" w:themeColor="text1"/>
          <w:sz w:val="32"/>
          <w:szCs w:val="32"/>
        </w:rPr>
        <w:t>1.</w:t>
      </w:r>
      <w:r w:rsidRPr="001D0337">
        <w:rPr>
          <w:rFonts w:ascii="仿宋_GB2312" w:eastAsia="仿宋_GB2312" w:cs="仿宋_GB2312" w:hint="eastAsia"/>
          <w:color w:val="000000" w:themeColor="text1"/>
          <w:sz w:val="32"/>
          <w:szCs w:val="32"/>
        </w:rPr>
        <w:t>参赛单位：教育局直属学校、教育局机关、非校事业单位。（不得以教育集团形式组队参赛，教育局机关、非校事业单位可联合组队）</w:t>
      </w:r>
    </w:p>
    <w:p w:rsidR="003E09A4" w:rsidRPr="001D0337" w:rsidRDefault="007846CE">
      <w:pPr>
        <w:widowControl/>
        <w:spacing w:line="600" w:lineRule="exact"/>
        <w:ind w:firstLineChars="200" w:firstLine="640"/>
        <w:rPr>
          <w:rFonts w:ascii="仿宋_GB2312" w:eastAsia="仿宋_GB2312" w:cs="Times New Roman"/>
          <w:color w:val="000000" w:themeColor="text1"/>
          <w:sz w:val="32"/>
          <w:szCs w:val="32"/>
        </w:rPr>
      </w:pPr>
      <w:r w:rsidRPr="001D0337">
        <w:rPr>
          <w:rFonts w:ascii="仿宋_GB2312" w:eastAsia="仿宋_GB2312" w:cs="仿宋_GB2312"/>
          <w:color w:val="000000" w:themeColor="text1"/>
          <w:sz w:val="32"/>
          <w:szCs w:val="32"/>
        </w:rPr>
        <w:t>2.</w:t>
      </w:r>
      <w:r w:rsidRPr="001D0337">
        <w:rPr>
          <w:rFonts w:ascii="仿宋_GB2312" w:eastAsia="仿宋_GB2312" w:cs="仿宋_GB2312" w:hint="eastAsia"/>
          <w:color w:val="000000" w:themeColor="text1"/>
          <w:sz w:val="32"/>
          <w:szCs w:val="32"/>
        </w:rPr>
        <w:t>各单位可报领队</w:t>
      </w:r>
      <w:r w:rsidRPr="001D0337">
        <w:rPr>
          <w:rFonts w:ascii="仿宋_GB2312" w:eastAsia="仿宋_GB2312" w:cs="仿宋_GB2312"/>
          <w:color w:val="000000" w:themeColor="text1"/>
          <w:sz w:val="32"/>
          <w:szCs w:val="32"/>
        </w:rPr>
        <w:t>1</w:t>
      </w:r>
      <w:r w:rsidRPr="001D0337">
        <w:rPr>
          <w:rFonts w:ascii="仿宋_GB2312" w:eastAsia="仿宋_GB2312" w:cs="仿宋_GB2312" w:hint="eastAsia"/>
          <w:color w:val="000000" w:themeColor="text1"/>
          <w:sz w:val="32"/>
          <w:szCs w:val="32"/>
        </w:rPr>
        <w:t>人，教练员</w:t>
      </w:r>
      <w:r w:rsidRPr="001D0337">
        <w:rPr>
          <w:rFonts w:ascii="仿宋_GB2312" w:eastAsia="仿宋_GB2312" w:cs="仿宋_GB2312"/>
          <w:color w:val="000000" w:themeColor="text1"/>
          <w:sz w:val="32"/>
          <w:szCs w:val="32"/>
        </w:rPr>
        <w:t>1</w:t>
      </w:r>
      <w:r w:rsidRPr="001D0337">
        <w:rPr>
          <w:rFonts w:ascii="仿宋_GB2312" w:eastAsia="仿宋_GB2312" w:hint="eastAsia"/>
          <w:color w:val="000000" w:themeColor="text1"/>
          <w:sz w:val="32"/>
          <w:szCs w:val="32"/>
        </w:rPr>
        <w:t>-</w:t>
      </w:r>
      <w:r w:rsidRPr="001D0337">
        <w:rPr>
          <w:rFonts w:ascii="仿宋_GB2312" w:eastAsia="仿宋_GB2312" w:cs="仿宋_GB2312"/>
          <w:color w:val="000000" w:themeColor="text1"/>
          <w:sz w:val="32"/>
          <w:szCs w:val="32"/>
        </w:rPr>
        <w:t>2</w:t>
      </w:r>
      <w:r w:rsidRPr="001D0337">
        <w:rPr>
          <w:rFonts w:ascii="仿宋_GB2312" w:eastAsia="仿宋_GB2312" w:cs="仿宋_GB2312" w:hint="eastAsia"/>
          <w:color w:val="000000" w:themeColor="text1"/>
          <w:sz w:val="32"/>
          <w:szCs w:val="32"/>
        </w:rPr>
        <w:t>人，男、女运动员各</w:t>
      </w:r>
      <w:r w:rsidRPr="001D0337">
        <w:rPr>
          <w:rFonts w:ascii="仿宋_GB2312" w:eastAsia="仿宋_GB2312" w:cs="仿宋_GB2312"/>
          <w:color w:val="000000" w:themeColor="text1"/>
          <w:sz w:val="32"/>
          <w:szCs w:val="32"/>
        </w:rPr>
        <w:t>5</w:t>
      </w:r>
      <w:r w:rsidRPr="001D0337">
        <w:rPr>
          <w:rFonts w:ascii="仿宋_GB2312" w:eastAsia="仿宋_GB2312" w:cs="仿宋_GB2312" w:hint="eastAsia"/>
          <w:color w:val="000000" w:themeColor="text1"/>
          <w:sz w:val="32"/>
          <w:szCs w:val="32"/>
        </w:rPr>
        <w:t>人。符合运动员资格的领队、教练员均可参加比赛。</w:t>
      </w:r>
    </w:p>
    <w:p w:rsidR="003E09A4" w:rsidRPr="001D0337" w:rsidRDefault="007846CE">
      <w:pPr>
        <w:widowControl/>
        <w:spacing w:line="600" w:lineRule="exact"/>
        <w:ind w:firstLineChars="200" w:firstLine="640"/>
        <w:rPr>
          <w:rFonts w:ascii="仿宋_GB2312" w:eastAsia="仿宋_GB2312" w:cs="Times New Roman"/>
          <w:color w:val="000000" w:themeColor="text1"/>
          <w:sz w:val="32"/>
          <w:szCs w:val="32"/>
        </w:rPr>
      </w:pPr>
      <w:r w:rsidRPr="001D0337">
        <w:rPr>
          <w:rFonts w:ascii="仿宋_GB2312" w:eastAsia="仿宋_GB2312" w:cs="仿宋_GB2312"/>
          <w:color w:val="000000" w:themeColor="text1"/>
          <w:sz w:val="32"/>
          <w:szCs w:val="32"/>
        </w:rPr>
        <w:t>3.</w:t>
      </w:r>
      <w:r w:rsidRPr="001D0337">
        <w:rPr>
          <w:rFonts w:ascii="仿宋_GB2312" w:eastAsia="仿宋_GB2312" w:cs="仿宋_GB2312" w:hint="eastAsia"/>
          <w:color w:val="000000" w:themeColor="text1"/>
          <w:sz w:val="32"/>
          <w:szCs w:val="32"/>
        </w:rPr>
        <w:t>各单位运动员</w:t>
      </w:r>
      <w:r w:rsidR="0095725E">
        <w:rPr>
          <w:rFonts w:ascii="仿宋_GB2312" w:eastAsia="仿宋_GB2312" w:cs="仿宋_GB2312" w:hint="eastAsia"/>
          <w:color w:val="000000" w:themeColor="text1"/>
          <w:sz w:val="32"/>
          <w:szCs w:val="32"/>
        </w:rPr>
        <w:t>应当</w:t>
      </w:r>
      <w:r w:rsidRPr="001D0337">
        <w:rPr>
          <w:rFonts w:ascii="仿宋_GB2312" w:eastAsia="仿宋_GB2312" w:cs="仿宋_GB2312" w:hint="eastAsia"/>
          <w:color w:val="000000" w:themeColor="text1"/>
          <w:sz w:val="32"/>
          <w:szCs w:val="32"/>
        </w:rPr>
        <w:t>是本单位在职教职工、工会会员，并且由参赛单位出具健康证明方可报名参赛。挂职、交流</w:t>
      </w:r>
      <w:r w:rsidR="0095725E">
        <w:rPr>
          <w:rFonts w:ascii="仿宋_GB2312" w:eastAsia="仿宋_GB2312" w:cs="仿宋_GB2312" w:hint="eastAsia"/>
          <w:color w:val="000000" w:themeColor="text1"/>
          <w:sz w:val="32"/>
          <w:szCs w:val="32"/>
        </w:rPr>
        <w:t>、代培</w:t>
      </w:r>
      <w:r w:rsidRPr="001D0337">
        <w:rPr>
          <w:rFonts w:ascii="仿宋_GB2312" w:eastAsia="仿宋_GB2312" w:cs="仿宋_GB2312" w:hint="eastAsia"/>
          <w:color w:val="000000" w:themeColor="text1"/>
          <w:sz w:val="32"/>
          <w:szCs w:val="32"/>
        </w:rPr>
        <w:t>干部、教师参加挂职、交流</w:t>
      </w:r>
      <w:r w:rsidR="0095725E">
        <w:rPr>
          <w:rFonts w:ascii="仿宋_GB2312" w:eastAsia="仿宋_GB2312" w:cs="仿宋_GB2312" w:hint="eastAsia"/>
          <w:color w:val="000000" w:themeColor="text1"/>
          <w:sz w:val="32"/>
          <w:szCs w:val="32"/>
        </w:rPr>
        <w:t>、代培</w:t>
      </w:r>
      <w:r w:rsidRPr="001D0337">
        <w:rPr>
          <w:rFonts w:ascii="仿宋_GB2312" w:eastAsia="仿宋_GB2312" w:cs="仿宋_GB2312" w:hint="eastAsia"/>
          <w:color w:val="000000" w:themeColor="text1"/>
          <w:sz w:val="32"/>
          <w:szCs w:val="32"/>
        </w:rPr>
        <w:t>单位组队，也可以参加原单位组队，由本人自主决定。凡发现参赛队中有不符合报名条件而参赛的一律取消单位比赛资格和全部比赛成绩。运动员资格由教育局有关部门和教育工会负责审查。</w:t>
      </w:r>
    </w:p>
    <w:p w:rsidR="003E09A4" w:rsidRPr="001D0337" w:rsidRDefault="007846CE">
      <w:pPr>
        <w:widowControl/>
        <w:spacing w:line="600" w:lineRule="exact"/>
        <w:ind w:firstLineChars="200" w:firstLine="640"/>
        <w:rPr>
          <w:rFonts w:ascii="仿宋_GB2312" w:eastAsia="仿宋_GB2312" w:cs="Times New Roman"/>
          <w:color w:val="000000" w:themeColor="text1"/>
          <w:sz w:val="32"/>
          <w:szCs w:val="32"/>
        </w:rPr>
      </w:pPr>
      <w:r w:rsidRPr="001D0337">
        <w:rPr>
          <w:rFonts w:ascii="仿宋_GB2312" w:eastAsia="仿宋_GB2312" w:cs="仿宋_GB2312"/>
          <w:color w:val="000000" w:themeColor="text1"/>
          <w:sz w:val="32"/>
          <w:szCs w:val="32"/>
        </w:rPr>
        <w:t>4.</w:t>
      </w:r>
      <w:r w:rsidRPr="001D0337">
        <w:rPr>
          <w:rFonts w:ascii="仿宋_GB2312" w:eastAsia="仿宋_GB2312" w:cs="仿宋_GB2312" w:hint="eastAsia"/>
          <w:color w:val="000000" w:themeColor="text1"/>
          <w:sz w:val="32"/>
          <w:szCs w:val="32"/>
        </w:rPr>
        <w:t>运动员需带本人身份证参加比赛，一场团体比赛中，上场运动员不能兼项，上场队员中必须有一名校级领导，专职体育教</w:t>
      </w:r>
      <w:r w:rsidRPr="001D0337">
        <w:rPr>
          <w:rFonts w:ascii="仿宋_GB2312" w:eastAsia="仿宋_GB2312" w:cs="仿宋_GB2312" w:hint="eastAsia"/>
          <w:color w:val="000000" w:themeColor="text1"/>
          <w:sz w:val="32"/>
          <w:szCs w:val="32"/>
        </w:rPr>
        <w:lastRenderedPageBreak/>
        <w:t>师不超过</w:t>
      </w:r>
      <w:r w:rsidRPr="001D0337">
        <w:rPr>
          <w:rFonts w:ascii="仿宋_GB2312" w:eastAsia="仿宋_GB2312" w:cs="仿宋_GB2312"/>
          <w:color w:val="000000" w:themeColor="text1"/>
          <w:sz w:val="32"/>
          <w:szCs w:val="32"/>
        </w:rPr>
        <w:t>2</w:t>
      </w:r>
      <w:r w:rsidRPr="001D0337">
        <w:rPr>
          <w:rFonts w:ascii="仿宋_GB2312" w:eastAsia="仿宋_GB2312" w:cs="仿宋_GB2312" w:hint="eastAsia"/>
          <w:color w:val="000000" w:themeColor="text1"/>
          <w:sz w:val="32"/>
          <w:szCs w:val="32"/>
        </w:rPr>
        <w:t>名（凡体育专业毕业或近</w:t>
      </w:r>
      <w:r w:rsidRPr="001D0337">
        <w:rPr>
          <w:rFonts w:ascii="仿宋_GB2312" w:eastAsia="仿宋_GB2312" w:cs="仿宋_GB2312"/>
          <w:color w:val="000000" w:themeColor="text1"/>
          <w:sz w:val="32"/>
          <w:szCs w:val="32"/>
        </w:rPr>
        <w:t>5</w:t>
      </w:r>
      <w:r w:rsidRPr="001D0337">
        <w:rPr>
          <w:rFonts w:ascii="仿宋_GB2312" w:eastAsia="仿宋_GB2312" w:cs="仿宋_GB2312" w:hint="eastAsia"/>
          <w:color w:val="000000" w:themeColor="text1"/>
          <w:sz w:val="32"/>
          <w:szCs w:val="32"/>
        </w:rPr>
        <w:t>年担任专任体育教学工作的均属专职体育教师，含校级领导是体育专业毕业的）。</w:t>
      </w:r>
    </w:p>
    <w:p w:rsidR="003E09A4" w:rsidRPr="001D0337" w:rsidRDefault="007846CE">
      <w:pPr>
        <w:widowControl/>
        <w:spacing w:line="600" w:lineRule="exact"/>
        <w:ind w:firstLineChars="200" w:firstLine="640"/>
        <w:rPr>
          <w:rFonts w:ascii="黑体" w:eastAsia="黑体" w:hAnsi="黑体" w:cs="Times New Roman"/>
          <w:color w:val="000000" w:themeColor="text1"/>
          <w:sz w:val="32"/>
          <w:szCs w:val="32"/>
        </w:rPr>
      </w:pPr>
      <w:r w:rsidRPr="001D0337">
        <w:rPr>
          <w:rFonts w:ascii="黑体" w:eastAsia="黑体" w:hAnsi="黑体" w:cs="黑体" w:hint="eastAsia"/>
          <w:color w:val="000000" w:themeColor="text1"/>
          <w:sz w:val="32"/>
          <w:szCs w:val="32"/>
        </w:rPr>
        <w:t>六、竞赛办法</w:t>
      </w:r>
    </w:p>
    <w:p w:rsidR="003E09A4" w:rsidRPr="001D0337" w:rsidRDefault="007846CE">
      <w:pPr>
        <w:widowControl/>
        <w:spacing w:line="600" w:lineRule="exact"/>
        <w:ind w:firstLineChars="200" w:firstLine="640"/>
        <w:rPr>
          <w:rFonts w:ascii="仿宋_GB2312" w:eastAsia="仿宋_GB2312" w:cs="Times New Roman"/>
          <w:color w:val="000000" w:themeColor="text1"/>
          <w:sz w:val="32"/>
          <w:szCs w:val="32"/>
        </w:rPr>
      </w:pPr>
      <w:r w:rsidRPr="001D0337">
        <w:rPr>
          <w:rFonts w:ascii="仿宋_GB2312" w:eastAsia="仿宋_GB2312" w:cs="仿宋_GB2312"/>
          <w:color w:val="000000" w:themeColor="text1"/>
          <w:sz w:val="32"/>
          <w:szCs w:val="32"/>
        </w:rPr>
        <w:t>1.</w:t>
      </w:r>
      <w:r w:rsidRPr="001D0337">
        <w:rPr>
          <w:rFonts w:ascii="仿宋_GB2312" w:eastAsia="仿宋_GB2312" w:cs="仿宋_GB2312" w:hint="eastAsia"/>
          <w:color w:val="000000" w:themeColor="text1"/>
          <w:sz w:val="32"/>
          <w:szCs w:val="32"/>
        </w:rPr>
        <w:t>比赛采用国家体育总局审定的最新《羽毛球竞赛规则》。比赛用球：胜利黄金</w:t>
      </w:r>
      <w:r w:rsidRPr="001D0337">
        <w:rPr>
          <w:rFonts w:ascii="仿宋_GB2312" w:eastAsia="仿宋_GB2312" w:cs="仿宋_GB2312"/>
          <w:color w:val="000000" w:themeColor="text1"/>
          <w:sz w:val="32"/>
          <w:szCs w:val="32"/>
        </w:rPr>
        <w:t>1</w:t>
      </w:r>
      <w:r w:rsidRPr="001D0337">
        <w:rPr>
          <w:rFonts w:ascii="仿宋_GB2312" w:eastAsia="仿宋_GB2312" w:cs="仿宋_GB2312" w:hint="eastAsia"/>
          <w:color w:val="000000" w:themeColor="text1"/>
          <w:sz w:val="32"/>
          <w:szCs w:val="32"/>
        </w:rPr>
        <w:t>号。</w:t>
      </w:r>
    </w:p>
    <w:p w:rsidR="003E09A4" w:rsidRPr="001D0337" w:rsidRDefault="007846CE">
      <w:pPr>
        <w:widowControl/>
        <w:spacing w:line="600" w:lineRule="exact"/>
        <w:ind w:firstLineChars="200" w:firstLine="640"/>
        <w:rPr>
          <w:rFonts w:ascii="仿宋_GB2312" w:eastAsia="仿宋_GB2312" w:cs="Times New Roman"/>
          <w:color w:val="000000" w:themeColor="text1"/>
          <w:sz w:val="32"/>
          <w:szCs w:val="32"/>
        </w:rPr>
      </w:pPr>
      <w:r w:rsidRPr="001D0337">
        <w:rPr>
          <w:rFonts w:ascii="仿宋_GB2312" w:eastAsia="仿宋_GB2312" w:cs="仿宋_GB2312"/>
          <w:color w:val="000000" w:themeColor="text1"/>
          <w:sz w:val="32"/>
          <w:szCs w:val="32"/>
        </w:rPr>
        <w:t>2.</w:t>
      </w:r>
      <w:r w:rsidRPr="001D0337">
        <w:rPr>
          <w:rFonts w:ascii="仿宋_GB2312" w:eastAsia="仿宋_GB2312" w:cs="仿宋_GB2312" w:hint="eastAsia"/>
          <w:color w:val="000000" w:themeColor="text1"/>
          <w:sz w:val="32"/>
          <w:szCs w:val="32"/>
        </w:rPr>
        <w:t>比赛第一阶段采用分组循环赛，必须打满三场。第二阶段采用交叉淘汰赛。每场比赛三局两胜制，团体采用三场两胜制。</w:t>
      </w:r>
    </w:p>
    <w:p w:rsidR="003E09A4" w:rsidRPr="001D0337" w:rsidRDefault="007846CE">
      <w:pPr>
        <w:widowControl/>
        <w:spacing w:line="600" w:lineRule="exact"/>
        <w:ind w:firstLineChars="200" w:firstLine="640"/>
        <w:rPr>
          <w:rFonts w:ascii="仿宋_GB2312" w:eastAsia="仿宋_GB2312" w:cs="Times New Roman"/>
          <w:color w:val="000000" w:themeColor="text1"/>
          <w:sz w:val="32"/>
          <w:szCs w:val="32"/>
        </w:rPr>
      </w:pPr>
      <w:r w:rsidRPr="001D0337">
        <w:rPr>
          <w:rFonts w:ascii="仿宋_GB2312" w:eastAsia="仿宋_GB2312" w:cs="仿宋_GB2312"/>
          <w:color w:val="000000" w:themeColor="text1"/>
          <w:sz w:val="32"/>
          <w:szCs w:val="32"/>
        </w:rPr>
        <w:t>3.</w:t>
      </w:r>
      <w:r w:rsidRPr="001D0337">
        <w:rPr>
          <w:rFonts w:ascii="仿宋_GB2312" w:eastAsia="仿宋_GB2312" w:cs="仿宋_GB2312" w:hint="eastAsia"/>
          <w:color w:val="000000" w:themeColor="text1"/>
          <w:sz w:val="32"/>
          <w:szCs w:val="32"/>
        </w:rPr>
        <w:t>团体比赛出场顺序：混合双打，男子双打，女子双打。</w:t>
      </w:r>
    </w:p>
    <w:p w:rsidR="003E09A4" w:rsidRPr="001D0337" w:rsidRDefault="007846CE">
      <w:pPr>
        <w:widowControl/>
        <w:spacing w:line="600" w:lineRule="exact"/>
        <w:ind w:firstLineChars="200" w:firstLine="640"/>
        <w:rPr>
          <w:rFonts w:ascii="仿宋_GB2312" w:eastAsia="仿宋_GB2312" w:cs="Times New Roman"/>
          <w:color w:val="000000" w:themeColor="text1"/>
          <w:sz w:val="32"/>
          <w:szCs w:val="32"/>
        </w:rPr>
      </w:pPr>
      <w:r w:rsidRPr="001D0337">
        <w:rPr>
          <w:rFonts w:ascii="仿宋_GB2312" w:eastAsia="仿宋_GB2312" w:cs="仿宋_GB2312"/>
          <w:color w:val="000000" w:themeColor="text1"/>
          <w:sz w:val="32"/>
          <w:szCs w:val="32"/>
        </w:rPr>
        <w:t>4.</w:t>
      </w:r>
      <w:r w:rsidRPr="001D0337">
        <w:rPr>
          <w:rFonts w:ascii="仿宋_GB2312" w:eastAsia="仿宋_GB2312" w:cs="仿宋_GB2312" w:hint="eastAsia"/>
          <w:color w:val="000000" w:themeColor="text1"/>
          <w:sz w:val="32"/>
          <w:szCs w:val="32"/>
        </w:rPr>
        <w:t>各参赛队及运动员应按比赛的规定时间提前到达比赛场地，首场比赛提前</w:t>
      </w:r>
      <w:r w:rsidRPr="001D0337">
        <w:rPr>
          <w:rFonts w:ascii="仿宋_GB2312" w:eastAsia="仿宋_GB2312" w:cs="仿宋_GB2312"/>
          <w:color w:val="000000" w:themeColor="text1"/>
          <w:sz w:val="32"/>
          <w:szCs w:val="32"/>
        </w:rPr>
        <w:t>30</w:t>
      </w:r>
      <w:r w:rsidRPr="001D0337">
        <w:rPr>
          <w:rFonts w:ascii="仿宋_GB2312" w:eastAsia="仿宋_GB2312" w:cs="仿宋_GB2312" w:hint="eastAsia"/>
          <w:color w:val="000000" w:themeColor="text1"/>
          <w:sz w:val="32"/>
          <w:szCs w:val="32"/>
        </w:rPr>
        <w:t>分钟到场地报到，以后场次按上一场比赛结束时间为下一场开始时间，超过</w:t>
      </w:r>
      <w:r w:rsidRPr="001D0337">
        <w:rPr>
          <w:rFonts w:ascii="仿宋_GB2312" w:eastAsia="仿宋_GB2312" w:cs="仿宋_GB2312"/>
          <w:color w:val="000000" w:themeColor="text1"/>
          <w:sz w:val="32"/>
          <w:szCs w:val="32"/>
        </w:rPr>
        <w:t>10</w:t>
      </w:r>
      <w:r w:rsidRPr="001D0337">
        <w:rPr>
          <w:rFonts w:ascii="仿宋_GB2312" w:eastAsia="仿宋_GB2312" w:cs="仿宋_GB2312" w:hint="eastAsia"/>
          <w:color w:val="000000" w:themeColor="text1"/>
          <w:sz w:val="32"/>
          <w:szCs w:val="32"/>
        </w:rPr>
        <w:t>分钟未到者视为弃权。</w:t>
      </w:r>
    </w:p>
    <w:p w:rsidR="003E09A4" w:rsidRPr="001D0337" w:rsidRDefault="007846CE">
      <w:pPr>
        <w:widowControl/>
        <w:spacing w:line="600" w:lineRule="exact"/>
        <w:ind w:firstLineChars="200" w:firstLine="640"/>
        <w:rPr>
          <w:rFonts w:ascii="仿宋_GB2312" w:eastAsia="仿宋_GB2312" w:cs="Times New Roman"/>
          <w:color w:val="000000" w:themeColor="text1"/>
          <w:sz w:val="32"/>
          <w:szCs w:val="32"/>
        </w:rPr>
      </w:pPr>
      <w:r w:rsidRPr="001D0337">
        <w:rPr>
          <w:rFonts w:ascii="仿宋_GB2312" w:eastAsia="仿宋_GB2312" w:cs="仿宋_GB2312"/>
          <w:color w:val="000000" w:themeColor="text1"/>
          <w:sz w:val="32"/>
          <w:szCs w:val="32"/>
        </w:rPr>
        <w:t>5.</w:t>
      </w:r>
      <w:r w:rsidRPr="001D0337">
        <w:rPr>
          <w:rFonts w:ascii="仿宋_GB2312" w:eastAsia="仿宋_GB2312" w:cs="仿宋_GB2312" w:hint="eastAsia"/>
          <w:color w:val="000000" w:themeColor="text1"/>
          <w:sz w:val="32"/>
          <w:szCs w:val="32"/>
        </w:rPr>
        <w:t>团体赛交换出场名单时间：首场比赛提前</w:t>
      </w:r>
      <w:r w:rsidRPr="001D0337">
        <w:rPr>
          <w:rFonts w:ascii="仿宋_GB2312" w:eastAsia="仿宋_GB2312" w:cs="仿宋_GB2312"/>
          <w:color w:val="000000" w:themeColor="text1"/>
          <w:sz w:val="32"/>
          <w:szCs w:val="32"/>
        </w:rPr>
        <w:t>20</w:t>
      </w:r>
      <w:r w:rsidRPr="001D0337">
        <w:rPr>
          <w:rFonts w:ascii="仿宋_GB2312" w:eastAsia="仿宋_GB2312" w:cs="仿宋_GB2312" w:hint="eastAsia"/>
          <w:color w:val="000000" w:themeColor="text1"/>
          <w:sz w:val="32"/>
          <w:szCs w:val="32"/>
        </w:rPr>
        <w:t>分钟，以后各场次应在上一场比赛结束前</w:t>
      </w:r>
      <w:r w:rsidRPr="001D0337">
        <w:rPr>
          <w:rFonts w:ascii="仿宋_GB2312" w:eastAsia="仿宋_GB2312" w:cs="仿宋_GB2312"/>
          <w:color w:val="000000" w:themeColor="text1"/>
          <w:sz w:val="32"/>
          <w:szCs w:val="32"/>
        </w:rPr>
        <w:t>20</w:t>
      </w:r>
      <w:r w:rsidRPr="001D0337">
        <w:rPr>
          <w:rFonts w:ascii="仿宋_GB2312" w:eastAsia="仿宋_GB2312" w:cs="仿宋_GB2312" w:hint="eastAsia"/>
          <w:color w:val="000000" w:themeColor="text1"/>
          <w:sz w:val="32"/>
          <w:szCs w:val="32"/>
        </w:rPr>
        <w:t>分钟填好并交至编排组进行交换，一经交换不得更改。</w:t>
      </w:r>
    </w:p>
    <w:p w:rsidR="003E09A4" w:rsidRPr="001D0337" w:rsidRDefault="007846CE">
      <w:pPr>
        <w:widowControl/>
        <w:spacing w:line="600" w:lineRule="exact"/>
        <w:ind w:firstLineChars="200" w:firstLine="640"/>
        <w:rPr>
          <w:rFonts w:ascii="仿宋_GB2312" w:eastAsia="仿宋_GB2312" w:cs="Times New Roman"/>
          <w:color w:val="000000" w:themeColor="text1"/>
          <w:sz w:val="32"/>
          <w:szCs w:val="32"/>
        </w:rPr>
      </w:pPr>
      <w:r w:rsidRPr="001D0337">
        <w:rPr>
          <w:rFonts w:ascii="仿宋_GB2312" w:eastAsia="仿宋_GB2312" w:cs="仿宋_GB2312"/>
          <w:color w:val="000000" w:themeColor="text1"/>
          <w:sz w:val="32"/>
          <w:szCs w:val="32"/>
        </w:rPr>
        <w:t>6.</w:t>
      </w:r>
      <w:r w:rsidRPr="001D0337">
        <w:rPr>
          <w:rFonts w:ascii="仿宋_GB2312" w:eastAsia="仿宋_GB2312" w:cs="仿宋_GB2312" w:hint="eastAsia"/>
          <w:color w:val="000000" w:themeColor="text1"/>
          <w:sz w:val="32"/>
          <w:szCs w:val="32"/>
        </w:rPr>
        <w:t>运动员上场前需将本人身份证交给当场执裁裁判，经核对无误后方能比赛。</w:t>
      </w:r>
    </w:p>
    <w:p w:rsidR="003E09A4" w:rsidRPr="001D0337" w:rsidRDefault="007846CE">
      <w:pPr>
        <w:widowControl/>
        <w:spacing w:line="600" w:lineRule="exact"/>
        <w:ind w:firstLineChars="200" w:firstLine="640"/>
        <w:rPr>
          <w:rFonts w:ascii="仿宋_GB2312" w:eastAsia="仿宋_GB2312" w:cs="Times New Roman"/>
          <w:color w:val="000000" w:themeColor="text1"/>
          <w:sz w:val="32"/>
          <w:szCs w:val="32"/>
        </w:rPr>
      </w:pPr>
      <w:r w:rsidRPr="001D0337">
        <w:rPr>
          <w:rFonts w:ascii="仿宋_GB2312" w:eastAsia="仿宋_GB2312" w:cs="仿宋_GB2312"/>
          <w:color w:val="000000" w:themeColor="text1"/>
          <w:sz w:val="32"/>
          <w:szCs w:val="32"/>
        </w:rPr>
        <w:t>7.</w:t>
      </w:r>
      <w:r w:rsidRPr="001D0337">
        <w:rPr>
          <w:rFonts w:ascii="仿宋_GB2312" w:eastAsia="仿宋_GB2312" w:cs="仿宋_GB2312" w:hint="eastAsia"/>
          <w:color w:val="000000" w:themeColor="text1"/>
          <w:sz w:val="32"/>
          <w:szCs w:val="32"/>
        </w:rPr>
        <w:t>运动员如在比赛中出现伤病，可以有一次不超过</w:t>
      </w:r>
      <w:r w:rsidRPr="001D0337">
        <w:rPr>
          <w:rFonts w:ascii="仿宋_GB2312" w:eastAsia="仿宋_GB2312" w:cs="仿宋_GB2312"/>
          <w:color w:val="000000" w:themeColor="text1"/>
          <w:sz w:val="32"/>
          <w:szCs w:val="32"/>
        </w:rPr>
        <w:t>5</w:t>
      </w:r>
      <w:r w:rsidRPr="001D0337">
        <w:rPr>
          <w:rFonts w:ascii="仿宋_GB2312" w:eastAsia="仿宋_GB2312" w:cs="仿宋_GB2312" w:hint="eastAsia"/>
          <w:color w:val="000000" w:themeColor="text1"/>
          <w:sz w:val="32"/>
          <w:szCs w:val="32"/>
        </w:rPr>
        <w:t>分钟的处理时间（除流血），如不能继续比赛，作因伤弃权处理。</w:t>
      </w:r>
    </w:p>
    <w:p w:rsidR="003E09A4" w:rsidRPr="001D0337" w:rsidRDefault="007846CE">
      <w:pPr>
        <w:widowControl/>
        <w:spacing w:line="600" w:lineRule="exact"/>
        <w:ind w:firstLineChars="200" w:firstLine="640"/>
        <w:rPr>
          <w:rFonts w:ascii="仿宋_GB2312" w:eastAsia="仿宋_GB2312" w:cs="Times New Roman"/>
          <w:color w:val="000000" w:themeColor="text1"/>
          <w:sz w:val="32"/>
          <w:szCs w:val="32"/>
        </w:rPr>
      </w:pPr>
      <w:r w:rsidRPr="001D0337">
        <w:rPr>
          <w:rFonts w:ascii="仿宋_GB2312" w:eastAsia="仿宋_GB2312" w:cs="仿宋_GB2312"/>
          <w:color w:val="000000" w:themeColor="text1"/>
          <w:sz w:val="32"/>
          <w:szCs w:val="32"/>
        </w:rPr>
        <w:t>8.</w:t>
      </w:r>
      <w:r w:rsidRPr="001D0337">
        <w:rPr>
          <w:rFonts w:ascii="仿宋_GB2312" w:eastAsia="仿宋_GB2312" w:cs="仿宋_GB2312" w:hint="eastAsia"/>
          <w:color w:val="000000" w:themeColor="text1"/>
          <w:sz w:val="32"/>
          <w:szCs w:val="32"/>
        </w:rPr>
        <w:t>裁判长有权根据比赛情况，在有需要的时候对比赛秩序进行调整，运动员应服从调场安排。</w:t>
      </w:r>
    </w:p>
    <w:p w:rsidR="003E09A4" w:rsidRPr="001D0337" w:rsidRDefault="007846CE">
      <w:pPr>
        <w:widowControl/>
        <w:spacing w:line="600" w:lineRule="exact"/>
        <w:ind w:firstLineChars="200" w:firstLine="640"/>
        <w:rPr>
          <w:rFonts w:ascii="仿宋_GB2312" w:eastAsia="仿宋_GB2312" w:cs="Times New Roman"/>
          <w:color w:val="000000" w:themeColor="text1"/>
          <w:sz w:val="32"/>
          <w:szCs w:val="32"/>
        </w:rPr>
      </w:pPr>
      <w:r w:rsidRPr="001D0337">
        <w:rPr>
          <w:rFonts w:ascii="仿宋_GB2312" w:eastAsia="仿宋_GB2312" w:cs="仿宋_GB2312"/>
          <w:color w:val="000000" w:themeColor="text1"/>
          <w:sz w:val="32"/>
          <w:szCs w:val="32"/>
        </w:rPr>
        <w:t>9.</w:t>
      </w:r>
      <w:r w:rsidRPr="001D0337">
        <w:rPr>
          <w:rFonts w:ascii="仿宋_GB2312" w:eastAsia="仿宋_GB2312" w:cs="仿宋_GB2312" w:hint="eastAsia"/>
          <w:color w:val="000000" w:themeColor="text1"/>
          <w:sz w:val="32"/>
          <w:szCs w:val="32"/>
        </w:rPr>
        <w:t>每场结束，胜方运动员在本场比赛记分表上签字。</w:t>
      </w:r>
    </w:p>
    <w:p w:rsidR="003E09A4" w:rsidRPr="001D0337" w:rsidRDefault="007846CE">
      <w:pPr>
        <w:widowControl/>
        <w:spacing w:line="600" w:lineRule="exact"/>
        <w:ind w:firstLineChars="200" w:firstLine="640"/>
        <w:rPr>
          <w:rFonts w:ascii="黑体" w:eastAsia="黑体" w:hAnsi="黑体" w:cs="Times New Roman"/>
          <w:color w:val="000000" w:themeColor="text1"/>
          <w:sz w:val="32"/>
          <w:szCs w:val="32"/>
        </w:rPr>
      </w:pPr>
      <w:r w:rsidRPr="001D0337">
        <w:rPr>
          <w:rFonts w:ascii="黑体" w:eastAsia="黑体" w:hAnsi="黑体" w:cs="黑体" w:hint="eastAsia"/>
          <w:color w:val="000000" w:themeColor="text1"/>
          <w:sz w:val="32"/>
          <w:szCs w:val="32"/>
        </w:rPr>
        <w:t>七、录取名次</w:t>
      </w:r>
    </w:p>
    <w:p w:rsidR="003E09A4" w:rsidRPr="001D0337" w:rsidRDefault="007846CE">
      <w:pPr>
        <w:widowControl/>
        <w:spacing w:line="600" w:lineRule="exact"/>
        <w:ind w:firstLineChars="200" w:firstLine="640"/>
        <w:rPr>
          <w:rFonts w:ascii="仿宋_GB2312" w:eastAsia="仿宋_GB2312" w:cs="Times New Roman"/>
          <w:color w:val="000000" w:themeColor="text1"/>
          <w:sz w:val="32"/>
          <w:szCs w:val="32"/>
        </w:rPr>
      </w:pPr>
      <w:r w:rsidRPr="001D0337">
        <w:rPr>
          <w:rFonts w:ascii="仿宋_GB2312" w:eastAsia="仿宋_GB2312" w:cs="仿宋_GB2312" w:hint="eastAsia"/>
          <w:color w:val="000000" w:themeColor="text1"/>
          <w:sz w:val="32"/>
          <w:szCs w:val="32"/>
        </w:rPr>
        <w:lastRenderedPageBreak/>
        <w:t>比赛取前八名，不足</w:t>
      </w:r>
      <w:r w:rsidRPr="001D0337">
        <w:rPr>
          <w:rFonts w:ascii="仿宋_GB2312" w:eastAsia="仿宋_GB2312" w:cs="仿宋_GB2312"/>
          <w:color w:val="000000" w:themeColor="text1"/>
          <w:sz w:val="32"/>
          <w:szCs w:val="32"/>
        </w:rPr>
        <w:t>8</w:t>
      </w:r>
      <w:r w:rsidRPr="001D0337">
        <w:rPr>
          <w:rFonts w:ascii="仿宋_GB2312" w:eastAsia="仿宋_GB2312" w:cs="仿宋_GB2312" w:hint="eastAsia"/>
          <w:color w:val="000000" w:themeColor="text1"/>
          <w:sz w:val="32"/>
          <w:szCs w:val="32"/>
        </w:rPr>
        <w:t>队的（含</w:t>
      </w:r>
      <w:r w:rsidRPr="001D0337">
        <w:rPr>
          <w:rFonts w:ascii="仿宋_GB2312" w:eastAsia="仿宋_GB2312" w:cs="仿宋_GB2312"/>
          <w:color w:val="000000" w:themeColor="text1"/>
          <w:sz w:val="32"/>
          <w:szCs w:val="32"/>
        </w:rPr>
        <w:t>8</w:t>
      </w:r>
      <w:r w:rsidRPr="001D0337">
        <w:rPr>
          <w:rFonts w:ascii="仿宋_GB2312" w:eastAsia="仿宋_GB2312" w:cs="仿宋_GB2312" w:hint="eastAsia"/>
          <w:color w:val="000000" w:themeColor="text1"/>
          <w:sz w:val="32"/>
          <w:szCs w:val="32"/>
        </w:rPr>
        <w:t>队）按实际参赛队录取。</w:t>
      </w:r>
    </w:p>
    <w:p w:rsidR="003E09A4" w:rsidRPr="001D0337" w:rsidRDefault="007846CE">
      <w:pPr>
        <w:widowControl/>
        <w:spacing w:line="600" w:lineRule="exact"/>
        <w:ind w:firstLineChars="200" w:firstLine="640"/>
        <w:rPr>
          <w:rFonts w:ascii="黑体" w:eastAsia="黑体" w:hAnsi="黑体" w:cs="Times New Roman"/>
          <w:color w:val="000000" w:themeColor="text1"/>
          <w:sz w:val="32"/>
          <w:szCs w:val="32"/>
        </w:rPr>
      </w:pPr>
      <w:r w:rsidRPr="001D0337">
        <w:rPr>
          <w:rFonts w:ascii="黑体" w:eastAsia="黑体" w:hAnsi="黑体" w:cs="黑体" w:hint="eastAsia"/>
          <w:color w:val="000000" w:themeColor="text1"/>
          <w:sz w:val="32"/>
          <w:szCs w:val="32"/>
        </w:rPr>
        <w:t>八、报名</w:t>
      </w:r>
    </w:p>
    <w:p w:rsidR="003E09A4" w:rsidRPr="001D0337" w:rsidRDefault="007846CE">
      <w:pPr>
        <w:widowControl/>
        <w:spacing w:line="600" w:lineRule="exact"/>
        <w:ind w:firstLineChars="200" w:firstLine="640"/>
        <w:rPr>
          <w:rFonts w:ascii="仿宋_GB2312" w:eastAsia="仿宋_GB2312" w:cs="Times New Roman"/>
          <w:color w:val="000000" w:themeColor="text1"/>
          <w:sz w:val="32"/>
          <w:szCs w:val="32"/>
        </w:rPr>
      </w:pPr>
      <w:r w:rsidRPr="001D0337">
        <w:rPr>
          <w:rFonts w:ascii="仿宋_GB2312" w:eastAsia="仿宋_GB2312" w:cs="仿宋_GB2312"/>
          <w:color w:val="000000" w:themeColor="text1"/>
          <w:sz w:val="32"/>
          <w:szCs w:val="32"/>
        </w:rPr>
        <w:t>1.</w:t>
      </w:r>
      <w:r w:rsidRPr="001D0337">
        <w:rPr>
          <w:rFonts w:ascii="仿宋_GB2312" w:eastAsia="仿宋_GB2312" w:cs="仿宋_GB2312" w:hint="eastAsia"/>
          <w:color w:val="000000" w:themeColor="text1"/>
          <w:sz w:val="32"/>
          <w:szCs w:val="32"/>
        </w:rPr>
        <w:t>各参赛队于</w:t>
      </w:r>
      <w:r w:rsidRPr="001D0337">
        <w:rPr>
          <w:rFonts w:ascii="仿宋_GB2312" w:eastAsia="仿宋_GB2312" w:cs="仿宋_GB2312"/>
          <w:color w:val="000000" w:themeColor="text1"/>
          <w:sz w:val="32"/>
          <w:szCs w:val="32"/>
        </w:rPr>
        <w:t>202</w:t>
      </w:r>
      <w:r w:rsidRPr="001D0337">
        <w:rPr>
          <w:rFonts w:ascii="仿宋_GB2312" w:eastAsia="仿宋_GB2312" w:cs="仿宋_GB2312" w:hint="eastAsia"/>
          <w:color w:val="000000" w:themeColor="text1"/>
          <w:sz w:val="32"/>
          <w:szCs w:val="32"/>
        </w:rPr>
        <w:t>4年10月21日前将报名表电子稿发至邮箱</w:t>
      </w:r>
      <w:r w:rsidRPr="001D0337">
        <w:rPr>
          <w:rFonts w:ascii="仿宋_GB2312" w:eastAsia="仿宋_GB2312" w:hAnsi="宋体" w:cs="宋体" w:hint="eastAsia"/>
          <w:color w:val="000000" w:themeColor="text1"/>
          <w:kern w:val="0"/>
          <w:sz w:val="32"/>
          <w:szCs w:val="32"/>
        </w:rPr>
        <w:t>898882578@qq.com</w:t>
      </w:r>
      <w:r w:rsidRPr="001D0337">
        <w:rPr>
          <w:rFonts w:ascii="仿宋_GB2312" w:eastAsia="仿宋_GB2312" w:cs="仿宋_GB2312" w:hint="eastAsia"/>
          <w:color w:val="000000" w:themeColor="text1"/>
          <w:sz w:val="32"/>
          <w:szCs w:val="32"/>
        </w:rPr>
        <w:t>。联系电话：</w:t>
      </w:r>
      <w:r w:rsidRPr="001D0337">
        <w:rPr>
          <w:rFonts w:ascii="仿宋_GB2312" w:eastAsia="仿宋_GB2312" w:cs="仿宋_GB2312"/>
          <w:color w:val="000000" w:themeColor="text1"/>
          <w:sz w:val="32"/>
          <w:szCs w:val="32"/>
        </w:rPr>
        <w:t>85681358</w:t>
      </w:r>
      <w:r w:rsidRPr="001D0337">
        <w:rPr>
          <w:rFonts w:ascii="仿宋_GB2312" w:eastAsia="仿宋_GB2312" w:cs="仿宋_GB2312" w:hint="eastAsia"/>
          <w:color w:val="000000" w:themeColor="text1"/>
          <w:sz w:val="32"/>
          <w:szCs w:val="32"/>
        </w:rPr>
        <w:t>。逾期不报视为弃权。</w:t>
      </w:r>
    </w:p>
    <w:p w:rsidR="003E09A4" w:rsidRPr="001D0337" w:rsidRDefault="007846CE">
      <w:pPr>
        <w:widowControl/>
        <w:spacing w:line="600" w:lineRule="exact"/>
        <w:ind w:firstLineChars="200" w:firstLine="640"/>
        <w:rPr>
          <w:rFonts w:ascii="仿宋_GB2312" w:eastAsia="仿宋_GB2312" w:cs="Times New Roman"/>
          <w:color w:val="000000" w:themeColor="text1"/>
          <w:sz w:val="32"/>
          <w:szCs w:val="32"/>
        </w:rPr>
      </w:pPr>
      <w:r w:rsidRPr="001D0337">
        <w:rPr>
          <w:rFonts w:ascii="仿宋_GB2312" w:eastAsia="仿宋_GB2312" w:cs="仿宋_GB2312"/>
          <w:color w:val="000000" w:themeColor="text1"/>
          <w:sz w:val="32"/>
          <w:szCs w:val="32"/>
        </w:rPr>
        <w:t>2.</w:t>
      </w:r>
      <w:r w:rsidRPr="001D0337">
        <w:rPr>
          <w:rFonts w:ascii="仿宋_GB2312" w:eastAsia="仿宋_GB2312" w:cs="仿宋_GB2312" w:hint="eastAsia"/>
          <w:color w:val="000000" w:themeColor="text1"/>
          <w:sz w:val="32"/>
          <w:szCs w:val="32"/>
        </w:rPr>
        <w:t>比赛领队、教练员会议于</w:t>
      </w:r>
      <w:r w:rsidRPr="001D0337">
        <w:rPr>
          <w:rFonts w:ascii="仿宋_GB2312" w:eastAsia="仿宋_GB2312" w:cs="仿宋_GB2312"/>
          <w:color w:val="000000" w:themeColor="text1"/>
          <w:sz w:val="32"/>
          <w:szCs w:val="32"/>
        </w:rPr>
        <w:t>202</w:t>
      </w:r>
      <w:r w:rsidRPr="001D0337">
        <w:rPr>
          <w:rFonts w:ascii="仿宋_GB2312" w:eastAsia="仿宋_GB2312" w:cs="仿宋_GB2312" w:hint="eastAsia"/>
          <w:color w:val="000000" w:themeColor="text1"/>
          <w:sz w:val="32"/>
          <w:szCs w:val="32"/>
        </w:rPr>
        <w:t>4年</w:t>
      </w:r>
      <w:r w:rsidRPr="001D0337">
        <w:rPr>
          <w:rFonts w:ascii="仿宋_GB2312" w:eastAsia="仿宋_GB2312" w:cs="仿宋_GB2312"/>
          <w:color w:val="000000" w:themeColor="text1"/>
          <w:sz w:val="32"/>
          <w:szCs w:val="32"/>
        </w:rPr>
        <w:t>1</w:t>
      </w:r>
      <w:r w:rsidRPr="001D0337">
        <w:rPr>
          <w:rFonts w:ascii="仿宋_GB2312" w:eastAsia="仿宋_GB2312" w:cs="仿宋_GB2312" w:hint="eastAsia"/>
          <w:color w:val="000000" w:themeColor="text1"/>
          <w:sz w:val="32"/>
          <w:szCs w:val="32"/>
        </w:rPr>
        <w:t>0月31日前后召开，地点待定。</w:t>
      </w:r>
    </w:p>
    <w:p w:rsidR="003E09A4" w:rsidRPr="001D0337" w:rsidRDefault="007846CE">
      <w:pPr>
        <w:widowControl/>
        <w:spacing w:line="600" w:lineRule="exact"/>
        <w:ind w:firstLineChars="200" w:firstLine="640"/>
        <w:rPr>
          <w:rFonts w:ascii="黑体" w:eastAsia="黑体" w:hAnsi="黑体" w:cs="Times New Roman"/>
          <w:color w:val="000000" w:themeColor="text1"/>
          <w:sz w:val="32"/>
          <w:szCs w:val="32"/>
        </w:rPr>
      </w:pPr>
      <w:r w:rsidRPr="001D0337">
        <w:rPr>
          <w:rFonts w:ascii="黑体" w:eastAsia="黑体" w:hAnsi="黑体" w:cs="黑体" w:hint="eastAsia"/>
          <w:color w:val="000000" w:themeColor="text1"/>
          <w:sz w:val="32"/>
          <w:szCs w:val="32"/>
        </w:rPr>
        <w:t>九、市教育工会为参赛人员、工作人员统一购买比赛期间的人身意外伤害保险。</w:t>
      </w:r>
    </w:p>
    <w:p w:rsidR="003E09A4" w:rsidRPr="001D0337" w:rsidRDefault="007846CE">
      <w:pPr>
        <w:widowControl/>
        <w:spacing w:line="600" w:lineRule="exact"/>
        <w:ind w:firstLineChars="200" w:firstLine="640"/>
        <w:rPr>
          <w:rFonts w:ascii="黑体" w:eastAsia="黑体" w:hAnsi="黑体" w:cs="Times New Roman"/>
          <w:color w:val="000000" w:themeColor="text1"/>
          <w:sz w:val="32"/>
          <w:szCs w:val="32"/>
        </w:rPr>
      </w:pPr>
      <w:r w:rsidRPr="001D0337">
        <w:rPr>
          <w:rFonts w:ascii="黑体" w:eastAsia="黑体" w:hAnsi="黑体" w:cs="黑体" w:hint="eastAsia"/>
          <w:color w:val="000000" w:themeColor="text1"/>
          <w:sz w:val="32"/>
          <w:szCs w:val="32"/>
        </w:rPr>
        <w:t>十、本规程未尽事宜另行通知。</w:t>
      </w:r>
    </w:p>
    <w:p w:rsidR="003E09A4" w:rsidRPr="001D0337" w:rsidRDefault="007846CE">
      <w:pPr>
        <w:widowControl/>
        <w:spacing w:line="600" w:lineRule="exact"/>
        <w:ind w:firstLineChars="200" w:firstLine="640"/>
        <w:rPr>
          <w:rFonts w:ascii="黑体" w:eastAsia="黑体" w:hAnsi="黑体" w:cs="Times New Roman"/>
          <w:color w:val="000000" w:themeColor="text1"/>
          <w:sz w:val="32"/>
          <w:szCs w:val="32"/>
        </w:rPr>
      </w:pPr>
      <w:r w:rsidRPr="001D0337">
        <w:rPr>
          <w:rFonts w:ascii="黑体" w:eastAsia="黑体" w:hAnsi="黑体" w:cs="黑体" w:hint="eastAsia"/>
          <w:color w:val="000000" w:themeColor="text1"/>
          <w:sz w:val="32"/>
          <w:szCs w:val="32"/>
        </w:rPr>
        <w:t>十一、本规程解释权属常州市教育工会。</w:t>
      </w:r>
    </w:p>
    <w:p w:rsidR="003E09A4" w:rsidRPr="001D0337" w:rsidRDefault="003E09A4">
      <w:pPr>
        <w:widowControl/>
        <w:spacing w:line="600" w:lineRule="exact"/>
        <w:rPr>
          <w:rFonts w:ascii="仿宋_GB2312" w:eastAsia="仿宋_GB2312" w:cs="Times New Roman"/>
          <w:color w:val="000000" w:themeColor="text1"/>
          <w:sz w:val="32"/>
          <w:szCs w:val="32"/>
        </w:rPr>
      </w:pPr>
    </w:p>
    <w:p w:rsidR="003E09A4" w:rsidRPr="001D0337" w:rsidRDefault="003E09A4">
      <w:pPr>
        <w:rPr>
          <w:rFonts w:ascii="仿宋_GB2312" w:eastAsia="仿宋_GB2312" w:cs="Times New Roman"/>
          <w:color w:val="000000" w:themeColor="text1"/>
          <w:sz w:val="32"/>
          <w:szCs w:val="32"/>
        </w:rPr>
      </w:pPr>
    </w:p>
    <w:p w:rsidR="003E09A4" w:rsidRPr="001D0337" w:rsidRDefault="003E09A4">
      <w:pPr>
        <w:rPr>
          <w:rFonts w:ascii="仿宋_GB2312" w:eastAsia="仿宋_GB2312" w:cs="Times New Roman"/>
          <w:color w:val="000000" w:themeColor="text1"/>
          <w:sz w:val="32"/>
          <w:szCs w:val="32"/>
        </w:rPr>
      </w:pPr>
    </w:p>
    <w:p w:rsidR="003E09A4" w:rsidRPr="001D0337" w:rsidRDefault="003E09A4">
      <w:pPr>
        <w:rPr>
          <w:rFonts w:ascii="仿宋_GB2312" w:eastAsia="仿宋_GB2312" w:cs="Times New Roman"/>
          <w:color w:val="000000" w:themeColor="text1"/>
          <w:sz w:val="32"/>
          <w:szCs w:val="32"/>
        </w:rPr>
      </w:pPr>
    </w:p>
    <w:p w:rsidR="003E09A4" w:rsidRPr="001D0337" w:rsidRDefault="003E09A4">
      <w:pPr>
        <w:rPr>
          <w:rFonts w:ascii="仿宋_GB2312" w:eastAsia="仿宋_GB2312" w:cs="Times New Roman"/>
          <w:color w:val="000000" w:themeColor="text1"/>
          <w:sz w:val="32"/>
          <w:szCs w:val="32"/>
        </w:rPr>
      </w:pPr>
    </w:p>
    <w:p w:rsidR="003E09A4" w:rsidRPr="001D0337" w:rsidRDefault="003E09A4">
      <w:pPr>
        <w:rPr>
          <w:rFonts w:ascii="仿宋_GB2312" w:eastAsia="仿宋_GB2312" w:cs="Times New Roman"/>
          <w:color w:val="000000" w:themeColor="text1"/>
          <w:sz w:val="32"/>
          <w:szCs w:val="32"/>
        </w:rPr>
      </w:pPr>
    </w:p>
    <w:p w:rsidR="003E09A4" w:rsidRPr="001D0337" w:rsidRDefault="003E09A4">
      <w:pPr>
        <w:rPr>
          <w:rFonts w:ascii="仿宋_GB2312" w:eastAsia="仿宋_GB2312" w:cs="Times New Roman"/>
          <w:color w:val="000000" w:themeColor="text1"/>
          <w:sz w:val="32"/>
          <w:szCs w:val="32"/>
        </w:rPr>
      </w:pPr>
    </w:p>
    <w:p w:rsidR="003E09A4" w:rsidRPr="001D0337" w:rsidRDefault="003E09A4">
      <w:pPr>
        <w:rPr>
          <w:rFonts w:ascii="仿宋_GB2312" w:eastAsia="仿宋_GB2312" w:cs="Times New Roman"/>
          <w:color w:val="000000" w:themeColor="text1"/>
          <w:sz w:val="32"/>
          <w:szCs w:val="32"/>
        </w:rPr>
      </w:pPr>
    </w:p>
    <w:p w:rsidR="003E09A4" w:rsidRPr="001D0337" w:rsidRDefault="003E09A4">
      <w:pPr>
        <w:rPr>
          <w:rFonts w:ascii="仿宋_GB2312" w:eastAsia="仿宋_GB2312" w:cs="Times New Roman"/>
          <w:color w:val="000000" w:themeColor="text1"/>
          <w:sz w:val="32"/>
          <w:szCs w:val="32"/>
        </w:rPr>
      </w:pPr>
    </w:p>
    <w:p w:rsidR="003E09A4" w:rsidRPr="001D0337" w:rsidRDefault="003E09A4">
      <w:pPr>
        <w:rPr>
          <w:rFonts w:ascii="仿宋_GB2312" w:eastAsia="仿宋_GB2312" w:cs="Times New Roman"/>
          <w:color w:val="000000" w:themeColor="text1"/>
          <w:sz w:val="32"/>
          <w:szCs w:val="32"/>
        </w:rPr>
      </w:pPr>
    </w:p>
    <w:p w:rsidR="003E09A4" w:rsidRPr="001D0337" w:rsidRDefault="003E09A4">
      <w:pPr>
        <w:rPr>
          <w:rFonts w:ascii="仿宋_GB2312" w:eastAsia="仿宋_GB2312" w:cs="Times New Roman"/>
          <w:color w:val="000000" w:themeColor="text1"/>
          <w:sz w:val="32"/>
          <w:szCs w:val="32"/>
        </w:rPr>
      </w:pPr>
    </w:p>
    <w:p w:rsidR="003E09A4" w:rsidRPr="001D0337" w:rsidRDefault="007846CE">
      <w:pPr>
        <w:rPr>
          <w:rFonts w:ascii="黑体" w:eastAsia="黑体" w:hAnsi="黑体" w:cs="黑体"/>
          <w:color w:val="000000" w:themeColor="text1"/>
          <w:sz w:val="32"/>
          <w:szCs w:val="32"/>
        </w:rPr>
      </w:pPr>
      <w:r w:rsidRPr="001D0337">
        <w:rPr>
          <w:rFonts w:ascii="黑体" w:eastAsia="黑体" w:hAnsi="黑体" w:cs="黑体" w:hint="eastAsia"/>
          <w:color w:val="000000" w:themeColor="text1"/>
          <w:sz w:val="32"/>
          <w:szCs w:val="32"/>
        </w:rPr>
        <w:lastRenderedPageBreak/>
        <w:t>附件</w:t>
      </w:r>
      <w:r w:rsidRPr="001D0337">
        <w:rPr>
          <w:rFonts w:ascii="黑体" w:eastAsia="黑体" w:hAnsi="黑体" w:cs="黑体"/>
          <w:color w:val="000000" w:themeColor="text1"/>
          <w:sz w:val="32"/>
          <w:szCs w:val="32"/>
        </w:rPr>
        <w:t>2</w:t>
      </w:r>
    </w:p>
    <w:p w:rsidR="003E09A4" w:rsidRPr="001D0337" w:rsidRDefault="007846CE">
      <w:pPr>
        <w:spacing w:line="700" w:lineRule="exact"/>
        <w:jc w:val="center"/>
        <w:rPr>
          <w:rFonts w:ascii="方正小标宋简体" w:eastAsia="方正小标宋简体" w:cs="Times New Roman"/>
          <w:color w:val="000000" w:themeColor="text1"/>
          <w:sz w:val="44"/>
          <w:szCs w:val="44"/>
        </w:rPr>
      </w:pPr>
      <w:r w:rsidRPr="001D0337">
        <w:rPr>
          <w:rFonts w:ascii="方正小标宋简体" w:eastAsia="方正小标宋简体" w:cs="方正小标宋简体" w:hint="eastAsia"/>
          <w:color w:val="000000" w:themeColor="text1"/>
          <w:sz w:val="44"/>
          <w:szCs w:val="44"/>
        </w:rPr>
        <w:t>第四届常州市教育局直属单位教职工</w:t>
      </w:r>
    </w:p>
    <w:p w:rsidR="003E09A4" w:rsidRPr="001D0337" w:rsidRDefault="007846CE">
      <w:pPr>
        <w:spacing w:line="700" w:lineRule="exact"/>
        <w:jc w:val="center"/>
        <w:rPr>
          <w:rFonts w:ascii="方正小标宋简体" w:eastAsia="方正小标宋简体" w:hAnsi="宋体" w:cs="Times New Roman"/>
          <w:color w:val="000000" w:themeColor="text1"/>
          <w:sz w:val="44"/>
          <w:szCs w:val="44"/>
        </w:rPr>
      </w:pPr>
      <w:r w:rsidRPr="001D0337">
        <w:rPr>
          <w:rFonts w:ascii="方正小标宋简体" w:eastAsia="方正小标宋简体" w:cs="方正小标宋简体" w:hint="eastAsia"/>
          <w:color w:val="000000" w:themeColor="text1"/>
          <w:sz w:val="44"/>
          <w:szCs w:val="44"/>
        </w:rPr>
        <w:t>羽毛球</w:t>
      </w:r>
      <w:r w:rsidRPr="001D0337">
        <w:rPr>
          <w:rFonts w:ascii="方正小标宋简体" w:eastAsia="方正小标宋简体" w:hAnsi="宋体" w:cs="方正小标宋简体" w:hint="eastAsia"/>
          <w:color w:val="000000" w:themeColor="text1"/>
          <w:sz w:val="44"/>
          <w:szCs w:val="44"/>
        </w:rPr>
        <w:t>比赛报名表</w:t>
      </w:r>
    </w:p>
    <w:p w:rsidR="003E09A4" w:rsidRPr="001D0337" w:rsidRDefault="003E09A4">
      <w:pPr>
        <w:rPr>
          <w:rFonts w:ascii="仿宋_GB2312" w:eastAsia="仿宋_GB2312" w:cs="Times New Roman"/>
          <w:color w:val="000000" w:themeColor="text1"/>
          <w:sz w:val="28"/>
          <w:szCs w:val="28"/>
        </w:rPr>
      </w:pPr>
    </w:p>
    <w:p w:rsidR="003E09A4" w:rsidRPr="001D0337" w:rsidRDefault="007846CE">
      <w:pPr>
        <w:ind w:firstLineChars="100" w:firstLine="280"/>
        <w:rPr>
          <w:rFonts w:ascii="仿宋_GB2312" w:eastAsia="仿宋_GB2312" w:hAnsi="宋体" w:cs="Times New Roman"/>
          <w:color w:val="000000" w:themeColor="text1"/>
          <w:sz w:val="28"/>
          <w:szCs w:val="28"/>
        </w:rPr>
      </w:pPr>
      <w:r w:rsidRPr="001D0337">
        <w:rPr>
          <w:rFonts w:ascii="仿宋_GB2312" w:eastAsia="仿宋_GB2312" w:cs="仿宋_GB2312" w:hint="eastAsia"/>
          <w:color w:val="000000" w:themeColor="text1"/>
          <w:sz w:val="28"/>
          <w:szCs w:val="28"/>
        </w:rPr>
        <w:t>单位（盖章）</w:t>
      </w:r>
      <w:r w:rsidR="00480ECD">
        <w:rPr>
          <w:rFonts w:ascii="仿宋_GB2312" w:eastAsia="仿宋_GB2312" w:cs="仿宋_GB2312" w:hint="eastAsia"/>
          <w:color w:val="000000" w:themeColor="text1"/>
          <w:sz w:val="28"/>
          <w:szCs w:val="28"/>
        </w:rPr>
        <w:t xml:space="preserve">                     </w:t>
      </w:r>
      <w:r w:rsidRPr="001D0337">
        <w:rPr>
          <w:rFonts w:ascii="仿宋_GB2312" w:eastAsia="仿宋_GB2312" w:cs="仿宋_GB2312" w:hint="eastAsia"/>
          <w:color w:val="000000" w:themeColor="text1"/>
          <w:sz w:val="28"/>
          <w:szCs w:val="28"/>
        </w:rPr>
        <w:t>领队教练</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30"/>
        <w:gridCol w:w="983"/>
        <w:gridCol w:w="1972"/>
        <w:gridCol w:w="2520"/>
        <w:gridCol w:w="1854"/>
      </w:tblGrid>
      <w:tr w:rsidR="003E09A4" w:rsidRPr="001D0337">
        <w:trPr>
          <w:trHeight w:val="567"/>
          <w:jc w:val="center"/>
        </w:trPr>
        <w:tc>
          <w:tcPr>
            <w:tcW w:w="1030" w:type="dxa"/>
          </w:tcPr>
          <w:p w:rsidR="003E09A4" w:rsidRPr="001D0337" w:rsidRDefault="007846CE">
            <w:pPr>
              <w:jc w:val="center"/>
              <w:rPr>
                <w:rFonts w:ascii="仿宋_GB2312" w:eastAsia="仿宋_GB2312" w:cs="Times New Roman"/>
                <w:color w:val="000000" w:themeColor="text1"/>
                <w:sz w:val="28"/>
                <w:szCs w:val="28"/>
              </w:rPr>
            </w:pPr>
            <w:r w:rsidRPr="001D0337">
              <w:rPr>
                <w:rFonts w:ascii="仿宋_GB2312" w:eastAsia="仿宋_GB2312" w:cs="仿宋_GB2312" w:hint="eastAsia"/>
                <w:color w:val="000000" w:themeColor="text1"/>
                <w:sz w:val="28"/>
                <w:szCs w:val="28"/>
              </w:rPr>
              <w:t>序号</w:t>
            </w:r>
          </w:p>
        </w:tc>
        <w:tc>
          <w:tcPr>
            <w:tcW w:w="983" w:type="dxa"/>
            <w:vAlign w:val="center"/>
          </w:tcPr>
          <w:p w:rsidR="003E09A4" w:rsidRPr="001D0337" w:rsidRDefault="007846CE">
            <w:pPr>
              <w:jc w:val="center"/>
              <w:rPr>
                <w:rFonts w:ascii="仿宋_GB2312" w:eastAsia="仿宋_GB2312" w:cs="Times New Roman"/>
                <w:color w:val="000000" w:themeColor="text1"/>
                <w:sz w:val="28"/>
                <w:szCs w:val="28"/>
              </w:rPr>
            </w:pPr>
            <w:r w:rsidRPr="001D0337">
              <w:rPr>
                <w:rFonts w:ascii="仿宋_GB2312" w:eastAsia="仿宋_GB2312" w:cs="仿宋_GB2312" w:hint="eastAsia"/>
                <w:color w:val="000000" w:themeColor="text1"/>
                <w:sz w:val="28"/>
                <w:szCs w:val="28"/>
              </w:rPr>
              <w:t>性别</w:t>
            </w:r>
          </w:p>
        </w:tc>
        <w:tc>
          <w:tcPr>
            <w:tcW w:w="1972" w:type="dxa"/>
            <w:vAlign w:val="center"/>
          </w:tcPr>
          <w:p w:rsidR="003E09A4" w:rsidRPr="001D0337" w:rsidRDefault="007846CE">
            <w:pPr>
              <w:jc w:val="center"/>
              <w:rPr>
                <w:rFonts w:ascii="仿宋_GB2312" w:eastAsia="仿宋_GB2312" w:cs="Times New Roman"/>
                <w:color w:val="000000" w:themeColor="text1"/>
                <w:sz w:val="28"/>
                <w:szCs w:val="28"/>
              </w:rPr>
            </w:pPr>
            <w:r w:rsidRPr="001D0337">
              <w:rPr>
                <w:rFonts w:ascii="仿宋_GB2312" w:eastAsia="仿宋_GB2312" w:cs="仿宋_GB2312" w:hint="eastAsia"/>
                <w:color w:val="000000" w:themeColor="text1"/>
                <w:sz w:val="28"/>
                <w:szCs w:val="28"/>
              </w:rPr>
              <w:t>姓名</w:t>
            </w:r>
          </w:p>
        </w:tc>
        <w:tc>
          <w:tcPr>
            <w:tcW w:w="2520" w:type="dxa"/>
            <w:vAlign w:val="center"/>
          </w:tcPr>
          <w:p w:rsidR="003E09A4" w:rsidRPr="001D0337" w:rsidRDefault="007846CE">
            <w:pPr>
              <w:jc w:val="center"/>
              <w:rPr>
                <w:rFonts w:ascii="仿宋_GB2312" w:eastAsia="仿宋_GB2312" w:cs="Times New Roman"/>
                <w:color w:val="000000" w:themeColor="text1"/>
                <w:sz w:val="28"/>
                <w:szCs w:val="28"/>
              </w:rPr>
            </w:pPr>
            <w:r w:rsidRPr="001D0337">
              <w:rPr>
                <w:rFonts w:ascii="仿宋_GB2312" w:eastAsia="仿宋_GB2312" w:cs="仿宋_GB2312" w:hint="eastAsia"/>
                <w:color w:val="000000" w:themeColor="text1"/>
                <w:sz w:val="28"/>
                <w:szCs w:val="28"/>
              </w:rPr>
              <w:t>身份证号</w:t>
            </w:r>
          </w:p>
        </w:tc>
        <w:tc>
          <w:tcPr>
            <w:tcW w:w="1854" w:type="dxa"/>
            <w:vAlign w:val="center"/>
          </w:tcPr>
          <w:p w:rsidR="003E09A4" w:rsidRPr="001D0337" w:rsidRDefault="007846CE">
            <w:pPr>
              <w:jc w:val="center"/>
              <w:rPr>
                <w:rFonts w:ascii="仿宋_GB2312" w:eastAsia="仿宋_GB2312" w:cs="Times New Roman"/>
                <w:color w:val="000000" w:themeColor="text1"/>
                <w:sz w:val="28"/>
                <w:szCs w:val="28"/>
              </w:rPr>
            </w:pPr>
            <w:r w:rsidRPr="001D0337">
              <w:rPr>
                <w:rFonts w:ascii="仿宋_GB2312" w:eastAsia="仿宋_GB2312" w:cs="仿宋_GB2312" w:hint="eastAsia"/>
                <w:color w:val="000000" w:themeColor="text1"/>
                <w:sz w:val="28"/>
                <w:szCs w:val="28"/>
              </w:rPr>
              <w:t>备注</w:t>
            </w:r>
          </w:p>
        </w:tc>
      </w:tr>
      <w:tr w:rsidR="003E09A4" w:rsidRPr="001D0337">
        <w:trPr>
          <w:trHeight w:val="567"/>
          <w:jc w:val="center"/>
        </w:trPr>
        <w:tc>
          <w:tcPr>
            <w:tcW w:w="1030" w:type="dxa"/>
          </w:tcPr>
          <w:p w:rsidR="003E09A4" w:rsidRPr="001D0337" w:rsidRDefault="003E09A4">
            <w:pPr>
              <w:rPr>
                <w:rFonts w:ascii="仿宋_GB2312" w:eastAsia="仿宋_GB2312" w:cs="Times New Roman"/>
                <w:color w:val="000000" w:themeColor="text1"/>
                <w:sz w:val="28"/>
                <w:szCs w:val="28"/>
              </w:rPr>
            </w:pPr>
          </w:p>
        </w:tc>
        <w:tc>
          <w:tcPr>
            <w:tcW w:w="983" w:type="dxa"/>
          </w:tcPr>
          <w:p w:rsidR="003E09A4" w:rsidRPr="001D0337" w:rsidRDefault="003E09A4">
            <w:pPr>
              <w:rPr>
                <w:rFonts w:ascii="仿宋_GB2312" w:eastAsia="仿宋_GB2312" w:cs="Times New Roman"/>
                <w:color w:val="000000" w:themeColor="text1"/>
                <w:sz w:val="28"/>
                <w:szCs w:val="28"/>
              </w:rPr>
            </w:pPr>
          </w:p>
        </w:tc>
        <w:tc>
          <w:tcPr>
            <w:tcW w:w="1972" w:type="dxa"/>
          </w:tcPr>
          <w:p w:rsidR="003E09A4" w:rsidRPr="001D0337" w:rsidRDefault="003E09A4">
            <w:pPr>
              <w:rPr>
                <w:rFonts w:ascii="仿宋_GB2312" w:eastAsia="仿宋_GB2312" w:cs="Times New Roman"/>
                <w:color w:val="000000" w:themeColor="text1"/>
                <w:sz w:val="28"/>
                <w:szCs w:val="28"/>
              </w:rPr>
            </w:pPr>
          </w:p>
        </w:tc>
        <w:tc>
          <w:tcPr>
            <w:tcW w:w="2520" w:type="dxa"/>
          </w:tcPr>
          <w:p w:rsidR="003E09A4" w:rsidRPr="001D0337" w:rsidRDefault="003E09A4">
            <w:pPr>
              <w:rPr>
                <w:rFonts w:ascii="仿宋_GB2312" w:eastAsia="仿宋_GB2312" w:cs="Times New Roman"/>
                <w:color w:val="000000" w:themeColor="text1"/>
                <w:sz w:val="28"/>
                <w:szCs w:val="28"/>
              </w:rPr>
            </w:pPr>
          </w:p>
        </w:tc>
        <w:tc>
          <w:tcPr>
            <w:tcW w:w="1854" w:type="dxa"/>
          </w:tcPr>
          <w:p w:rsidR="003E09A4" w:rsidRPr="001D0337" w:rsidRDefault="003E09A4">
            <w:pPr>
              <w:rPr>
                <w:rFonts w:ascii="仿宋_GB2312" w:eastAsia="仿宋_GB2312" w:cs="Times New Roman"/>
                <w:color w:val="000000" w:themeColor="text1"/>
                <w:sz w:val="28"/>
                <w:szCs w:val="28"/>
              </w:rPr>
            </w:pPr>
          </w:p>
        </w:tc>
      </w:tr>
      <w:tr w:rsidR="003E09A4" w:rsidRPr="001D0337">
        <w:trPr>
          <w:trHeight w:val="567"/>
          <w:jc w:val="center"/>
        </w:trPr>
        <w:tc>
          <w:tcPr>
            <w:tcW w:w="1030" w:type="dxa"/>
          </w:tcPr>
          <w:p w:rsidR="003E09A4" w:rsidRPr="001D0337" w:rsidRDefault="003E09A4">
            <w:pPr>
              <w:rPr>
                <w:rFonts w:ascii="仿宋_GB2312" w:eastAsia="仿宋_GB2312" w:cs="Times New Roman"/>
                <w:color w:val="000000" w:themeColor="text1"/>
                <w:sz w:val="28"/>
                <w:szCs w:val="28"/>
              </w:rPr>
            </w:pPr>
          </w:p>
        </w:tc>
        <w:tc>
          <w:tcPr>
            <w:tcW w:w="983" w:type="dxa"/>
          </w:tcPr>
          <w:p w:rsidR="003E09A4" w:rsidRPr="001D0337" w:rsidRDefault="003E09A4">
            <w:pPr>
              <w:rPr>
                <w:rFonts w:ascii="仿宋_GB2312" w:eastAsia="仿宋_GB2312" w:cs="Times New Roman"/>
                <w:color w:val="000000" w:themeColor="text1"/>
                <w:sz w:val="28"/>
                <w:szCs w:val="28"/>
              </w:rPr>
            </w:pPr>
          </w:p>
        </w:tc>
        <w:tc>
          <w:tcPr>
            <w:tcW w:w="1972" w:type="dxa"/>
          </w:tcPr>
          <w:p w:rsidR="003E09A4" w:rsidRPr="001D0337" w:rsidRDefault="003E09A4">
            <w:pPr>
              <w:rPr>
                <w:rFonts w:ascii="仿宋_GB2312" w:eastAsia="仿宋_GB2312" w:cs="Times New Roman"/>
                <w:color w:val="000000" w:themeColor="text1"/>
                <w:sz w:val="28"/>
                <w:szCs w:val="28"/>
              </w:rPr>
            </w:pPr>
          </w:p>
        </w:tc>
        <w:tc>
          <w:tcPr>
            <w:tcW w:w="2520" w:type="dxa"/>
          </w:tcPr>
          <w:p w:rsidR="003E09A4" w:rsidRPr="001D0337" w:rsidRDefault="003E09A4">
            <w:pPr>
              <w:rPr>
                <w:rFonts w:ascii="仿宋_GB2312" w:eastAsia="仿宋_GB2312" w:cs="Times New Roman"/>
                <w:color w:val="000000" w:themeColor="text1"/>
                <w:sz w:val="28"/>
                <w:szCs w:val="28"/>
              </w:rPr>
            </w:pPr>
          </w:p>
        </w:tc>
        <w:tc>
          <w:tcPr>
            <w:tcW w:w="1854" w:type="dxa"/>
          </w:tcPr>
          <w:p w:rsidR="003E09A4" w:rsidRPr="001D0337" w:rsidRDefault="003E09A4">
            <w:pPr>
              <w:rPr>
                <w:rFonts w:ascii="仿宋_GB2312" w:eastAsia="仿宋_GB2312" w:cs="Times New Roman"/>
                <w:color w:val="000000" w:themeColor="text1"/>
                <w:sz w:val="28"/>
                <w:szCs w:val="28"/>
              </w:rPr>
            </w:pPr>
          </w:p>
        </w:tc>
      </w:tr>
      <w:tr w:rsidR="003E09A4" w:rsidRPr="001D0337">
        <w:trPr>
          <w:trHeight w:val="567"/>
          <w:jc w:val="center"/>
        </w:trPr>
        <w:tc>
          <w:tcPr>
            <w:tcW w:w="1030" w:type="dxa"/>
          </w:tcPr>
          <w:p w:rsidR="003E09A4" w:rsidRPr="001D0337" w:rsidRDefault="003E09A4">
            <w:pPr>
              <w:rPr>
                <w:rFonts w:ascii="仿宋_GB2312" w:eastAsia="仿宋_GB2312" w:cs="Times New Roman"/>
                <w:color w:val="000000" w:themeColor="text1"/>
                <w:sz w:val="28"/>
                <w:szCs w:val="28"/>
              </w:rPr>
            </w:pPr>
          </w:p>
        </w:tc>
        <w:tc>
          <w:tcPr>
            <w:tcW w:w="983" w:type="dxa"/>
          </w:tcPr>
          <w:p w:rsidR="003E09A4" w:rsidRPr="001D0337" w:rsidRDefault="003E09A4">
            <w:pPr>
              <w:rPr>
                <w:rFonts w:ascii="仿宋_GB2312" w:eastAsia="仿宋_GB2312" w:cs="Times New Roman"/>
                <w:color w:val="000000" w:themeColor="text1"/>
                <w:sz w:val="28"/>
                <w:szCs w:val="28"/>
              </w:rPr>
            </w:pPr>
          </w:p>
        </w:tc>
        <w:tc>
          <w:tcPr>
            <w:tcW w:w="1972" w:type="dxa"/>
          </w:tcPr>
          <w:p w:rsidR="003E09A4" w:rsidRPr="001D0337" w:rsidRDefault="003E09A4">
            <w:pPr>
              <w:rPr>
                <w:rFonts w:ascii="仿宋_GB2312" w:eastAsia="仿宋_GB2312" w:cs="Times New Roman"/>
                <w:color w:val="000000" w:themeColor="text1"/>
                <w:sz w:val="28"/>
                <w:szCs w:val="28"/>
              </w:rPr>
            </w:pPr>
          </w:p>
        </w:tc>
        <w:tc>
          <w:tcPr>
            <w:tcW w:w="2520" w:type="dxa"/>
          </w:tcPr>
          <w:p w:rsidR="003E09A4" w:rsidRPr="001D0337" w:rsidRDefault="003E09A4">
            <w:pPr>
              <w:rPr>
                <w:rFonts w:ascii="仿宋_GB2312" w:eastAsia="仿宋_GB2312" w:cs="Times New Roman"/>
                <w:color w:val="000000" w:themeColor="text1"/>
                <w:sz w:val="28"/>
                <w:szCs w:val="28"/>
              </w:rPr>
            </w:pPr>
          </w:p>
        </w:tc>
        <w:tc>
          <w:tcPr>
            <w:tcW w:w="1854" w:type="dxa"/>
          </w:tcPr>
          <w:p w:rsidR="003E09A4" w:rsidRPr="001D0337" w:rsidRDefault="003E09A4">
            <w:pPr>
              <w:rPr>
                <w:rFonts w:ascii="仿宋_GB2312" w:eastAsia="仿宋_GB2312" w:cs="Times New Roman"/>
                <w:color w:val="000000" w:themeColor="text1"/>
                <w:sz w:val="28"/>
                <w:szCs w:val="28"/>
              </w:rPr>
            </w:pPr>
          </w:p>
        </w:tc>
      </w:tr>
      <w:tr w:rsidR="003E09A4" w:rsidRPr="001D0337">
        <w:trPr>
          <w:trHeight w:val="567"/>
          <w:jc w:val="center"/>
        </w:trPr>
        <w:tc>
          <w:tcPr>
            <w:tcW w:w="1030" w:type="dxa"/>
          </w:tcPr>
          <w:p w:rsidR="003E09A4" w:rsidRPr="001D0337" w:rsidRDefault="003E09A4">
            <w:pPr>
              <w:rPr>
                <w:rFonts w:ascii="仿宋_GB2312" w:eastAsia="仿宋_GB2312" w:cs="Times New Roman"/>
                <w:color w:val="000000" w:themeColor="text1"/>
                <w:sz w:val="28"/>
                <w:szCs w:val="28"/>
              </w:rPr>
            </w:pPr>
          </w:p>
        </w:tc>
        <w:tc>
          <w:tcPr>
            <w:tcW w:w="983" w:type="dxa"/>
          </w:tcPr>
          <w:p w:rsidR="003E09A4" w:rsidRPr="001D0337" w:rsidRDefault="003E09A4">
            <w:pPr>
              <w:rPr>
                <w:rFonts w:ascii="仿宋_GB2312" w:eastAsia="仿宋_GB2312" w:cs="Times New Roman"/>
                <w:color w:val="000000" w:themeColor="text1"/>
                <w:sz w:val="28"/>
                <w:szCs w:val="28"/>
              </w:rPr>
            </w:pPr>
          </w:p>
        </w:tc>
        <w:tc>
          <w:tcPr>
            <w:tcW w:w="1972" w:type="dxa"/>
          </w:tcPr>
          <w:p w:rsidR="003E09A4" w:rsidRPr="001D0337" w:rsidRDefault="003E09A4">
            <w:pPr>
              <w:rPr>
                <w:rFonts w:ascii="仿宋_GB2312" w:eastAsia="仿宋_GB2312" w:cs="Times New Roman"/>
                <w:color w:val="000000" w:themeColor="text1"/>
                <w:sz w:val="28"/>
                <w:szCs w:val="28"/>
              </w:rPr>
            </w:pPr>
          </w:p>
        </w:tc>
        <w:tc>
          <w:tcPr>
            <w:tcW w:w="2520" w:type="dxa"/>
          </w:tcPr>
          <w:p w:rsidR="003E09A4" w:rsidRPr="001D0337" w:rsidRDefault="003E09A4">
            <w:pPr>
              <w:rPr>
                <w:rFonts w:ascii="仿宋_GB2312" w:eastAsia="仿宋_GB2312" w:cs="Times New Roman"/>
                <w:color w:val="000000" w:themeColor="text1"/>
                <w:sz w:val="28"/>
                <w:szCs w:val="28"/>
              </w:rPr>
            </w:pPr>
          </w:p>
        </w:tc>
        <w:tc>
          <w:tcPr>
            <w:tcW w:w="1854" w:type="dxa"/>
          </w:tcPr>
          <w:p w:rsidR="003E09A4" w:rsidRPr="001D0337" w:rsidRDefault="003E09A4">
            <w:pPr>
              <w:rPr>
                <w:rFonts w:ascii="仿宋_GB2312" w:eastAsia="仿宋_GB2312" w:cs="Times New Roman"/>
                <w:color w:val="000000" w:themeColor="text1"/>
                <w:sz w:val="28"/>
                <w:szCs w:val="28"/>
              </w:rPr>
            </w:pPr>
          </w:p>
        </w:tc>
      </w:tr>
      <w:tr w:rsidR="003E09A4" w:rsidRPr="001D0337">
        <w:trPr>
          <w:trHeight w:val="567"/>
          <w:jc w:val="center"/>
        </w:trPr>
        <w:tc>
          <w:tcPr>
            <w:tcW w:w="1030" w:type="dxa"/>
          </w:tcPr>
          <w:p w:rsidR="003E09A4" w:rsidRPr="001D0337" w:rsidRDefault="003E09A4">
            <w:pPr>
              <w:rPr>
                <w:rFonts w:ascii="仿宋_GB2312" w:eastAsia="仿宋_GB2312" w:cs="Times New Roman"/>
                <w:color w:val="000000" w:themeColor="text1"/>
                <w:sz w:val="28"/>
                <w:szCs w:val="28"/>
              </w:rPr>
            </w:pPr>
          </w:p>
        </w:tc>
        <w:tc>
          <w:tcPr>
            <w:tcW w:w="983" w:type="dxa"/>
          </w:tcPr>
          <w:p w:rsidR="003E09A4" w:rsidRPr="001D0337" w:rsidRDefault="003E09A4">
            <w:pPr>
              <w:rPr>
                <w:rFonts w:ascii="仿宋_GB2312" w:eastAsia="仿宋_GB2312" w:cs="Times New Roman"/>
                <w:color w:val="000000" w:themeColor="text1"/>
                <w:sz w:val="28"/>
                <w:szCs w:val="28"/>
              </w:rPr>
            </w:pPr>
          </w:p>
        </w:tc>
        <w:tc>
          <w:tcPr>
            <w:tcW w:w="1972" w:type="dxa"/>
          </w:tcPr>
          <w:p w:rsidR="003E09A4" w:rsidRPr="001D0337" w:rsidRDefault="003E09A4">
            <w:pPr>
              <w:rPr>
                <w:rFonts w:ascii="仿宋_GB2312" w:eastAsia="仿宋_GB2312" w:cs="Times New Roman"/>
                <w:color w:val="000000" w:themeColor="text1"/>
                <w:sz w:val="28"/>
                <w:szCs w:val="28"/>
              </w:rPr>
            </w:pPr>
          </w:p>
        </w:tc>
        <w:tc>
          <w:tcPr>
            <w:tcW w:w="2520" w:type="dxa"/>
          </w:tcPr>
          <w:p w:rsidR="003E09A4" w:rsidRPr="001D0337" w:rsidRDefault="003E09A4">
            <w:pPr>
              <w:rPr>
                <w:rFonts w:ascii="仿宋_GB2312" w:eastAsia="仿宋_GB2312" w:cs="Times New Roman"/>
                <w:color w:val="000000" w:themeColor="text1"/>
                <w:sz w:val="28"/>
                <w:szCs w:val="28"/>
              </w:rPr>
            </w:pPr>
          </w:p>
        </w:tc>
        <w:tc>
          <w:tcPr>
            <w:tcW w:w="1854" w:type="dxa"/>
          </w:tcPr>
          <w:p w:rsidR="003E09A4" w:rsidRPr="001D0337" w:rsidRDefault="003E09A4">
            <w:pPr>
              <w:rPr>
                <w:rFonts w:ascii="仿宋_GB2312" w:eastAsia="仿宋_GB2312" w:cs="Times New Roman"/>
                <w:color w:val="000000" w:themeColor="text1"/>
                <w:sz w:val="28"/>
                <w:szCs w:val="28"/>
              </w:rPr>
            </w:pPr>
          </w:p>
        </w:tc>
      </w:tr>
      <w:tr w:rsidR="003E09A4" w:rsidRPr="001D0337">
        <w:trPr>
          <w:trHeight w:val="567"/>
          <w:jc w:val="center"/>
        </w:trPr>
        <w:tc>
          <w:tcPr>
            <w:tcW w:w="1030" w:type="dxa"/>
          </w:tcPr>
          <w:p w:rsidR="003E09A4" w:rsidRPr="001D0337" w:rsidRDefault="003E09A4">
            <w:pPr>
              <w:rPr>
                <w:rFonts w:ascii="仿宋_GB2312" w:eastAsia="仿宋_GB2312" w:cs="Times New Roman"/>
                <w:color w:val="000000" w:themeColor="text1"/>
                <w:sz w:val="28"/>
                <w:szCs w:val="28"/>
              </w:rPr>
            </w:pPr>
          </w:p>
        </w:tc>
        <w:tc>
          <w:tcPr>
            <w:tcW w:w="983" w:type="dxa"/>
          </w:tcPr>
          <w:p w:rsidR="003E09A4" w:rsidRPr="001D0337" w:rsidRDefault="003E09A4">
            <w:pPr>
              <w:rPr>
                <w:rFonts w:ascii="仿宋_GB2312" w:eastAsia="仿宋_GB2312" w:cs="Times New Roman"/>
                <w:color w:val="000000" w:themeColor="text1"/>
                <w:sz w:val="28"/>
                <w:szCs w:val="28"/>
              </w:rPr>
            </w:pPr>
          </w:p>
        </w:tc>
        <w:tc>
          <w:tcPr>
            <w:tcW w:w="1972" w:type="dxa"/>
          </w:tcPr>
          <w:p w:rsidR="003E09A4" w:rsidRPr="001D0337" w:rsidRDefault="003E09A4">
            <w:pPr>
              <w:rPr>
                <w:rFonts w:ascii="仿宋_GB2312" w:eastAsia="仿宋_GB2312" w:cs="Times New Roman"/>
                <w:color w:val="000000" w:themeColor="text1"/>
                <w:sz w:val="28"/>
                <w:szCs w:val="28"/>
              </w:rPr>
            </w:pPr>
          </w:p>
        </w:tc>
        <w:tc>
          <w:tcPr>
            <w:tcW w:w="2520" w:type="dxa"/>
          </w:tcPr>
          <w:p w:rsidR="003E09A4" w:rsidRPr="001D0337" w:rsidRDefault="003E09A4">
            <w:pPr>
              <w:rPr>
                <w:rFonts w:ascii="仿宋_GB2312" w:eastAsia="仿宋_GB2312" w:cs="Times New Roman"/>
                <w:color w:val="000000" w:themeColor="text1"/>
                <w:sz w:val="28"/>
                <w:szCs w:val="28"/>
              </w:rPr>
            </w:pPr>
          </w:p>
        </w:tc>
        <w:tc>
          <w:tcPr>
            <w:tcW w:w="1854" w:type="dxa"/>
          </w:tcPr>
          <w:p w:rsidR="003E09A4" w:rsidRPr="001D0337" w:rsidRDefault="003E09A4">
            <w:pPr>
              <w:rPr>
                <w:rFonts w:ascii="仿宋_GB2312" w:eastAsia="仿宋_GB2312" w:cs="Times New Roman"/>
                <w:color w:val="000000" w:themeColor="text1"/>
                <w:sz w:val="28"/>
                <w:szCs w:val="28"/>
              </w:rPr>
            </w:pPr>
          </w:p>
        </w:tc>
      </w:tr>
      <w:tr w:rsidR="003E09A4" w:rsidRPr="001D0337">
        <w:trPr>
          <w:trHeight w:val="567"/>
          <w:jc w:val="center"/>
        </w:trPr>
        <w:tc>
          <w:tcPr>
            <w:tcW w:w="1030" w:type="dxa"/>
          </w:tcPr>
          <w:p w:rsidR="003E09A4" w:rsidRPr="001D0337" w:rsidRDefault="003E09A4">
            <w:pPr>
              <w:rPr>
                <w:rFonts w:ascii="仿宋_GB2312" w:eastAsia="仿宋_GB2312" w:cs="Times New Roman"/>
                <w:color w:val="000000" w:themeColor="text1"/>
                <w:sz w:val="28"/>
                <w:szCs w:val="28"/>
              </w:rPr>
            </w:pPr>
          </w:p>
        </w:tc>
        <w:tc>
          <w:tcPr>
            <w:tcW w:w="983" w:type="dxa"/>
          </w:tcPr>
          <w:p w:rsidR="003E09A4" w:rsidRPr="001D0337" w:rsidRDefault="003E09A4">
            <w:pPr>
              <w:rPr>
                <w:rFonts w:ascii="仿宋_GB2312" w:eastAsia="仿宋_GB2312" w:cs="Times New Roman"/>
                <w:color w:val="000000" w:themeColor="text1"/>
                <w:sz w:val="28"/>
                <w:szCs w:val="28"/>
              </w:rPr>
            </w:pPr>
          </w:p>
        </w:tc>
        <w:tc>
          <w:tcPr>
            <w:tcW w:w="1972" w:type="dxa"/>
          </w:tcPr>
          <w:p w:rsidR="003E09A4" w:rsidRPr="001D0337" w:rsidRDefault="003E09A4">
            <w:pPr>
              <w:rPr>
                <w:rFonts w:ascii="仿宋_GB2312" w:eastAsia="仿宋_GB2312" w:cs="Times New Roman"/>
                <w:color w:val="000000" w:themeColor="text1"/>
                <w:sz w:val="28"/>
                <w:szCs w:val="28"/>
              </w:rPr>
            </w:pPr>
          </w:p>
        </w:tc>
        <w:tc>
          <w:tcPr>
            <w:tcW w:w="2520" w:type="dxa"/>
          </w:tcPr>
          <w:p w:rsidR="003E09A4" w:rsidRPr="001D0337" w:rsidRDefault="003E09A4">
            <w:pPr>
              <w:rPr>
                <w:rFonts w:ascii="仿宋_GB2312" w:eastAsia="仿宋_GB2312" w:cs="Times New Roman"/>
                <w:color w:val="000000" w:themeColor="text1"/>
                <w:sz w:val="28"/>
                <w:szCs w:val="28"/>
              </w:rPr>
            </w:pPr>
          </w:p>
        </w:tc>
        <w:tc>
          <w:tcPr>
            <w:tcW w:w="1854" w:type="dxa"/>
          </w:tcPr>
          <w:p w:rsidR="003E09A4" w:rsidRPr="001D0337" w:rsidRDefault="003E09A4">
            <w:pPr>
              <w:rPr>
                <w:rFonts w:ascii="仿宋_GB2312" w:eastAsia="仿宋_GB2312" w:cs="Times New Roman"/>
                <w:color w:val="000000" w:themeColor="text1"/>
                <w:sz w:val="28"/>
                <w:szCs w:val="28"/>
              </w:rPr>
            </w:pPr>
          </w:p>
        </w:tc>
      </w:tr>
      <w:tr w:rsidR="003E09A4" w:rsidRPr="001D0337">
        <w:trPr>
          <w:trHeight w:val="567"/>
          <w:jc w:val="center"/>
        </w:trPr>
        <w:tc>
          <w:tcPr>
            <w:tcW w:w="1030" w:type="dxa"/>
          </w:tcPr>
          <w:p w:rsidR="003E09A4" w:rsidRPr="001D0337" w:rsidRDefault="003E09A4">
            <w:pPr>
              <w:rPr>
                <w:rFonts w:ascii="仿宋_GB2312" w:eastAsia="仿宋_GB2312" w:cs="Times New Roman"/>
                <w:color w:val="000000" w:themeColor="text1"/>
                <w:sz w:val="28"/>
                <w:szCs w:val="28"/>
              </w:rPr>
            </w:pPr>
          </w:p>
        </w:tc>
        <w:tc>
          <w:tcPr>
            <w:tcW w:w="983" w:type="dxa"/>
          </w:tcPr>
          <w:p w:rsidR="003E09A4" w:rsidRPr="001D0337" w:rsidRDefault="003E09A4">
            <w:pPr>
              <w:rPr>
                <w:rFonts w:ascii="仿宋_GB2312" w:eastAsia="仿宋_GB2312" w:cs="Times New Roman"/>
                <w:color w:val="000000" w:themeColor="text1"/>
                <w:sz w:val="28"/>
                <w:szCs w:val="28"/>
              </w:rPr>
            </w:pPr>
          </w:p>
        </w:tc>
        <w:tc>
          <w:tcPr>
            <w:tcW w:w="1972" w:type="dxa"/>
          </w:tcPr>
          <w:p w:rsidR="003E09A4" w:rsidRPr="001D0337" w:rsidRDefault="003E09A4">
            <w:pPr>
              <w:rPr>
                <w:rFonts w:ascii="仿宋_GB2312" w:eastAsia="仿宋_GB2312" w:cs="Times New Roman"/>
                <w:color w:val="000000" w:themeColor="text1"/>
                <w:sz w:val="28"/>
                <w:szCs w:val="28"/>
              </w:rPr>
            </w:pPr>
          </w:p>
        </w:tc>
        <w:tc>
          <w:tcPr>
            <w:tcW w:w="2520" w:type="dxa"/>
          </w:tcPr>
          <w:p w:rsidR="003E09A4" w:rsidRPr="001D0337" w:rsidRDefault="003E09A4">
            <w:pPr>
              <w:rPr>
                <w:rFonts w:ascii="仿宋_GB2312" w:eastAsia="仿宋_GB2312" w:cs="Times New Roman"/>
                <w:color w:val="000000" w:themeColor="text1"/>
                <w:sz w:val="28"/>
                <w:szCs w:val="28"/>
              </w:rPr>
            </w:pPr>
          </w:p>
        </w:tc>
        <w:tc>
          <w:tcPr>
            <w:tcW w:w="1854" w:type="dxa"/>
          </w:tcPr>
          <w:p w:rsidR="003E09A4" w:rsidRPr="001D0337" w:rsidRDefault="003E09A4">
            <w:pPr>
              <w:rPr>
                <w:rFonts w:ascii="仿宋_GB2312" w:eastAsia="仿宋_GB2312" w:cs="Times New Roman"/>
                <w:color w:val="000000" w:themeColor="text1"/>
                <w:sz w:val="28"/>
                <w:szCs w:val="28"/>
              </w:rPr>
            </w:pPr>
          </w:p>
        </w:tc>
      </w:tr>
      <w:tr w:rsidR="003E09A4" w:rsidRPr="001D0337">
        <w:trPr>
          <w:trHeight w:val="567"/>
          <w:jc w:val="center"/>
        </w:trPr>
        <w:tc>
          <w:tcPr>
            <w:tcW w:w="1030" w:type="dxa"/>
          </w:tcPr>
          <w:p w:rsidR="003E09A4" w:rsidRPr="001D0337" w:rsidRDefault="003E09A4">
            <w:pPr>
              <w:rPr>
                <w:rFonts w:ascii="仿宋_GB2312" w:eastAsia="仿宋_GB2312" w:cs="Times New Roman"/>
                <w:color w:val="000000" w:themeColor="text1"/>
                <w:sz w:val="28"/>
                <w:szCs w:val="28"/>
              </w:rPr>
            </w:pPr>
          </w:p>
        </w:tc>
        <w:tc>
          <w:tcPr>
            <w:tcW w:w="983" w:type="dxa"/>
          </w:tcPr>
          <w:p w:rsidR="003E09A4" w:rsidRPr="001D0337" w:rsidRDefault="003E09A4">
            <w:pPr>
              <w:rPr>
                <w:rFonts w:ascii="仿宋_GB2312" w:eastAsia="仿宋_GB2312" w:cs="Times New Roman"/>
                <w:color w:val="000000" w:themeColor="text1"/>
                <w:sz w:val="28"/>
                <w:szCs w:val="28"/>
              </w:rPr>
            </w:pPr>
          </w:p>
        </w:tc>
        <w:tc>
          <w:tcPr>
            <w:tcW w:w="1972" w:type="dxa"/>
          </w:tcPr>
          <w:p w:rsidR="003E09A4" w:rsidRPr="001D0337" w:rsidRDefault="003E09A4">
            <w:pPr>
              <w:rPr>
                <w:rFonts w:ascii="仿宋_GB2312" w:eastAsia="仿宋_GB2312" w:cs="Times New Roman"/>
                <w:color w:val="000000" w:themeColor="text1"/>
                <w:sz w:val="28"/>
                <w:szCs w:val="28"/>
              </w:rPr>
            </w:pPr>
          </w:p>
        </w:tc>
        <w:tc>
          <w:tcPr>
            <w:tcW w:w="2520" w:type="dxa"/>
          </w:tcPr>
          <w:p w:rsidR="003E09A4" w:rsidRPr="001D0337" w:rsidRDefault="003E09A4">
            <w:pPr>
              <w:rPr>
                <w:rFonts w:ascii="仿宋_GB2312" w:eastAsia="仿宋_GB2312" w:cs="Times New Roman"/>
                <w:color w:val="000000" w:themeColor="text1"/>
                <w:sz w:val="28"/>
                <w:szCs w:val="28"/>
              </w:rPr>
            </w:pPr>
          </w:p>
        </w:tc>
        <w:tc>
          <w:tcPr>
            <w:tcW w:w="1854" w:type="dxa"/>
          </w:tcPr>
          <w:p w:rsidR="003E09A4" w:rsidRPr="001D0337" w:rsidRDefault="003E09A4">
            <w:pPr>
              <w:rPr>
                <w:rFonts w:ascii="仿宋_GB2312" w:eastAsia="仿宋_GB2312" w:cs="Times New Roman"/>
                <w:color w:val="000000" w:themeColor="text1"/>
                <w:sz w:val="28"/>
                <w:szCs w:val="28"/>
              </w:rPr>
            </w:pPr>
          </w:p>
        </w:tc>
      </w:tr>
      <w:tr w:rsidR="003E09A4" w:rsidRPr="001D0337">
        <w:trPr>
          <w:trHeight w:val="567"/>
          <w:jc w:val="center"/>
        </w:trPr>
        <w:tc>
          <w:tcPr>
            <w:tcW w:w="1030" w:type="dxa"/>
          </w:tcPr>
          <w:p w:rsidR="003E09A4" w:rsidRPr="001D0337" w:rsidRDefault="003E09A4">
            <w:pPr>
              <w:rPr>
                <w:rFonts w:ascii="仿宋_GB2312" w:eastAsia="仿宋_GB2312" w:cs="Times New Roman"/>
                <w:color w:val="000000" w:themeColor="text1"/>
                <w:sz w:val="28"/>
                <w:szCs w:val="28"/>
              </w:rPr>
            </w:pPr>
          </w:p>
        </w:tc>
        <w:tc>
          <w:tcPr>
            <w:tcW w:w="983" w:type="dxa"/>
          </w:tcPr>
          <w:p w:rsidR="003E09A4" w:rsidRPr="001D0337" w:rsidRDefault="003E09A4">
            <w:pPr>
              <w:rPr>
                <w:rFonts w:ascii="仿宋_GB2312" w:eastAsia="仿宋_GB2312" w:cs="Times New Roman"/>
                <w:color w:val="000000" w:themeColor="text1"/>
                <w:sz w:val="28"/>
                <w:szCs w:val="28"/>
              </w:rPr>
            </w:pPr>
          </w:p>
        </w:tc>
        <w:tc>
          <w:tcPr>
            <w:tcW w:w="1972" w:type="dxa"/>
          </w:tcPr>
          <w:p w:rsidR="003E09A4" w:rsidRPr="001D0337" w:rsidRDefault="003E09A4">
            <w:pPr>
              <w:rPr>
                <w:rFonts w:ascii="仿宋_GB2312" w:eastAsia="仿宋_GB2312" w:cs="Times New Roman"/>
                <w:color w:val="000000" w:themeColor="text1"/>
                <w:sz w:val="28"/>
                <w:szCs w:val="28"/>
              </w:rPr>
            </w:pPr>
          </w:p>
        </w:tc>
        <w:tc>
          <w:tcPr>
            <w:tcW w:w="2520" w:type="dxa"/>
          </w:tcPr>
          <w:p w:rsidR="003E09A4" w:rsidRPr="001D0337" w:rsidRDefault="003E09A4">
            <w:pPr>
              <w:rPr>
                <w:rFonts w:ascii="仿宋_GB2312" w:eastAsia="仿宋_GB2312" w:cs="Times New Roman"/>
                <w:color w:val="000000" w:themeColor="text1"/>
                <w:sz w:val="28"/>
                <w:szCs w:val="28"/>
              </w:rPr>
            </w:pPr>
          </w:p>
        </w:tc>
        <w:tc>
          <w:tcPr>
            <w:tcW w:w="1854" w:type="dxa"/>
          </w:tcPr>
          <w:p w:rsidR="003E09A4" w:rsidRPr="001D0337" w:rsidRDefault="003E09A4">
            <w:pPr>
              <w:rPr>
                <w:rFonts w:ascii="仿宋_GB2312" w:eastAsia="仿宋_GB2312" w:cs="Times New Roman"/>
                <w:color w:val="000000" w:themeColor="text1"/>
                <w:sz w:val="28"/>
                <w:szCs w:val="28"/>
              </w:rPr>
            </w:pPr>
          </w:p>
        </w:tc>
      </w:tr>
    </w:tbl>
    <w:p w:rsidR="003E09A4" w:rsidRPr="001D0337" w:rsidRDefault="007846CE">
      <w:pPr>
        <w:ind w:firstLineChars="100" w:firstLine="280"/>
        <w:rPr>
          <w:rFonts w:ascii="仿宋_GB2312" w:eastAsia="仿宋_GB2312" w:cs="Times New Roman"/>
          <w:color w:val="000000" w:themeColor="text1"/>
          <w:sz w:val="28"/>
          <w:szCs w:val="28"/>
        </w:rPr>
      </w:pPr>
      <w:r w:rsidRPr="001D0337">
        <w:rPr>
          <w:rFonts w:ascii="仿宋_GB2312" w:eastAsia="仿宋_GB2312" w:cs="仿宋_GB2312" w:hint="eastAsia"/>
          <w:color w:val="000000" w:themeColor="text1"/>
          <w:sz w:val="28"/>
          <w:szCs w:val="28"/>
        </w:rPr>
        <w:t>提醒：领队教练中体育老师用“</w:t>
      </w:r>
      <w:r w:rsidRPr="001D0337">
        <w:rPr>
          <w:rFonts w:ascii="仿宋_GB2312" w:eastAsia="仿宋_GB2312" w:hAnsi="宋体" w:cs="仿宋_GB2312" w:hint="eastAsia"/>
          <w:color w:val="000000" w:themeColor="text1"/>
          <w:sz w:val="28"/>
          <w:szCs w:val="28"/>
        </w:rPr>
        <w:t>▲</w:t>
      </w:r>
      <w:r w:rsidRPr="001D0337">
        <w:rPr>
          <w:rFonts w:ascii="仿宋_GB2312" w:eastAsia="仿宋_GB2312" w:cs="仿宋_GB2312" w:hint="eastAsia"/>
          <w:color w:val="000000" w:themeColor="text1"/>
          <w:sz w:val="28"/>
          <w:szCs w:val="28"/>
        </w:rPr>
        <w:t>”表示。备注一栏中校级领导干部</w:t>
      </w:r>
    </w:p>
    <w:p w:rsidR="003E09A4" w:rsidRPr="001D0337" w:rsidRDefault="007846CE">
      <w:pPr>
        <w:ind w:firstLineChars="100" w:firstLine="280"/>
        <w:rPr>
          <w:rFonts w:ascii="仿宋_GB2312" w:eastAsia="仿宋_GB2312" w:cs="Times New Roman"/>
          <w:color w:val="000000" w:themeColor="text1"/>
          <w:sz w:val="28"/>
          <w:szCs w:val="28"/>
        </w:rPr>
      </w:pPr>
      <w:r w:rsidRPr="001D0337">
        <w:rPr>
          <w:rFonts w:ascii="仿宋_GB2312" w:eastAsia="仿宋_GB2312" w:cs="仿宋_GB2312" w:hint="eastAsia"/>
          <w:color w:val="000000" w:themeColor="text1"/>
          <w:sz w:val="28"/>
          <w:szCs w:val="28"/>
        </w:rPr>
        <w:t>用“</w:t>
      </w:r>
      <w:r w:rsidRPr="001D0337">
        <w:rPr>
          <w:rFonts w:ascii="仿宋_GB2312" w:eastAsia="仿宋_GB2312" w:hAnsi="宋体" w:cs="仿宋_GB2312" w:hint="eastAsia"/>
          <w:color w:val="000000" w:themeColor="text1"/>
          <w:sz w:val="28"/>
          <w:szCs w:val="28"/>
        </w:rPr>
        <w:t>★</w:t>
      </w:r>
      <w:r w:rsidRPr="001D0337">
        <w:rPr>
          <w:rFonts w:ascii="仿宋_GB2312" w:eastAsia="仿宋_GB2312" w:cs="仿宋_GB2312" w:hint="eastAsia"/>
          <w:color w:val="000000" w:themeColor="text1"/>
          <w:sz w:val="28"/>
          <w:szCs w:val="28"/>
        </w:rPr>
        <w:t>”表示；体育老师用“</w:t>
      </w:r>
      <w:r w:rsidRPr="001D0337">
        <w:rPr>
          <w:rFonts w:ascii="仿宋_GB2312" w:eastAsia="仿宋_GB2312" w:hAnsi="宋体" w:cs="仿宋_GB2312" w:hint="eastAsia"/>
          <w:color w:val="000000" w:themeColor="text1"/>
          <w:sz w:val="28"/>
          <w:szCs w:val="28"/>
        </w:rPr>
        <w:t>▲</w:t>
      </w:r>
      <w:r w:rsidRPr="001D0337">
        <w:rPr>
          <w:rFonts w:ascii="仿宋_GB2312" w:eastAsia="仿宋_GB2312" w:cs="仿宋_GB2312" w:hint="eastAsia"/>
          <w:color w:val="000000" w:themeColor="text1"/>
          <w:sz w:val="28"/>
          <w:szCs w:val="28"/>
        </w:rPr>
        <w:t>”表示。</w:t>
      </w:r>
    </w:p>
    <w:sectPr w:rsidR="003E09A4" w:rsidRPr="001D0337" w:rsidSect="003E09A4">
      <w:footerReference w:type="default" r:id="rId6"/>
      <w:pgSz w:w="11906" w:h="16838"/>
      <w:pgMar w:top="1701" w:right="1531" w:bottom="1701" w:left="1531" w:header="851" w:footer="992" w:gutter="0"/>
      <w:pgNumType w:fmt="numberInDash" w:start="3"/>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A45D4" w:rsidRDefault="002A45D4" w:rsidP="003E09A4">
      <w:r>
        <w:separator/>
      </w:r>
    </w:p>
  </w:endnote>
  <w:endnote w:type="continuationSeparator" w:id="1">
    <w:p w:rsidR="002A45D4" w:rsidRDefault="002A45D4" w:rsidP="003E09A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A00002EF" w:usb1="4000207B" w:usb2="00000000" w:usb3="00000000" w:csb0="0000009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_GB2312">
    <w:altName w:val="方正仿宋_GBK"/>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09A4" w:rsidRDefault="007244C8">
    <w:pPr>
      <w:pStyle w:val="a3"/>
      <w:framePr w:wrap="auto" w:vAnchor="text" w:hAnchor="margin" w:xAlign="outside" w:y="1"/>
      <w:rPr>
        <w:rStyle w:val="a6"/>
        <w:rFonts w:ascii="Times New Roman" w:hAnsi="Times New Roman" w:cs="Times New Roman"/>
        <w:sz w:val="28"/>
        <w:szCs w:val="28"/>
      </w:rPr>
    </w:pPr>
    <w:r>
      <w:rPr>
        <w:rStyle w:val="a6"/>
        <w:rFonts w:ascii="Times New Roman" w:hAnsi="Times New Roman" w:cs="Times New Roman"/>
        <w:sz w:val="28"/>
        <w:szCs w:val="28"/>
      </w:rPr>
      <w:fldChar w:fldCharType="begin"/>
    </w:r>
    <w:r w:rsidR="007846CE">
      <w:rPr>
        <w:rStyle w:val="a6"/>
        <w:rFonts w:ascii="Times New Roman" w:hAnsi="Times New Roman" w:cs="Times New Roman"/>
        <w:sz w:val="28"/>
        <w:szCs w:val="28"/>
      </w:rPr>
      <w:instrText xml:space="preserve">PAGE  </w:instrText>
    </w:r>
    <w:r>
      <w:rPr>
        <w:rStyle w:val="a6"/>
        <w:rFonts w:ascii="Times New Roman" w:hAnsi="Times New Roman" w:cs="Times New Roman"/>
        <w:sz w:val="28"/>
        <w:szCs w:val="28"/>
      </w:rPr>
      <w:fldChar w:fldCharType="separate"/>
    </w:r>
    <w:r w:rsidR="0095725E">
      <w:rPr>
        <w:rStyle w:val="a6"/>
        <w:rFonts w:ascii="Times New Roman" w:hAnsi="Times New Roman" w:cs="Times New Roman"/>
        <w:noProof/>
        <w:sz w:val="28"/>
        <w:szCs w:val="28"/>
      </w:rPr>
      <w:t>- 6 -</w:t>
    </w:r>
    <w:r>
      <w:rPr>
        <w:rStyle w:val="a6"/>
        <w:rFonts w:ascii="Times New Roman" w:hAnsi="Times New Roman" w:cs="Times New Roman"/>
        <w:sz w:val="28"/>
        <w:szCs w:val="28"/>
      </w:rPr>
      <w:fldChar w:fldCharType="end"/>
    </w:r>
  </w:p>
  <w:p w:rsidR="003E09A4" w:rsidRDefault="003E09A4">
    <w:pPr>
      <w:pStyle w:val="a3"/>
      <w:ind w:right="360" w:firstLine="360"/>
      <w:rPr>
        <w:rFonts w:cs="Times New Roman"/>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A45D4" w:rsidRDefault="002A45D4" w:rsidP="003E09A4">
      <w:r>
        <w:separator/>
      </w:r>
    </w:p>
  </w:footnote>
  <w:footnote w:type="continuationSeparator" w:id="1">
    <w:p w:rsidR="002A45D4" w:rsidRDefault="002A45D4" w:rsidP="003E09A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oNotTrackMoves/>
  <w:defaultTabStop w:val="420"/>
  <w:doNotHyphenateCaps/>
  <w:drawingGridVerticalSpacing w:val="156"/>
  <w:noPunctuationKerning/>
  <w:characterSpacingControl w:val="compressPunctuation"/>
  <w:noLineBreaksAfter w:lang="zh-CN" w:val="$([{£¥·‘“〈《「『【〔〖〝﹙﹛﹝＄（．［｛￡￥"/>
  <w:noLineBreaksBefore w:lang="zh-CN" w:val="!%),.:;&gt;?]}¢¨°·ˇˉ―‖’”…‰′″›℃∶、。〃〉》」』】〕〗〞︶︺︾﹀﹄﹚﹜﹞！＂％＇），．：；？］｀｜｝～￠"/>
  <w:doNotValidateAgainstSchema/>
  <w:doNotDemarcateInvalidXml/>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docVars>
    <w:docVar w:name="commondata" w:val="eyJoZGlkIjoiNjU2MTg2ZDkyOTQ5MjM0ZjhhOWQ3OWMzZjU4ODM4YzQifQ=="/>
  </w:docVars>
  <w:rsids>
    <w:rsidRoot w:val="000F7583"/>
    <w:rsid w:val="98789203"/>
    <w:rsid w:val="DFE77D32"/>
    <w:rsid w:val="F6EE6897"/>
    <w:rsid w:val="00001AEB"/>
    <w:rsid w:val="00032679"/>
    <w:rsid w:val="00063D32"/>
    <w:rsid w:val="00091BEF"/>
    <w:rsid w:val="000D4000"/>
    <w:rsid w:val="000E1105"/>
    <w:rsid w:val="000F52E9"/>
    <w:rsid w:val="000F7583"/>
    <w:rsid w:val="00125FD2"/>
    <w:rsid w:val="001868B2"/>
    <w:rsid w:val="00192361"/>
    <w:rsid w:val="001C38BA"/>
    <w:rsid w:val="001D0337"/>
    <w:rsid w:val="001E60D8"/>
    <w:rsid w:val="002A45D4"/>
    <w:rsid w:val="002B2518"/>
    <w:rsid w:val="0035619F"/>
    <w:rsid w:val="003D40B9"/>
    <w:rsid w:val="003E09A4"/>
    <w:rsid w:val="00426ACD"/>
    <w:rsid w:val="00466E28"/>
    <w:rsid w:val="00480ECD"/>
    <w:rsid w:val="004C57AF"/>
    <w:rsid w:val="00511D2A"/>
    <w:rsid w:val="00512B86"/>
    <w:rsid w:val="006647EA"/>
    <w:rsid w:val="006755A1"/>
    <w:rsid w:val="006E12BE"/>
    <w:rsid w:val="00712175"/>
    <w:rsid w:val="007244C8"/>
    <w:rsid w:val="007725AB"/>
    <w:rsid w:val="007846CE"/>
    <w:rsid w:val="007D4E26"/>
    <w:rsid w:val="008A00F2"/>
    <w:rsid w:val="008D1C4E"/>
    <w:rsid w:val="008D549C"/>
    <w:rsid w:val="00903FD1"/>
    <w:rsid w:val="00931ED5"/>
    <w:rsid w:val="0095725E"/>
    <w:rsid w:val="00973F36"/>
    <w:rsid w:val="00AB5E4B"/>
    <w:rsid w:val="00B644ED"/>
    <w:rsid w:val="00B77AA1"/>
    <w:rsid w:val="00BA43D5"/>
    <w:rsid w:val="00C37A5D"/>
    <w:rsid w:val="00C450E5"/>
    <w:rsid w:val="00D27640"/>
    <w:rsid w:val="00DE13F5"/>
    <w:rsid w:val="00E47029"/>
    <w:rsid w:val="00E86099"/>
    <w:rsid w:val="00E927D9"/>
    <w:rsid w:val="00EA6737"/>
    <w:rsid w:val="00FA719D"/>
    <w:rsid w:val="05632F51"/>
    <w:rsid w:val="0DED5FCB"/>
    <w:rsid w:val="0E21325A"/>
    <w:rsid w:val="1DE8655D"/>
    <w:rsid w:val="20803CC9"/>
    <w:rsid w:val="25E0712B"/>
    <w:rsid w:val="284D24D5"/>
    <w:rsid w:val="2B5E0D3F"/>
    <w:rsid w:val="2FBF3AF5"/>
    <w:rsid w:val="38086000"/>
    <w:rsid w:val="39582A43"/>
    <w:rsid w:val="435F48C9"/>
    <w:rsid w:val="45AA4021"/>
    <w:rsid w:val="486004A1"/>
    <w:rsid w:val="5C114492"/>
    <w:rsid w:val="727B1EEF"/>
    <w:rsid w:val="731802FF"/>
  </w:rsids>
  <m:mathPr>
    <m:mathFont m:val="Cambria Math"/>
    <m:brkBin m:val="before"/>
    <m:brkBinSub m:val="--"/>
    <m:smallFrac/>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1" w:defUIPriority="99" w:defSemiHidden="1" w:defUnhideWhenUsed="1" w:defQFormat="0" w:count="267">
    <w:lsdException w:name="Normal" w:locked="0"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locked="0" w:semiHidden="0" w:unhideWhenUsed="0" w:qFormat="1"/>
    <w:lsdException w:name="footer" w:locked="0" w:semiHidden="0" w:unhideWhenUsed="0" w:qFormat="1"/>
    <w:lsdException w:name="caption" w:uiPriority="35" w:qFormat="1"/>
    <w:lsdException w:name="page number" w:locked="0" w:semiHidden="0" w:unhideWhenUsed="0" w:qFormat="1"/>
    <w:lsdException w:name="Title" w:semiHidden="0" w:uiPriority="10" w:unhideWhenUsed="0" w:qFormat="1"/>
    <w:lsdException w:name="Default Paragraph Font" w:locked="0" w:unhideWhenUsed="0" w:qFormat="1"/>
    <w:lsdException w:name="Subtitle" w:semiHidden="0" w:uiPriority="11" w:unhideWhenUsed="0" w:qFormat="1"/>
    <w:lsdException w:name="Hyperlink" w:semiHidden="0" w:uiPriority="0" w:unhideWhenUsed="0" w:qFormat="1"/>
    <w:lsdException w:name="Strong" w:semiHidden="0" w:uiPriority="22" w:unhideWhenUsed="0" w:qFormat="1"/>
    <w:lsdException w:name="Emphasis" w:semiHidden="0" w:uiPriority="20" w:unhideWhenUsed="0" w:qFormat="1"/>
    <w:lsdException w:name="HTML Top of Form" w:locked="0"/>
    <w:lsdException w:name="HTML Bottom of Form" w:locked="0"/>
    <w:lsdException w:name="HTML Preformatted" w:qFormat="1"/>
    <w:lsdException w:name="Normal Table" w:locked="0" w:qFormat="1"/>
    <w:lsdException w:name="No List" w:locked="0"/>
    <w:lsdException w:name="Outline List 1" w:locked="0"/>
    <w:lsdException w:name="Outline List 2" w:locked="0"/>
    <w:lsdException w:name="Outline List 3" w:locked="0"/>
    <w:lsdException w:name="Table Grid" w:locked="0" w:semiHidden="0" w:unhideWhenUsed="0" w:qFormat="1"/>
    <w:lsdException w:name="Placeholder Text" w:locked="0"/>
    <w:lsdException w:name="No Spacing" w:locked="0"/>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lsdException w:name="List Paragraph" w:locked="0"/>
    <w:lsdException w:name="Quote" w:locked="0"/>
    <w:lsdException w:name="Intense Quote" w:locked="0"/>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qFormat/>
    <w:rsid w:val="003E09A4"/>
    <w:pPr>
      <w:widowControl w:val="0"/>
      <w:jc w:val="both"/>
    </w:pPr>
    <w:rPr>
      <w:rFonts w:ascii="Calibri" w:hAnsi="Calibri"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qFormat/>
    <w:rsid w:val="003E09A4"/>
    <w:pPr>
      <w:tabs>
        <w:tab w:val="center" w:pos="4153"/>
        <w:tab w:val="right" w:pos="8306"/>
      </w:tabs>
      <w:snapToGrid w:val="0"/>
      <w:jc w:val="left"/>
    </w:pPr>
    <w:rPr>
      <w:sz w:val="18"/>
      <w:szCs w:val="18"/>
    </w:rPr>
  </w:style>
  <w:style w:type="paragraph" w:styleId="a4">
    <w:name w:val="header"/>
    <w:basedOn w:val="a"/>
    <w:link w:val="Char0"/>
    <w:uiPriority w:val="99"/>
    <w:qFormat/>
    <w:rsid w:val="003E09A4"/>
    <w:pPr>
      <w:pBdr>
        <w:bottom w:val="single" w:sz="6" w:space="1" w:color="auto"/>
      </w:pBdr>
      <w:tabs>
        <w:tab w:val="center" w:pos="4153"/>
        <w:tab w:val="right" w:pos="8306"/>
      </w:tabs>
      <w:snapToGrid w:val="0"/>
      <w:jc w:val="center"/>
    </w:pPr>
    <w:rPr>
      <w:sz w:val="18"/>
      <w:szCs w:val="18"/>
    </w:rPr>
  </w:style>
  <w:style w:type="paragraph" w:styleId="HTML">
    <w:name w:val="HTML Preformatted"/>
    <w:basedOn w:val="a"/>
    <w:uiPriority w:val="99"/>
    <w:semiHidden/>
    <w:unhideWhenUsed/>
    <w:qFormat/>
    <w:locked/>
    <w:rsid w:val="003E09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Times New Roman" w:hint="eastAsia"/>
      <w:kern w:val="0"/>
      <w:sz w:val="24"/>
      <w:szCs w:val="24"/>
    </w:rPr>
  </w:style>
  <w:style w:type="table" w:styleId="a5">
    <w:name w:val="Table Grid"/>
    <w:basedOn w:val="a1"/>
    <w:uiPriority w:val="99"/>
    <w:qFormat/>
    <w:rsid w:val="003E09A4"/>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6">
    <w:name w:val="page number"/>
    <w:basedOn w:val="a0"/>
    <w:uiPriority w:val="99"/>
    <w:qFormat/>
    <w:rsid w:val="003E09A4"/>
  </w:style>
  <w:style w:type="character" w:styleId="a7">
    <w:name w:val="Hyperlink"/>
    <w:qFormat/>
    <w:locked/>
    <w:rsid w:val="003E09A4"/>
    <w:rPr>
      <w:color w:val="000000"/>
      <w:u w:val="none"/>
    </w:rPr>
  </w:style>
  <w:style w:type="character" w:customStyle="1" w:styleId="Char">
    <w:name w:val="页脚 Char"/>
    <w:basedOn w:val="a0"/>
    <w:link w:val="a3"/>
    <w:uiPriority w:val="99"/>
    <w:semiHidden/>
    <w:qFormat/>
    <w:locked/>
    <w:rsid w:val="003E09A4"/>
    <w:rPr>
      <w:rFonts w:ascii="Calibri" w:hAnsi="Calibri" w:cs="Calibri"/>
      <w:sz w:val="18"/>
      <w:szCs w:val="18"/>
    </w:rPr>
  </w:style>
  <w:style w:type="character" w:customStyle="1" w:styleId="Char0">
    <w:name w:val="页眉 Char"/>
    <w:basedOn w:val="a0"/>
    <w:link w:val="a4"/>
    <w:uiPriority w:val="99"/>
    <w:qFormat/>
    <w:locked/>
    <w:rsid w:val="003E09A4"/>
    <w:rPr>
      <w:rFonts w:ascii="Calibri" w:eastAsia="宋体" w:hAnsi="Calibri" w:cs="Calibr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4</Pages>
  <Words>201</Words>
  <Characters>1146</Characters>
  <Application>Microsoft Office Word</Application>
  <DocSecurity>0</DocSecurity>
  <Lines>9</Lines>
  <Paragraphs>2</Paragraphs>
  <ScaleCrop>false</ScaleCrop>
  <Company>Microsoft</Company>
  <LinksUpToDate>false</LinksUpToDate>
  <CharactersWithSpaces>1345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吴琳赟</cp:lastModifiedBy>
  <cp:revision>16</cp:revision>
  <dcterms:created xsi:type="dcterms:W3CDTF">2020-09-16T22:13:00Z</dcterms:created>
  <dcterms:modified xsi:type="dcterms:W3CDTF">2024-10-15T02:32:00Z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2052-12.8.2.1112</vt:lpwstr>
  </property>
  <property fmtid="{D5CDD505-2E9C-101B-9397-08002B2CF9AE}" pid="3" name="ICV">
    <vt:lpwstr>4B95E8DD431041BB8CDA0C9100E1CFE9_13</vt:lpwstr>
  </property>
</Properties>
</file>