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常州市水旱灾害防御调度指挥中心</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（一）承担全市防汛防旱指挥部办公室的日常工作。研究拟订全市防汛防旱防台预案并实施，指导辖市（区）拟订并实施相关预案。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（二）参与编制并实施相关河湖库和水利工程防御洪水抗御旱灾调度及应急水量调度方案。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（三）研判掌握雨情、水情、汛情、旱情、灾情和水利工程运行状况。负责防汛防旱预警预测预报，编制汛情旱情年报，组织开展水旱灾害评估。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（四）负责拟订全市防汛急办、度汛急办工程计划及中央水利建设基金特大防汛抗旱补助与防洪资金使用计划，并组织实施。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（五）参与全市防汛抢险队伍及抗旱服务组织建设管理，协助做好防汛抗旱物资储备、调运等相关工作。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（六）承担全市防汛防旱信息化建设、管理日常工作。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综合科（信息科）、调度科（工程科）。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一是提升防办参谋支撑。优化联合会商机制，细化应急处置工作指引。开展防汛指挥长培训班，以问题为导向，围绕台风防御和山洪灾害防御典型情景，开展综合演练。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二是强化工程科学调度。进一步优化市域重点工程调度，利用已有两河、两库和畅流活水调度研究成果，深化洪涝和水量调度预警系统研究，完善智能分析功能，提高调度科学水平。</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三是加强四预能力建设。强化四方会商机制，完善防汛决策指挥系统功能，细化预案方案和叫应机制，建立高等级预警发布、应答、行动、反馈全链条工作机制。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四是开展洪涝风险管理。结合主城区洪水风险图编制一期成果和江苏省洪水风险图编制任务要求，立足极端情形，分档分级拓展深化编制城市洪涝风险图，完成防汛形势一张图编制。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五是重点抓好风险防控。重点关注极端降水、强台风期间地质、山洪、河网、安全生产、城市内涝和安全运行、交通等重点领域风险防控工作。完善山丘区洪涝风险调查成果，进一步强化山丘区洪涝灾害防御。</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常州市水旱灾害防御调度指挥中心</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常州市水旱灾害防御调度指挥中心</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312.98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4.03</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239.58</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69.37</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312.98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312.98</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312.98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312.98</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312.98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312.98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312.98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037005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常州市水旱灾害防御调度指挥中心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312.98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312.98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312.98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302.98</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常州市水旱灾害防御调度指挥中心</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312.98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4.03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239.58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69.37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312.98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302.98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286.24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239.58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239.58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229.58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28.57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28.57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常州市水旱灾害防御调度指挥中心</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302.98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286.24</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312.98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302.98</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286.24</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302.98</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286.24</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常州市水旱灾害防御调度指挥中心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常州市水旱灾害防御调度指挥中心2025年度收入、支出预算总计312.98万元，与上年相比收、支预算总计各增加25.91万元，增长9.03%。其中：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（一）收入预算总计312.98万元。包括：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1．本年收入合计312.98万元。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（1）一般公共预算拨款收入312.98万元，与上年相比增加25.91万元，增长9.03%。主要原因是人员的政策性增资及在职人员增加。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（二）支出预算总计312.98万元。包括：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1．本年支出合计312.98万元。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（1）卫生健康支出（类）支出4.03万元，主要用于事业单位医疗方面的支出。与上年相比增加0.39万元，增长10.71%。主要原因是在职人员的增加。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（2）农林水支出（类）支出239.58万元，主要用于水利方面的支出。与上年相比增加22.38万元，增长10.3%。主要原因是人员的政策性增资及在职人员增加。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（3）住房保障支出（类）支出69.37万元，主要用于住房改革方面的支出。与上年相比增加3.14万元，增长4.74%。主要原因是在职人员的增加。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常州市水旱灾害防御调度指挥中心2025年收入预算合计312.98万元，包括本年收入312.98万元，上年结转结余0万元。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本年一般公共预算收入312.98万元，占100%；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常州市水旱灾害防御调度指挥中心2025年支出预算合计312.98万元，其中：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基本支出302.98万元，占96.8%；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项目支出10万元，占3.2%；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常州市水旱灾害防御调度指挥中心2025年度财政拨款收、支总预算312.98万元。与上年相比，财政拨款收、支总计各增加25.91万元，增长9.03%。主要原因是人员的政策性增资及在职人员增加。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常州市水旱灾害防御调度指挥中心2025年财政拨款预算支出312.98万元，占本年支出合计的100%。与上年相比，财政拨款支出增加25.91万元，增长9.03%。主要原因是人员的政策性增资及在职人员增加。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行政事业单位医疗（款）公务员医疗补助（项）支出4.03万元，与上年相比增加0.39万元，增长10.71%。主要原因是在职人员的增加。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1.水利（款）防汛（项）支出10万元，与上年预算数相同。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2.水利（款）其他水利支出（项）支出229.58万元，与上年相比增加22.38万元，增长10.8%。主要原因是人员的政策性增资及在职人员增加。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1.住房改革支出（款）住房公积金（项）支出20.42万元，与上年相比增加0.99万元，增长5.1%。主要原因是在职人员增加导致住房公积金增加。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2.住房改革支出（款）提租补贴（项）支出20.38万元，与上年预算数相同。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3.住房改革支出（款）购房补贴（项）支出28.57万元，与上年相比增加2.15万元，增长8.14%。主要原因是在职人员增加导致购房补贴增加。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常州市水旱灾害防御调度指挥中心2025年度财政拨款基本支出预算302.98万元，其中：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286.24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（二）公用经费16.74万元。主要包括：办公费、水费、电费、差旅费、会议费、培训费、公务接待费、工会经费、福利费。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常州市水旱灾害防御调度指挥中心2025年一般公共预算财政拨款支出预算312.98万元，与上年相比增加25.91万元，增长9.03%。主要原因是人员的政策性增资及在职人员增加。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常州市水旱灾害防御调度指挥中心2025年度一般公共预算财政拨款基本支出预算302.98万元，其中：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286.24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（二）公用经费16.74万元。主要包括：办公费、水费、电费、差旅费、会议费、培训费、公务接待费、工会经费、福利费。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一般公共预算拨款安排的“三公”经费支出预算0.3万元，比上年预算增加0.03万元，变动原因预计2025年增加上级督查检查接待。其中，因公出国（境）费支出0万元，占“三公”经费的0%；公务用车购置及运行维护费支出0万元，占“三公”经费的0%；公务接待费支出0.3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3．公务接待费预算支出0.3万元，比上年预算增加0.03万元，主要原因是预计2025年增加上级督查检查接待。</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常州市水旱灾害防御调度指挥中心2025年度一般公共预算拨款安排的会议费预算支出1.9万元，比上年预算减少1.91万元，主要原因是厉行节约，严格控制会议成本。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常州市水旱灾害防御调度指挥中心2025年度一般公共预算拨款安排的培训费预算支出0.4万元，比上年预算增加0.04万元，主要原因是预计2025年增加防汛业务知识培训。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2025年度政府采购支出预算总额0.2万元，其中：拟采购货物支出0.2万元、拟采购工程支出0万元、拟采购服务支出0万元。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312.98万元；本单位共1个项目纳入绩效目标管理，涉及财政性资金合计10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十、农林水支出(类)水利(款)其他水利支出(项)</w:t>
      </w:r>
      <w:r>
        <w:rPr>
          <w:rFonts w:ascii="仿宋" w:hAnsi="仿宋" w:cs="仿宋" w:eastAsia="仿宋"/>
          <w:b w:val="true"/>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常州市水旱灾害防御调度指挥中心</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