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48578">
      <w:pPr>
        <w:spacing w:line="740" w:lineRule="exact"/>
        <w:jc w:val="left"/>
        <w:rPr>
          <w:rFonts w:eastAsia="黑体"/>
          <w:color w:val="000000"/>
          <w:sz w:val="32"/>
          <w:szCs w:val="32"/>
        </w:rPr>
      </w:pPr>
      <w:r>
        <w:rPr>
          <w:rFonts w:eastAsia="黑体"/>
          <w:color w:val="000000"/>
          <w:sz w:val="32"/>
          <w:szCs w:val="32"/>
        </w:rPr>
        <w:t>附件</w:t>
      </w:r>
    </w:p>
    <w:p w14:paraId="679C9820">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317C7D87">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何俊颜</w:t>
      </w:r>
      <w:r>
        <w:rPr>
          <w:rFonts w:hint="eastAsia" w:ascii="Times New Roman" w:hAnsi="Times New Roman" w:eastAsia="仿宋_GB2312"/>
          <w:snapToGrid w:val="0"/>
          <w:sz w:val="28"/>
          <w:szCs w:val="28"/>
        </w:rPr>
        <w:t>：</w:t>
      </w:r>
    </w:p>
    <w:p w14:paraId="46767DAF">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你所有的苏D6SU2* (</w:t>
      </w:r>
      <w:r>
        <w:rPr>
          <w:rFonts w:hint="eastAsia" w:ascii="Times New Roman" w:hAnsi="Times New Roman" w:eastAsia="仿宋_GB2312"/>
          <w:snapToGrid w:val="0"/>
          <w:sz w:val="28"/>
          <w:szCs w:val="28"/>
          <w:u w:val="single"/>
        </w:rPr>
        <w:t>车辆识别代号：LGBM4AE49GS319315</w:t>
      </w:r>
      <w:r>
        <w:rPr>
          <w:rFonts w:hint="eastAsia" w:ascii="Times New Roman" w:hAnsi="Times New Roman" w:eastAsia="仿宋_GB2312"/>
          <w:snapToGrid w:val="0"/>
          <w:sz w:val="28"/>
          <w:szCs w:val="28"/>
        </w:rPr>
        <w:t>)的东风日产牌的小型普通客车，已有</w:t>
      </w:r>
      <w:r>
        <w:rPr>
          <w:rFonts w:hint="eastAsia" w:ascii="Times New Roman" w:hAnsi="Times New Roman" w:eastAsia="仿宋_GB2312"/>
          <w:snapToGrid w:val="0"/>
          <w:sz w:val="28"/>
          <w:szCs w:val="28"/>
          <w:u w:val="single"/>
        </w:rPr>
        <w:t>5</w:t>
      </w:r>
      <w:r>
        <w:rPr>
          <w:rFonts w:hint="eastAsia" w:ascii="Times New Roman" w:hAnsi="Times New Roman" w:eastAsia="仿宋_GB2312"/>
          <w:snapToGrid w:val="0"/>
          <w:sz w:val="28"/>
          <w:szCs w:val="28"/>
        </w:rPr>
        <w:t>起未处理道路交通安全违法行为。本大队于2025年02月24日作出的编号为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212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752E35E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临平路（丽园路至济业路）段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6727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常合高速溧阳支线20公里330米至常合高</w:t>
      </w:r>
      <w:r>
        <w:rPr>
          <w:rFonts w:hint="eastAsia" w:ascii="仿宋_GB2312" w:eastAsia="仿宋_GB2312"/>
          <w:color w:val="000000"/>
          <w:sz w:val="28"/>
          <w:szCs w:val="28"/>
          <w:u w:val="single"/>
        </w:rPr>
        <w:t>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0E64F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玉塘路聚湖路段</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4755D8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长沟路人民路段</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5BA6E1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232省道中吴大道路口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6FBC71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2283776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6B363180">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5F72B24A">
      <w:pPr>
        <w:spacing w:line="560" w:lineRule="exact"/>
        <w:ind w:firstLine="560" w:firstLineChars="200"/>
        <w:jc w:val="left"/>
        <w:rPr>
          <w:rFonts w:ascii="Times New Roman" w:hAnsi="Times New Roman" w:eastAsia="仿宋_GB2312"/>
          <w:snapToGrid w:val="0"/>
          <w:sz w:val="28"/>
          <w:szCs w:val="28"/>
        </w:rPr>
      </w:pPr>
    </w:p>
    <w:p w14:paraId="54317245">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5E987A9F">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03月25日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6A5A"/>
    <w:rsid w:val="001D24AE"/>
    <w:rsid w:val="001D602D"/>
    <w:rsid w:val="001F2E73"/>
    <w:rsid w:val="002020C2"/>
    <w:rsid w:val="00213022"/>
    <w:rsid w:val="002273B8"/>
    <w:rsid w:val="00241B5B"/>
    <w:rsid w:val="0025077F"/>
    <w:rsid w:val="002544F0"/>
    <w:rsid w:val="00287F6C"/>
    <w:rsid w:val="002912FF"/>
    <w:rsid w:val="002913E0"/>
    <w:rsid w:val="0029667C"/>
    <w:rsid w:val="002B00AE"/>
    <w:rsid w:val="002C3F29"/>
    <w:rsid w:val="002E1AC6"/>
    <w:rsid w:val="002E6B31"/>
    <w:rsid w:val="002F6181"/>
    <w:rsid w:val="003063D0"/>
    <w:rsid w:val="00310548"/>
    <w:rsid w:val="00343251"/>
    <w:rsid w:val="00344363"/>
    <w:rsid w:val="00354563"/>
    <w:rsid w:val="0035537D"/>
    <w:rsid w:val="003576B7"/>
    <w:rsid w:val="00357D58"/>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4419"/>
    <w:rsid w:val="00755C23"/>
    <w:rsid w:val="00757325"/>
    <w:rsid w:val="00763766"/>
    <w:rsid w:val="007641B3"/>
    <w:rsid w:val="00764C83"/>
    <w:rsid w:val="007674DF"/>
    <w:rsid w:val="007806C9"/>
    <w:rsid w:val="007858D1"/>
    <w:rsid w:val="00790568"/>
    <w:rsid w:val="007C7AAC"/>
    <w:rsid w:val="007C7D92"/>
    <w:rsid w:val="007E3D96"/>
    <w:rsid w:val="00814C39"/>
    <w:rsid w:val="00816777"/>
    <w:rsid w:val="008301B6"/>
    <w:rsid w:val="008332EE"/>
    <w:rsid w:val="00842F73"/>
    <w:rsid w:val="00856F22"/>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A7F80"/>
    <w:rsid w:val="009C3D65"/>
    <w:rsid w:val="009C72DC"/>
    <w:rsid w:val="009E4CE6"/>
    <w:rsid w:val="009F04B1"/>
    <w:rsid w:val="009F281D"/>
    <w:rsid w:val="009F2F29"/>
    <w:rsid w:val="00A1703C"/>
    <w:rsid w:val="00A44498"/>
    <w:rsid w:val="00A544A4"/>
    <w:rsid w:val="00A60159"/>
    <w:rsid w:val="00A61360"/>
    <w:rsid w:val="00A755CA"/>
    <w:rsid w:val="00A777FA"/>
    <w:rsid w:val="00A95B6C"/>
    <w:rsid w:val="00AA0EDF"/>
    <w:rsid w:val="00AC2BB1"/>
    <w:rsid w:val="00AE2D2A"/>
    <w:rsid w:val="00B15D95"/>
    <w:rsid w:val="00B36453"/>
    <w:rsid w:val="00B54567"/>
    <w:rsid w:val="00B8653D"/>
    <w:rsid w:val="00C13F6D"/>
    <w:rsid w:val="00C161F4"/>
    <w:rsid w:val="00C50337"/>
    <w:rsid w:val="00C65ABA"/>
    <w:rsid w:val="00C677A0"/>
    <w:rsid w:val="00C74A9E"/>
    <w:rsid w:val="00C76CB5"/>
    <w:rsid w:val="00C8026E"/>
    <w:rsid w:val="00C825FF"/>
    <w:rsid w:val="00C935EC"/>
    <w:rsid w:val="00CB35DD"/>
    <w:rsid w:val="00CC4A92"/>
    <w:rsid w:val="00CE55F8"/>
    <w:rsid w:val="00CF5326"/>
    <w:rsid w:val="00D12213"/>
    <w:rsid w:val="00D40344"/>
    <w:rsid w:val="00D4214C"/>
    <w:rsid w:val="00D43526"/>
    <w:rsid w:val="00D43697"/>
    <w:rsid w:val="00D55D57"/>
    <w:rsid w:val="00D6291A"/>
    <w:rsid w:val="00D645F2"/>
    <w:rsid w:val="00D66A9D"/>
    <w:rsid w:val="00D736AD"/>
    <w:rsid w:val="00D80293"/>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59B8"/>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22C90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 w:type="character" w:customStyle="1" w:styleId="12">
    <w:name w:val="wfdz"/>
    <w:basedOn w:val="7"/>
    <w:qFormat/>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qFormat/>
    <w:uiPriority w:val="0"/>
    <w:rPr>
      <w:color w:val="000000"/>
    </w:rPr>
  </w:style>
  <w:style w:type="character" w:customStyle="1" w:styleId="17">
    <w:name w:val="wfxw"/>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1517</Words>
  <Characters>1682</Characters>
  <Lines>12</Lines>
  <Paragraphs>3</Paragraphs>
  <TotalTime>284</TotalTime>
  <ScaleCrop>false</ScaleCrop>
  <LinksUpToDate>false</LinksUpToDate>
  <CharactersWithSpaces>1765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2025-03-25T06:23:54Z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2052-12.1.0.20305</vt:lpwstr>
  </property>
  <property fmtid="{D5CDD505-2E9C-101B-9397-08002B2CF9AE}" pid="4" name="ICV">
    <vt:lpwstr>085BB32547CC4BD7A36C2B222BADE2CE_13</vt:lpwstr>
  </property>
</Properties>
</file>