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F4A" w:rsidRDefault="006F6F4A" w:rsidP="006F6F4A">
      <w:pPr>
        <w:snapToGrid w:val="0"/>
        <w:spacing w:line="64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6F6F4A" w:rsidRDefault="006F6F4A" w:rsidP="006F6F4A">
      <w:pPr>
        <w:snapToGrid w:val="0"/>
        <w:spacing w:line="64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185517">
        <w:rPr>
          <w:rFonts w:ascii="方正小标宋简体" w:eastAsia="方正小标宋简体" w:hint="eastAsia"/>
          <w:bCs/>
          <w:color w:val="000000"/>
          <w:kern w:val="0"/>
          <w:sz w:val="44"/>
          <w:szCs w:val="44"/>
          <w:lang w:bidi="ar"/>
        </w:rPr>
        <w:t>2025年第5</w:t>
      </w:r>
      <w:r w:rsidRPr="00185517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批房地产开发企业</w:t>
      </w:r>
    </w:p>
    <w:p w:rsidR="006F6F4A" w:rsidRDefault="006F6F4A" w:rsidP="006F6F4A">
      <w:pPr>
        <w:snapToGrid w:val="0"/>
        <w:spacing w:line="64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185517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资质核准结果汇总表</w:t>
      </w:r>
    </w:p>
    <w:p w:rsidR="006F6F4A" w:rsidRPr="00185517" w:rsidRDefault="006F6F4A" w:rsidP="006F6F4A">
      <w:pPr>
        <w:snapToGrid w:val="0"/>
        <w:jc w:val="center"/>
        <w:rPr>
          <w:rFonts w:ascii="方正小标宋简体" w:eastAsia="方正小标宋简体" w:hAnsi="黑体" w:cs="黑体" w:hint="eastAsia"/>
          <w:color w:val="000000"/>
          <w:sz w:val="32"/>
          <w:szCs w:val="32"/>
        </w:rPr>
      </w:pPr>
    </w:p>
    <w:tbl>
      <w:tblPr>
        <w:tblW w:w="5215" w:type="pct"/>
        <w:jc w:val="center"/>
        <w:tblLook w:val="0000" w:firstRow="0" w:lastRow="0" w:firstColumn="0" w:lastColumn="0" w:noHBand="0" w:noVBand="0"/>
      </w:tblPr>
      <w:tblGrid>
        <w:gridCol w:w="718"/>
        <w:gridCol w:w="3918"/>
        <w:gridCol w:w="2823"/>
        <w:gridCol w:w="1429"/>
      </w:tblGrid>
      <w:tr w:rsidR="006F6F4A" w:rsidRPr="00185517" w:rsidTr="00B132B2">
        <w:trPr>
          <w:trHeight w:val="915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申请事项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核准结果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溧阳盛大置业有限公司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常州中交建设发展有限公司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常州市中海</w:t>
            </w:r>
            <w:proofErr w:type="gramStart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</w:t>
            </w:r>
            <w:proofErr w:type="gramEnd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泓房地产有限公司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(变更：企业经济类型、法定代表人)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常州金坛盛泽置业有限公司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撤销申报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常州华信置业有限公司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常州市中海</w:t>
            </w:r>
            <w:proofErr w:type="gramStart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</w:t>
            </w:r>
            <w:proofErr w:type="gramEnd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澄房地产开发有限公司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常州圣</w:t>
            </w:r>
            <w:proofErr w:type="gramStart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置业有限公司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常州明城置业发展有限公司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常州东青置业发展有限公司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(变更：企业经济类型)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常州隆嘉实业投资有限公司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江苏天目湖控股集团有限公司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常州核建城新建设发展有限公司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核准贰级（首次）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lastRenderedPageBreak/>
              <w:t>13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常州金融商务区投资发展有限公司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(变更：注册地址、法定代表人)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江苏环太湖文化艺术城置业投资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常州路劲美都房地产开发有限公司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江苏凯旋数字文化产业基地置业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(变更：注册地址、法定代表人)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常州宏</w:t>
            </w:r>
            <w:proofErr w:type="gramStart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曜</w:t>
            </w:r>
            <w:proofErr w:type="gramEnd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房地产开发有限公司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(变更：注册资本)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6F6F4A" w:rsidRPr="00185517" w:rsidTr="00B132B2">
        <w:trPr>
          <w:trHeight w:val="840"/>
          <w:jc w:val="center"/>
        </w:trPr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185517">
              <w:rPr>
                <w:rFonts w:ascii="宋体" w:hAnsi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2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常州环</w:t>
            </w:r>
            <w:proofErr w:type="gramEnd"/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龙瑞辰置业有限公司</w:t>
            </w:r>
          </w:p>
        </w:tc>
        <w:tc>
          <w:tcPr>
            <w:tcW w:w="1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6F4A" w:rsidRPr="00185517" w:rsidRDefault="006F6F4A" w:rsidP="00B132B2">
            <w:pPr>
              <w:widowControl/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185517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</w:tbl>
    <w:p w:rsidR="006F6F4A" w:rsidRDefault="006F6F4A" w:rsidP="006F6F4A">
      <w:pPr>
        <w:snapToGrid w:val="0"/>
        <w:spacing w:line="57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F4A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4586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662FB"/>
    <w:rsid w:val="0017461E"/>
    <w:rsid w:val="0017568D"/>
    <w:rsid w:val="001774AF"/>
    <w:rsid w:val="00181AFC"/>
    <w:rsid w:val="00182F07"/>
    <w:rsid w:val="0018474C"/>
    <w:rsid w:val="00185E55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16622"/>
    <w:rsid w:val="00322BF3"/>
    <w:rsid w:val="00323DAA"/>
    <w:rsid w:val="003250F5"/>
    <w:rsid w:val="00330B77"/>
    <w:rsid w:val="003319FF"/>
    <w:rsid w:val="00331B96"/>
    <w:rsid w:val="00334C45"/>
    <w:rsid w:val="003415BB"/>
    <w:rsid w:val="003474DA"/>
    <w:rsid w:val="00354DCA"/>
    <w:rsid w:val="003552F2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37AD"/>
    <w:rsid w:val="00386535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5A7B"/>
    <w:rsid w:val="003E4650"/>
    <w:rsid w:val="003E66EB"/>
    <w:rsid w:val="003E7DCC"/>
    <w:rsid w:val="003E7E37"/>
    <w:rsid w:val="003F4686"/>
    <w:rsid w:val="003F6A71"/>
    <w:rsid w:val="003F6CDA"/>
    <w:rsid w:val="00400445"/>
    <w:rsid w:val="00400718"/>
    <w:rsid w:val="00400A4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86D41"/>
    <w:rsid w:val="004A04B3"/>
    <w:rsid w:val="004A1DBC"/>
    <w:rsid w:val="004A41CC"/>
    <w:rsid w:val="004A5A19"/>
    <w:rsid w:val="004A726B"/>
    <w:rsid w:val="004B3EE3"/>
    <w:rsid w:val="004B407B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29F7"/>
    <w:rsid w:val="00553A15"/>
    <w:rsid w:val="0055770A"/>
    <w:rsid w:val="00563321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B7335"/>
    <w:rsid w:val="006C525C"/>
    <w:rsid w:val="006D0E16"/>
    <w:rsid w:val="006D5320"/>
    <w:rsid w:val="006E0660"/>
    <w:rsid w:val="006E223B"/>
    <w:rsid w:val="006E2A24"/>
    <w:rsid w:val="006E39EF"/>
    <w:rsid w:val="006F0E75"/>
    <w:rsid w:val="006F305A"/>
    <w:rsid w:val="006F573A"/>
    <w:rsid w:val="006F6F4A"/>
    <w:rsid w:val="0070168B"/>
    <w:rsid w:val="0070796C"/>
    <w:rsid w:val="007105C9"/>
    <w:rsid w:val="00712263"/>
    <w:rsid w:val="00712F43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5EDC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10B"/>
    <w:rsid w:val="008564D9"/>
    <w:rsid w:val="0086361D"/>
    <w:rsid w:val="008641A9"/>
    <w:rsid w:val="008658BA"/>
    <w:rsid w:val="008675A9"/>
    <w:rsid w:val="008729A0"/>
    <w:rsid w:val="00872EBB"/>
    <w:rsid w:val="00873280"/>
    <w:rsid w:val="00876CC5"/>
    <w:rsid w:val="0088055B"/>
    <w:rsid w:val="008937A4"/>
    <w:rsid w:val="00893A20"/>
    <w:rsid w:val="00894278"/>
    <w:rsid w:val="0089498C"/>
    <w:rsid w:val="008950DD"/>
    <w:rsid w:val="00896EAF"/>
    <w:rsid w:val="008974FD"/>
    <w:rsid w:val="008A3D29"/>
    <w:rsid w:val="008A786E"/>
    <w:rsid w:val="008B0EF3"/>
    <w:rsid w:val="008B167B"/>
    <w:rsid w:val="008B47E5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373A"/>
    <w:rsid w:val="00924473"/>
    <w:rsid w:val="00936E14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9BC"/>
    <w:rsid w:val="009B4F21"/>
    <w:rsid w:val="009B6D89"/>
    <w:rsid w:val="009C21BF"/>
    <w:rsid w:val="009C6B0A"/>
    <w:rsid w:val="009C6B39"/>
    <w:rsid w:val="009C710C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F5B"/>
    <w:rsid w:val="00A0378F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D0A"/>
    <w:rsid w:val="00B57EB1"/>
    <w:rsid w:val="00B60016"/>
    <w:rsid w:val="00B6582F"/>
    <w:rsid w:val="00B65E2E"/>
    <w:rsid w:val="00B672E1"/>
    <w:rsid w:val="00B73B49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34CD"/>
    <w:rsid w:val="00BB4035"/>
    <w:rsid w:val="00BB7C4D"/>
    <w:rsid w:val="00BC08EE"/>
    <w:rsid w:val="00BC0AF6"/>
    <w:rsid w:val="00BC0F34"/>
    <w:rsid w:val="00BC1B65"/>
    <w:rsid w:val="00BC1DA4"/>
    <w:rsid w:val="00BC2D01"/>
    <w:rsid w:val="00BC37F0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E0016"/>
    <w:rsid w:val="00CE0EA0"/>
    <w:rsid w:val="00CE18CC"/>
    <w:rsid w:val="00CE4E96"/>
    <w:rsid w:val="00CE4F24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210B7"/>
    <w:rsid w:val="00D2599B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5A55"/>
    <w:rsid w:val="00D85D58"/>
    <w:rsid w:val="00D86965"/>
    <w:rsid w:val="00D873AE"/>
    <w:rsid w:val="00D922DB"/>
    <w:rsid w:val="00D9489C"/>
    <w:rsid w:val="00DA44FE"/>
    <w:rsid w:val="00DA6E6B"/>
    <w:rsid w:val="00DB17AA"/>
    <w:rsid w:val="00DB3627"/>
    <w:rsid w:val="00DC1C9D"/>
    <w:rsid w:val="00DC216F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32730"/>
    <w:rsid w:val="00E36486"/>
    <w:rsid w:val="00E37587"/>
    <w:rsid w:val="00E47F4D"/>
    <w:rsid w:val="00E535E6"/>
    <w:rsid w:val="00E53658"/>
    <w:rsid w:val="00E55671"/>
    <w:rsid w:val="00E571E8"/>
    <w:rsid w:val="00E57846"/>
    <w:rsid w:val="00E6271A"/>
    <w:rsid w:val="00E6671F"/>
    <w:rsid w:val="00E70E20"/>
    <w:rsid w:val="00E75AB0"/>
    <w:rsid w:val="00E81A62"/>
    <w:rsid w:val="00E855C4"/>
    <w:rsid w:val="00E941A7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6B1D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A60A5"/>
    <w:rsid w:val="00FB0C6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6F6F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6F6F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Company>MS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2025-04-25T08:29:00Z</dcterms:created>
  <dcterms:modified xsi:type="dcterms:W3CDTF">2025-04-25T08:30:00Z</dcterms:modified>
</cp:coreProperties>
</file>