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811B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311DE0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DB0C60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常公（交）罚决送字〔2025〕第014号</w:t>
      </w:r>
    </w:p>
    <w:p w14:paraId="6693CB4D">
      <w:pPr>
        <w:spacing w:line="540" w:lineRule="exact"/>
        <w:jc w:val="lef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/>
          <w:sz w:val="30"/>
          <w:szCs w:val="30"/>
          <w:u w:val="single"/>
        </w:rPr>
        <w:t>王小冬：</w:t>
      </w:r>
    </w:p>
    <w:p w14:paraId="1DE40BE3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小型轿车苏DD73J* 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LSGGA54E6HH178060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的别克牌的小型轿车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8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起交通违法</w:t>
      </w:r>
      <w:r>
        <w:rPr>
          <w:rFonts w:hint="eastAsia" w:ascii="仿宋_GB2312" w:hAnsi="仿宋" w:eastAsia="仿宋_GB2312"/>
          <w:sz w:val="30"/>
          <w:szCs w:val="30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3206811840506076、3206811840506080、3201341901965251、3206811840506091、3204121128879905、3204041716933746、3206811840506102、3204121128879894的《公安交通管理简易程序处罚决定书》（详情见附件），自公告发布之日起经过60日即视为送达。</w:t>
      </w:r>
    </w:p>
    <w:p w14:paraId="536847EB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如不服上述处罚决定，可在公告期满后次日起60日内申请行政复议；或在六个月内向人民法院提起行政诉讼（复议及诉讼机关见附件）。</w:t>
      </w:r>
    </w:p>
    <w:p w14:paraId="6B0DAD9B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7EC7718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联系电话： 0519-86643679  </w:t>
      </w:r>
    </w:p>
    <w:p w14:paraId="3B65CBB4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特此公告</w:t>
      </w:r>
    </w:p>
    <w:p w14:paraId="77D413E4">
      <w:pPr>
        <w:spacing w:before="240" w:line="540" w:lineRule="exact"/>
        <w:ind w:firstLine="600" w:firstLineChars="200"/>
        <w:jc w:val="righ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常州市公安局交通警察支队机动（侦查）大队</w:t>
      </w:r>
    </w:p>
    <w:p w14:paraId="133D082B">
      <w:pPr>
        <w:spacing w:line="540" w:lineRule="exact"/>
        <w:jc w:val="center"/>
        <w:rPr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2025年5月14日</w:t>
      </w:r>
    </w:p>
    <w:p w14:paraId="332FADE7">
      <w:pPr>
        <w:jc w:val="center"/>
        <w:rPr>
          <w:szCs w:val="32"/>
        </w:rPr>
      </w:pPr>
    </w:p>
    <w:p w14:paraId="0CF1F012">
      <w:pPr>
        <w:jc w:val="center"/>
        <w:rPr>
          <w:szCs w:val="32"/>
        </w:rPr>
      </w:pPr>
    </w:p>
    <w:p w14:paraId="64138128">
      <w:pPr>
        <w:jc w:val="center"/>
        <w:rPr>
          <w:szCs w:val="32"/>
        </w:rPr>
      </w:pPr>
    </w:p>
    <w:p w14:paraId="1D3C4318">
      <w:pPr>
        <w:jc w:val="center"/>
      </w:pPr>
    </w:p>
    <w:p w14:paraId="0F7ED8BE">
      <w:pPr>
        <w:jc w:val="center"/>
      </w:pPr>
    </w:p>
    <w:p w14:paraId="3771DD45">
      <w:pPr>
        <w:jc w:val="center"/>
      </w:pPr>
    </w:p>
    <w:p w14:paraId="686AA40F">
      <w:pPr>
        <w:jc w:val="center"/>
      </w:pPr>
    </w:p>
    <w:p w14:paraId="1EA53522">
      <w:pPr>
        <w:jc w:val="center"/>
      </w:pPr>
    </w:p>
    <w:p w14:paraId="3E73CE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202D"/>
    <w:rsid w:val="00053585"/>
    <w:rsid w:val="000544AD"/>
    <w:rsid w:val="00056807"/>
    <w:rsid w:val="000600DE"/>
    <w:rsid w:val="00067D70"/>
    <w:rsid w:val="00075A0E"/>
    <w:rsid w:val="00090598"/>
    <w:rsid w:val="00090ACD"/>
    <w:rsid w:val="000A746F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6425E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A44D5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B7EC1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742A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883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45F8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B76C4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0CA2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51D6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661</Words>
  <Characters>864</Characters>
  <Lines>6</Lines>
  <Paragraphs>1</Paragraphs>
  <TotalTime>221</TotalTime>
  <ScaleCrop>false</ScaleCrop>
  <LinksUpToDate>false</LinksUpToDate>
  <CharactersWithSpaces>929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2025-05-14T05:28:04Z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0324899964E948C8B3C4CA4B82097015_13</vt:lpwstr>
  </property>
</Properties>
</file>