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C49E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EF9978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57B885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常公（交）罚决送字〔2025〕第015号</w:t>
      </w:r>
    </w:p>
    <w:p w14:paraId="76941FEB">
      <w:pPr>
        <w:spacing w:line="540" w:lineRule="exact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张会：</w:t>
      </w:r>
    </w:p>
    <w:p w14:paraId="39D5BAD1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小型普通客车苏DD567*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(车辆识别代号：LSVXZ65N4F2174904)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的大众汽车牌的小型普通客车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12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3204051721344892、3204121128948656、3407221804092146、3204051721344903、3204121128948645、3205841567673645、3204051721344881、3204121128948660、3204121128948811、3204011813347756、3204041716954186、3204121128948822、3204041716954175、3204121128948682、3205841567673634、3204041716954131、3418251803858100、3407221804092135、3204121128948763、3204881701707000、3209241927318212、3204121128948726、3204121128948785、3204041716954142、3204041716954164、3204121128948715、3204041716954153、3204121128948741、3204121128948774、3204121128948730、3204121128948752、3204051721344925、3204011813347745、3204011813347734、3204041716954190、3407221804092168、3204121128948671、3407221804092157、3204011813347760、3204121128948800、3204881701707011、3204011813347771、3204051721344940、3204051721344936、3204011813347804、3204011813347793、3204011813347782、3204011813347815、3407221804092179、3211211911605253、3407222800152133、3204012700530372的《公安交通管理简易程序处罚决定书》（详情见附件），自公告发布之日起经过60日即视为送达。</w:t>
      </w:r>
    </w:p>
    <w:p w14:paraId="7DBFC6F9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6C17AC82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C722FE0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78882BDB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7156B285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3749DBD1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2025年5月27日</w:t>
      </w:r>
    </w:p>
    <w:p w14:paraId="5B09337D">
      <w:pPr>
        <w:jc w:val="center"/>
        <w:rPr>
          <w:szCs w:val="32"/>
        </w:rPr>
      </w:pPr>
    </w:p>
    <w:p w14:paraId="13C86A4B">
      <w:pPr>
        <w:jc w:val="center"/>
        <w:rPr>
          <w:szCs w:val="32"/>
        </w:rPr>
      </w:pPr>
    </w:p>
    <w:p w14:paraId="6D2B7DA9">
      <w:pPr>
        <w:jc w:val="center"/>
        <w:rPr>
          <w:szCs w:val="32"/>
        </w:rPr>
      </w:pPr>
    </w:p>
    <w:p w14:paraId="270E8D32">
      <w:pPr>
        <w:jc w:val="center"/>
      </w:pPr>
    </w:p>
    <w:p w14:paraId="649539AB">
      <w:pPr>
        <w:jc w:val="center"/>
      </w:pPr>
    </w:p>
    <w:p w14:paraId="1DFA15F7">
      <w:pPr>
        <w:jc w:val="center"/>
      </w:pPr>
    </w:p>
    <w:p w14:paraId="6FC172A4">
      <w:pPr>
        <w:jc w:val="center"/>
      </w:pPr>
    </w:p>
    <w:p w14:paraId="536B5B47">
      <w:pPr>
        <w:jc w:val="center"/>
      </w:pPr>
    </w:p>
    <w:p w14:paraId="5ECCC3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202D"/>
    <w:rsid w:val="00053585"/>
    <w:rsid w:val="000544AD"/>
    <w:rsid w:val="00056807"/>
    <w:rsid w:val="000600DE"/>
    <w:rsid w:val="00067D70"/>
    <w:rsid w:val="00075A0E"/>
    <w:rsid w:val="00090598"/>
    <w:rsid w:val="00090ACD"/>
    <w:rsid w:val="000A746F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822E0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5515E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23A3C"/>
    <w:rsid w:val="00430BF4"/>
    <w:rsid w:val="00445BFA"/>
    <w:rsid w:val="00447D3B"/>
    <w:rsid w:val="004527B1"/>
    <w:rsid w:val="0046456B"/>
    <w:rsid w:val="00470FA8"/>
    <w:rsid w:val="00483804"/>
    <w:rsid w:val="00483E7B"/>
    <w:rsid w:val="0048632D"/>
    <w:rsid w:val="00487481"/>
    <w:rsid w:val="004901D8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3195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44FAA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05CC"/>
    <w:rsid w:val="00C851A8"/>
    <w:rsid w:val="00C94C10"/>
    <w:rsid w:val="00C965B3"/>
    <w:rsid w:val="00CA7ED7"/>
    <w:rsid w:val="00CA7F13"/>
    <w:rsid w:val="00CB76C4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6F44"/>
    <w:rsid w:val="00D87665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2AD9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756</Words>
  <Characters>1621</Characters>
  <Lines>12</Lines>
  <Paragraphs>3</Paragraphs>
  <TotalTime>248</TotalTime>
  <ScaleCrop>false</ScaleCrop>
  <LinksUpToDate>false</LinksUpToDate>
  <CharactersWithSpaces>1686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2025-05-27T01:28:17Z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831AB9F25D9345919E69AC637263042C_13</vt:lpwstr>
  </property>
</Properties>
</file>