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2F49B2">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459AB11C">
      <w:pPr>
        <w:adjustRightInd w:val="0"/>
        <w:snapToGrid w:val="0"/>
        <w:spacing w:line="700" w:lineRule="exact"/>
        <w:jc w:val="center"/>
        <w:rPr>
          <w:rFonts w:ascii="Times New Roman" w:hAnsi="Times New Roman" w:eastAsia="方正小标宋简体" w:cs="Times New Roman"/>
          <w:sz w:val="44"/>
          <w:szCs w:val="44"/>
        </w:rPr>
      </w:pPr>
      <w:bookmarkStart w:id="0" w:name="_GoBack"/>
      <w:bookmarkEnd w:id="0"/>
      <w:r>
        <w:rPr>
          <w:rFonts w:ascii="Times New Roman" w:hAnsi="Times New Roman" w:eastAsia="方正小标宋简体" w:cs="Times New Roman"/>
          <w:sz w:val="44"/>
          <w:szCs w:val="44"/>
        </w:rPr>
        <w:t>关于逾期不接受处理的机动车交通违法行为拟作出行政处罚的告知公告</w:t>
      </w:r>
    </w:p>
    <w:p w14:paraId="4B38B729">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u w:val="single"/>
        </w:rPr>
        <w:t>睢俊杰</w:t>
      </w:r>
      <w:r>
        <w:rPr>
          <w:rFonts w:ascii="Times New Roman" w:hAnsi="Times New Roman" w:eastAsia="仿宋_GB2312" w:cs="Times New Roman"/>
          <w:snapToGrid w:val="0"/>
          <w:sz w:val="28"/>
          <w:szCs w:val="28"/>
        </w:rPr>
        <w:t>：</w:t>
      </w:r>
    </w:p>
    <w:p w14:paraId="467E7AA9">
      <w:pPr>
        <w:adjustRightInd w:val="0"/>
        <w:snapToGrid w:val="0"/>
        <w:spacing w:line="570" w:lineRule="exact"/>
        <w:ind w:firstLine="560" w:firstLineChars="200"/>
        <w:jc w:val="left"/>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你</w:t>
      </w:r>
      <w:r>
        <w:rPr>
          <w:rFonts w:hint="eastAsia" w:ascii="Times New Roman" w:hAnsi="Times New Roman" w:eastAsia="仿宋_GB2312" w:cs="Times New Roman"/>
          <w:snapToGrid w:val="0"/>
          <w:sz w:val="28"/>
          <w:szCs w:val="28"/>
        </w:rPr>
        <w:t>所有的</w:t>
      </w:r>
      <w:r>
        <w:rPr>
          <w:rFonts w:hint="eastAsia" w:ascii="Times New Roman" w:hAnsi="Times New Roman" w:eastAsia="仿宋_GB2312" w:cs="Times New Roman"/>
          <w:snapToGrid w:val="0"/>
          <w:sz w:val="28"/>
          <w:szCs w:val="28"/>
          <w:u w:val="single"/>
        </w:rPr>
        <w:t>苏DG8F2*</w:t>
      </w: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车辆识别代号：</w:t>
      </w:r>
      <w:r>
        <w:rPr>
          <w:rFonts w:hint="eastAsia" w:ascii="Times New Roman" w:hAnsi="Times New Roman" w:eastAsia="仿宋_GB2312" w:cs="Times New Roman"/>
          <w:snapToGrid w:val="0"/>
          <w:sz w:val="28"/>
          <w:szCs w:val="28"/>
          <w:u w:val="single"/>
        </w:rPr>
        <w:t>LFV3A24K1L3151023</w:t>
      </w:r>
      <w:r>
        <w:rPr>
          <w:rFonts w:ascii="Times New Roman" w:hAnsi="Times New Roman" w:eastAsia="仿宋_GB2312" w:cs="Times New Roman"/>
          <w:snapToGrid w:val="0"/>
          <w:sz w:val="28"/>
          <w:szCs w:val="28"/>
        </w:rPr>
        <w:t>)</w:t>
      </w:r>
      <w:r>
        <w:rPr>
          <w:rFonts w:hint="eastAsia" w:ascii="Times New Roman" w:hAnsi="Times New Roman" w:eastAsia="仿宋_GB2312" w:cs="Times New Roman"/>
          <w:snapToGrid w:val="0"/>
          <w:sz w:val="28"/>
          <w:szCs w:val="28"/>
        </w:rPr>
        <w:t xml:space="preserve"> 的奥迪牌的小型轿车</w:t>
      </w:r>
      <w:r>
        <w:rPr>
          <w:rFonts w:ascii="Times New Roman" w:hAnsi="Times New Roman" w:eastAsia="仿宋_GB2312" w:cs="Times New Roman"/>
          <w:snapToGrid w:val="0"/>
          <w:sz w:val="28"/>
          <w:szCs w:val="28"/>
        </w:rPr>
        <w:t>在三十日内未申请延期处理、未接受处理，现依照《道路交通安全违法行为处理程序规定》第五十四条之规定，将拟作出的行政处罚决定的事实、理由、依据公告如下：</w:t>
      </w:r>
    </w:p>
    <w:p w14:paraId="4396C7EC">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11</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28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延安高架北侧西藏中路入口匝道</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违法行为（代码1116B），违反了《中华人民共和国道路交通安全法》第三十八条的规定，依据《中华人民共和国道路交通安全法》第一百一十四条、第九十条，应当处以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0342C05">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03</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29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春秋路（武宜路至鸣凰路）段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C8C5E79">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荣成鸿洋神测速卡口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驾驶中型以上载客载货汽车、危险物品运输车辆以外的其他机动车在高速公路上行驶超过规定时速未达到20%的</w:t>
      </w:r>
      <w:r>
        <w:rPr>
          <w:rFonts w:hint="eastAsia" w:ascii="Times New Roman" w:hAnsi="Times New Roman" w:eastAsia="仿宋_GB2312"/>
          <w:snapToGrid w:val="0"/>
          <w:sz w:val="28"/>
          <w:szCs w:val="28"/>
        </w:rPr>
        <w:t>违法行为（代码13696，违反了《中华人民共和国道路交通安全法》第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条的规定，依据《中华人民共和国道路交通安全法》一百一十四条、第九十条、《山东省高速公路交通安全条例》第五十五条，应当处以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B18AFAE">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石龙路出东泉路东约150米HG</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机动车变道、转弯、掉头、靠边、起步时不按规定使用转向灯的</w:t>
      </w:r>
      <w:r>
        <w:rPr>
          <w:rFonts w:hint="eastAsia" w:ascii="Times New Roman" w:hAnsi="Times New Roman" w:eastAsia="仿宋_GB2312"/>
          <w:snapToGrid w:val="0"/>
          <w:sz w:val="28"/>
          <w:szCs w:val="28"/>
        </w:rPr>
        <w:t>违法行为（代码1102E），违反了《中华人民共和国道路交通安全法》第五十七条的规定，依据《中华人民共和国道路交通安全法》第一百一十四条、第九十条，应当处以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1898186">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火炬路（广电路-长安路）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机动车违反规定停放、临时停车驾驶人虽在现场拒绝立即驶离，妨碍其他车辆、行人通行的</w:t>
      </w:r>
      <w:r>
        <w:rPr>
          <w:rFonts w:hint="eastAsia"/>
        </w:rPr>
        <w:t>，</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八条第二十六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EF881E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36</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东宝路段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机动车违反规定停放、临时停车妨碍其他车辆、行人通行的，经提醒后仍未驶离的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BF8E311">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38</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东宝路（横溪路-延政路）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机动车违反规定停放、临时停车驾驶人虽在现场拒绝立即驶离，妨碍其他车辆、行人通行的</w:t>
      </w:r>
      <w:r>
        <w:rPr>
          <w:rFonts w:hint="eastAsia"/>
        </w:rPr>
        <w:t>，</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八条第二十六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CA2E2A5">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49</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内环高架外圈沪太路入口匝道</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u w:val="single"/>
        </w:rPr>
        <w:t>(货车违法占用客车道)</w:t>
      </w:r>
      <w:r>
        <w:rPr>
          <w:rFonts w:hint="eastAsia" w:ascii="Times New Roman" w:hAnsi="Times New Roman" w:eastAsia="仿宋_GB2312"/>
          <w:snapToGrid w:val="0"/>
          <w:sz w:val="28"/>
          <w:szCs w:val="28"/>
        </w:rPr>
        <w:t>违法行为（代码1116B），违反了《中华人民共和国道路交通安全法》第三十八条、《上海市道路交通管理条例》第三十一条第一款的规定，依据《中华人民共和国道路交通安全法》第一百一十四条、第九十条、《上海市道路交通管理条例》第七十五条第一款第四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147CCBD">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24</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火炬路（广电路-长安路）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机动车违反规定停放、临时停车妨碍其他车辆、行人通行的，经提醒后仍未驶离的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38A2463">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40</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淹城路聚湖路段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C33B655">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32</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长虹路西园路段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4A23B2C1">
      <w:pPr>
        <w:ind w:firstLine="700" w:firstLineChars="2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花园街聚湖路段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1ECC916">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花园街聚湖路段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4A7AB26F">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金鸡路花园街段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5A8E4A2">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44</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东宝路（横溪路-延政路）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A882B86">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38</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东宝路段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3084B22">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31</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中环路外圈沪太路入口匝道</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u w:val="single"/>
        </w:rPr>
        <w:t>(货车违法占用客车道)</w:t>
      </w:r>
      <w:r>
        <w:rPr>
          <w:rFonts w:hint="eastAsia" w:ascii="Times New Roman" w:hAnsi="Times New Roman" w:eastAsia="仿宋_GB2312"/>
          <w:snapToGrid w:val="0"/>
          <w:sz w:val="28"/>
          <w:szCs w:val="28"/>
        </w:rPr>
        <w:t>违法行为（代码1116B），违反了《中华人民共和国道路交通安全法》第三十八条、《上海市道路交通管理条例》第三十一条第一款的规定，依据《中华人民共和国道路交通安全法》第一百一十四条、第九十条、《上海市道路交通管理条例》第七十五条第一款第四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6FB6390">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39</w:t>
      </w:r>
      <w:r>
        <w:rPr>
          <w:rFonts w:hint="eastAsia" w:ascii="Times New Roman" w:hAnsi="Times New Roman" w:eastAsia="仿宋_GB2312"/>
          <w:snapToGrid w:val="0"/>
          <w:sz w:val="28"/>
          <w:szCs w:val="28"/>
        </w:rPr>
        <w:t>分在</w:t>
      </w:r>
      <w:r>
        <w:rPr>
          <w:rFonts w:hint="eastAsia" w:ascii="宋体" w:hAnsi="宋体" w:eastAsia="宋体" w:cs="宋体"/>
          <w:snapToGrid w:val="0"/>
          <w:sz w:val="28"/>
          <w:szCs w:val="28"/>
          <w:u w:val="single"/>
        </w:rPr>
        <w:t>滆</w:t>
      </w:r>
      <w:r>
        <w:rPr>
          <w:rFonts w:hint="eastAsia" w:ascii="仿宋_GB2312" w:hAnsi="仿宋_GB2312" w:eastAsia="仿宋_GB2312" w:cs="仿宋_GB2312"/>
          <w:snapToGrid w:val="0"/>
          <w:sz w:val="28"/>
          <w:szCs w:val="28"/>
          <w:u w:val="single"/>
        </w:rPr>
        <w:t>湖路武宜路段</w:t>
      </w:r>
      <w:r>
        <w:rPr>
          <w:rFonts w:hint="eastAsia" w:ascii="仿宋_GB2312" w:eastAsia="仿宋_GB2312"/>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D56FB44">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十九、</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47</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永胜中路永安花园段</w:t>
      </w:r>
      <w:r>
        <w:rPr>
          <w:rFonts w:hint="eastAsia" w:ascii="仿宋_GB2312" w:eastAsia="仿宋_GB2312"/>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21D7D52">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二十、</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长虹路府北路段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E511632">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二十一、</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延政大道淹城南门段</w:t>
      </w:r>
      <w:r>
        <w:rPr>
          <w:rFonts w:hint="eastAsia" w:ascii="仿宋_GB2312" w:eastAsia="仿宋_GB2312"/>
          <w:sz w:val="28"/>
          <w:szCs w:val="28"/>
        </w:rPr>
        <w:t>有</w:t>
      </w:r>
      <w:r>
        <w:rPr>
          <w:rFonts w:hint="eastAsia" w:ascii="仿宋_GB2312" w:eastAsia="仿宋_GB2312"/>
          <w:sz w:val="28"/>
          <w:szCs w:val="28"/>
          <w:u w:val="single"/>
        </w:rPr>
        <w:t>遇行人正在通过人行横道时未停车让行的</w:t>
      </w:r>
      <w:r>
        <w:rPr>
          <w:rFonts w:hint="eastAsia" w:ascii="Times New Roman" w:hAnsi="Times New Roman" w:eastAsia="仿宋_GB2312"/>
          <w:snapToGrid w:val="0"/>
          <w:sz w:val="28"/>
          <w:szCs w:val="28"/>
        </w:rPr>
        <w:t>违法行为（代码1357），违反了《中华人民共和国道路交通安全法》第四十七条第一款的规定，依据《中华人民共和国道路交通安全法》第九十条、《江苏省道路交通安全条例》第五十六条第一项，应当处以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9087987">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二十二、</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32</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滁新高速161公里700米至滁新高速177</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驾驶校车、中型以上载客载货汽车、危险物品运输车辆以外的机动车在高速公路上行驶超过规定时速20%以上未达到50%的</w:t>
      </w:r>
      <w:r>
        <w:rPr>
          <w:rFonts w:hint="eastAsia" w:ascii="Times New Roman" w:hAnsi="Times New Roman" w:eastAsia="仿宋_GB2312"/>
          <w:snapToGrid w:val="0"/>
          <w:sz w:val="28"/>
          <w:szCs w:val="28"/>
        </w:rPr>
        <w:t>违法行为（代码4616），违反了《中华人民共和国道路交通安全法》第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条、《中华人民共和国道路交通安全法实施条例》第七十八条的规定，依据《中华人民共和国道路交通安全法》第九十条、《江苏省道路交通安全条例》第六十四条第二项，应当处以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4C6D403">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二十三、</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33</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卢政街段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CC16202">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二十四、</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龙城大道晋陵北路路口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32FAEF9">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11484B70">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34D13D80">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6859C100">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3A417CCC">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7</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10</w:t>
      </w:r>
      <w:r>
        <w:rPr>
          <w:rFonts w:ascii="Times New Roman" w:hAnsi="Times New Roman" w:eastAsia="仿宋_GB2312" w:cs="Times New Roman"/>
          <w:snapToGrid w:val="0"/>
          <w:sz w:val="28"/>
          <w:szCs w:val="28"/>
        </w:rPr>
        <w:t>日</w:t>
      </w:r>
    </w:p>
    <w:p w14:paraId="50FF545D">
      <w:pPr>
        <w:adjustRightInd w:val="0"/>
        <w:snapToGrid w:val="0"/>
        <w:spacing w:line="288" w:lineRule="auto"/>
        <w:jc w:val="center"/>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26267"/>
    <w:rsid w:val="00034E46"/>
    <w:rsid w:val="00035B31"/>
    <w:rsid w:val="00052A27"/>
    <w:rsid w:val="000770DF"/>
    <w:rsid w:val="00091668"/>
    <w:rsid w:val="0009307B"/>
    <w:rsid w:val="00094B26"/>
    <w:rsid w:val="000A6102"/>
    <w:rsid w:val="000A772B"/>
    <w:rsid w:val="000B4EA3"/>
    <w:rsid w:val="000B7B19"/>
    <w:rsid w:val="000D253A"/>
    <w:rsid w:val="00106AE6"/>
    <w:rsid w:val="0011079D"/>
    <w:rsid w:val="001120C2"/>
    <w:rsid w:val="001222DB"/>
    <w:rsid w:val="00142808"/>
    <w:rsid w:val="00155573"/>
    <w:rsid w:val="00164419"/>
    <w:rsid w:val="0016675F"/>
    <w:rsid w:val="00170848"/>
    <w:rsid w:val="00177198"/>
    <w:rsid w:val="00177E53"/>
    <w:rsid w:val="001A7A3F"/>
    <w:rsid w:val="001C51DA"/>
    <w:rsid w:val="001D24AE"/>
    <w:rsid w:val="001D3393"/>
    <w:rsid w:val="001D602D"/>
    <w:rsid w:val="001E41F9"/>
    <w:rsid w:val="001E6C5F"/>
    <w:rsid w:val="00213022"/>
    <w:rsid w:val="00234677"/>
    <w:rsid w:val="002348FE"/>
    <w:rsid w:val="00267A08"/>
    <w:rsid w:val="002912FF"/>
    <w:rsid w:val="002913E0"/>
    <w:rsid w:val="00292964"/>
    <w:rsid w:val="0029562D"/>
    <w:rsid w:val="0029667C"/>
    <w:rsid w:val="002B00AE"/>
    <w:rsid w:val="002E6B31"/>
    <w:rsid w:val="002F1DED"/>
    <w:rsid w:val="00310548"/>
    <w:rsid w:val="00343251"/>
    <w:rsid w:val="00353A2C"/>
    <w:rsid w:val="0035467C"/>
    <w:rsid w:val="00357D58"/>
    <w:rsid w:val="00387527"/>
    <w:rsid w:val="00392B2F"/>
    <w:rsid w:val="00395DB2"/>
    <w:rsid w:val="003A3B41"/>
    <w:rsid w:val="003B292A"/>
    <w:rsid w:val="003C6E85"/>
    <w:rsid w:val="003D2F22"/>
    <w:rsid w:val="003E7FE6"/>
    <w:rsid w:val="00413FAE"/>
    <w:rsid w:val="004238DA"/>
    <w:rsid w:val="004327C4"/>
    <w:rsid w:val="00437FA5"/>
    <w:rsid w:val="0044132D"/>
    <w:rsid w:val="00450CD8"/>
    <w:rsid w:val="00475D80"/>
    <w:rsid w:val="0048525E"/>
    <w:rsid w:val="004858E1"/>
    <w:rsid w:val="004A01C0"/>
    <w:rsid w:val="004B14CC"/>
    <w:rsid w:val="004C0E1B"/>
    <w:rsid w:val="004D034A"/>
    <w:rsid w:val="004E3F67"/>
    <w:rsid w:val="004F1EFA"/>
    <w:rsid w:val="004F7819"/>
    <w:rsid w:val="0052109E"/>
    <w:rsid w:val="005273B8"/>
    <w:rsid w:val="00536CE8"/>
    <w:rsid w:val="00562888"/>
    <w:rsid w:val="00574EB5"/>
    <w:rsid w:val="00575B41"/>
    <w:rsid w:val="00584AA4"/>
    <w:rsid w:val="00587C5D"/>
    <w:rsid w:val="0059197A"/>
    <w:rsid w:val="005B44AF"/>
    <w:rsid w:val="005B5845"/>
    <w:rsid w:val="005C3864"/>
    <w:rsid w:val="005D2BFF"/>
    <w:rsid w:val="005E0C92"/>
    <w:rsid w:val="005F18BF"/>
    <w:rsid w:val="005F5889"/>
    <w:rsid w:val="00600884"/>
    <w:rsid w:val="00605C74"/>
    <w:rsid w:val="006216AA"/>
    <w:rsid w:val="006419CF"/>
    <w:rsid w:val="00654F8C"/>
    <w:rsid w:val="00671D30"/>
    <w:rsid w:val="00673EC4"/>
    <w:rsid w:val="006912E8"/>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42EDA"/>
    <w:rsid w:val="0074599C"/>
    <w:rsid w:val="00754419"/>
    <w:rsid w:val="00755C23"/>
    <w:rsid w:val="00757325"/>
    <w:rsid w:val="00763766"/>
    <w:rsid w:val="00764C83"/>
    <w:rsid w:val="007674DF"/>
    <w:rsid w:val="007806C9"/>
    <w:rsid w:val="00784E5A"/>
    <w:rsid w:val="007858E6"/>
    <w:rsid w:val="00790568"/>
    <w:rsid w:val="007C3B0E"/>
    <w:rsid w:val="007C7D92"/>
    <w:rsid w:val="007E3D96"/>
    <w:rsid w:val="00802AF2"/>
    <w:rsid w:val="00803546"/>
    <w:rsid w:val="00816777"/>
    <w:rsid w:val="008301B6"/>
    <w:rsid w:val="008332EE"/>
    <w:rsid w:val="0084181D"/>
    <w:rsid w:val="00842F73"/>
    <w:rsid w:val="00856F22"/>
    <w:rsid w:val="008C2D27"/>
    <w:rsid w:val="008C5563"/>
    <w:rsid w:val="008E5ECC"/>
    <w:rsid w:val="0090103A"/>
    <w:rsid w:val="009277DA"/>
    <w:rsid w:val="00934788"/>
    <w:rsid w:val="00951896"/>
    <w:rsid w:val="00980352"/>
    <w:rsid w:val="009A0A5B"/>
    <w:rsid w:val="009E4CE6"/>
    <w:rsid w:val="009E738F"/>
    <w:rsid w:val="009F04B1"/>
    <w:rsid w:val="009F1319"/>
    <w:rsid w:val="009F2F29"/>
    <w:rsid w:val="00A544A4"/>
    <w:rsid w:val="00A61360"/>
    <w:rsid w:val="00A701EE"/>
    <w:rsid w:val="00A777FA"/>
    <w:rsid w:val="00A81B2C"/>
    <w:rsid w:val="00A84A11"/>
    <w:rsid w:val="00A856B2"/>
    <w:rsid w:val="00A95B6C"/>
    <w:rsid w:val="00AA0EDF"/>
    <w:rsid w:val="00AA59E6"/>
    <w:rsid w:val="00AC2BB1"/>
    <w:rsid w:val="00AD0FFC"/>
    <w:rsid w:val="00AE2D2A"/>
    <w:rsid w:val="00B15D95"/>
    <w:rsid w:val="00B261BA"/>
    <w:rsid w:val="00B31F40"/>
    <w:rsid w:val="00B44F5E"/>
    <w:rsid w:val="00B50CD0"/>
    <w:rsid w:val="00B8653D"/>
    <w:rsid w:val="00C13F6D"/>
    <w:rsid w:val="00C161F4"/>
    <w:rsid w:val="00C228A6"/>
    <w:rsid w:val="00C24C58"/>
    <w:rsid w:val="00C300D0"/>
    <w:rsid w:val="00C50337"/>
    <w:rsid w:val="00C51F1D"/>
    <w:rsid w:val="00C677A0"/>
    <w:rsid w:val="00C8026E"/>
    <w:rsid w:val="00C825FF"/>
    <w:rsid w:val="00C935EC"/>
    <w:rsid w:val="00CB35DD"/>
    <w:rsid w:val="00CB3707"/>
    <w:rsid w:val="00CC4A92"/>
    <w:rsid w:val="00CC5132"/>
    <w:rsid w:val="00CE55F8"/>
    <w:rsid w:val="00CF5326"/>
    <w:rsid w:val="00D00AAE"/>
    <w:rsid w:val="00D020C2"/>
    <w:rsid w:val="00D43526"/>
    <w:rsid w:val="00D43697"/>
    <w:rsid w:val="00D57CAF"/>
    <w:rsid w:val="00D6291A"/>
    <w:rsid w:val="00D736AD"/>
    <w:rsid w:val="00D80293"/>
    <w:rsid w:val="00D83031"/>
    <w:rsid w:val="00D97A71"/>
    <w:rsid w:val="00DA3A0E"/>
    <w:rsid w:val="00DB4869"/>
    <w:rsid w:val="00DC3590"/>
    <w:rsid w:val="00DD06AA"/>
    <w:rsid w:val="00DD394D"/>
    <w:rsid w:val="00DE5149"/>
    <w:rsid w:val="00DE533E"/>
    <w:rsid w:val="00E22C78"/>
    <w:rsid w:val="00E467E2"/>
    <w:rsid w:val="00E54EC2"/>
    <w:rsid w:val="00E64375"/>
    <w:rsid w:val="00E74EAA"/>
    <w:rsid w:val="00EC7C98"/>
    <w:rsid w:val="00ED23FD"/>
    <w:rsid w:val="00EE04F0"/>
    <w:rsid w:val="00F209B1"/>
    <w:rsid w:val="00F211CF"/>
    <w:rsid w:val="00F23513"/>
    <w:rsid w:val="00F33E10"/>
    <w:rsid w:val="00F404F6"/>
    <w:rsid w:val="00F84D39"/>
    <w:rsid w:val="00F92B1E"/>
    <w:rsid w:val="00FA4237"/>
    <w:rsid w:val="00FE2144"/>
    <w:rsid w:val="00FE3CE4"/>
    <w:rsid w:val="00FF0659"/>
    <w:rsid w:val="14A834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8</Pages>
  <Words>4549</Words>
  <Characters>4920</Characters>
  <Lines>35</Lines>
  <Paragraphs>9</Paragraphs>
  <TotalTime>478</TotalTime>
  <ScaleCrop>false</ScaleCrop>
  <LinksUpToDate>false</LinksUpToDate>
  <CharactersWithSpaces>4950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cp:lastPrinted>2025-06-24T02:27:00Z</cp:lastPrinted>
  <dcterms:modified xsi:type="dcterms:W3CDTF">2025-07-10T06:42:42Z</dcterms:modified>
  <cp:revision>100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2052-12.1.0.21915</vt:lpwstr>
  </property>
  <property fmtid="{D5CDD505-2E9C-101B-9397-08002B2CF9AE}" pid="4" name="ICV">
    <vt:lpwstr>1B427FC5D9AF4FC786ED830F4D343804_13</vt:lpwstr>
  </property>
</Properties>
</file>