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A83EFE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222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A83EFE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212363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1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E17" w:rsidRDefault="009B6E17" w:rsidP="0094308A">
      <w:r>
        <w:separator/>
      </w:r>
    </w:p>
  </w:endnote>
  <w:endnote w:type="continuationSeparator" w:id="0">
    <w:p w:rsidR="009B6E17" w:rsidRDefault="009B6E17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E17" w:rsidRDefault="009B6E17" w:rsidP="0094308A">
      <w:r>
        <w:separator/>
      </w:r>
    </w:p>
  </w:footnote>
  <w:footnote w:type="continuationSeparator" w:id="0">
    <w:p w:rsidR="009B6E17" w:rsidRDefault="009B6E17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6E17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83EFE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2025-09-15T03:22:00Z</dcterms:modified>
</cp:coreProperties>
</file>