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D71E1">
      <w:pPr>
        <w:tabs>
          <w:tab w:val="left" w:pos="7230"/>
          <w:tab w:val="left" w:pos="7513"/>
          <w:tab w:val="left" w:pos="7655"/>
        </w:tabs>
        <w:overflowPunct w:val="0"/>
        <w:adjustRightInd w:val="0"/>
        <w:snapToGrid w:val="0"/>
        <w:spacing w:line="570" w:lineRule="exact"/>
        <w:jc w:val="lef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</w:p>
    <w:p w14:paraId="7770063F">
      <w:pPr>
        <w:spacing w:before="240" w:after="240" w:line="560" w:lineRule="exact"/>
        <w:jc w:val="center"/>
        <w:rPr>
          <w:rFonts w:hint="eastAsia" w:ascii="方正小标宋简体" w:eastAsia="方正小标宋简体"/>
          <w:snapToGrid w:val="0"/>
          <w:kern w:val="0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2025年第四批常州市高新技术产品认定名单</w:t>
      </w:r>
    </w:p>
    <w:tbl>
      <w:tblPr>
        <w:tblStyle w:val="24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409"/>
        <w:gridCol w:w="5426"/>
        <w:gridCol w:w="3759"/>
        <w:gridCol w:w="1523"/>
      </w:tblGrid>
      <w:tr w14:paraId="5003A9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1101" w:type="dxa"/>
            <w:shd w:val="clear" w:color="auto" w:fill="auto"/>
            <w:vAlign w:val="center"/>
          </w:tcPr>
          <w:p w14:paraId="1ACAB727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BB4222D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认定序号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5586987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934AE72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2109947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申报地区</w:t>
            </w:r>
          </w:p>
        </w:tc>
      </w:tr>
      <w:tr w14:paraId="1489F6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 w14:paraId="52F67D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/>
                <w:kern w:val="0"/>
                <w:szCs w:val="21"/>
              </w:rPr>
              <w:t>溧阳市</w:t>
            </w:r>
          </w:p>
        </w:tc>
      </w:tr>
      <w:tr w14:paraId="4E45E2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8C5F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7B35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A454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智能化高效饲料生产设备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84BD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常州市宏寰机械有限公司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5C67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EAB46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F3FCE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8399C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0E473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脉冲除尘器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7917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江苏晨丰机电设备制造有限公司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0EFD4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2F0C5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436F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5E7F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8F5CA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高效混合机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FAABF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江苏晨丰机电设备制造有限公司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B193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0965F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2834D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E0B68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34842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SZLH420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环模制粒机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40258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江苏晨丰机电设备制造有限公司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D619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EAF45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A6325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34B9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8B758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TKJ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乘客电梯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2AAD1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江苏立达电梯有限公司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4204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AF23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3674B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BCAB8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4FD95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TWJ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杂物电梯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A90D8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江苏立达电梯有限公司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EFBF8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1FC28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04FFB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0ACB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6A404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塑料板材生产线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A788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常州金纬片板膜科技有限公司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FB88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288F2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C6751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A2E4B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3078A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ABS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板材挤出生产线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9759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常州金纬片板膜科技有限公司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46C5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1C5F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5C947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AE96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B470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高分子片板材生产线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4E07F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常州金纬片板膜科技有限公司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7EACD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E7E1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262E7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43AA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CB37F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铁路客车转向架用橡胶节点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FF55E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溧阳市振大铁路设备有限公司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3249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5AABF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171D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E347D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A20B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铁路客车转向架用弹性定位套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AE84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溧阳市振大铁路设备有限公司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08924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AE4FF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6693B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2CC1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864DC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铁路客车转向架用横向缓冲器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2954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溧阳市振大铁路设备有限公司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02DD4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75AC7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01FF7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083A7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71178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动车组抗侧滚扭杆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F091B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溧阳市振大铁路设备有限公司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11B3D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340D4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6D52C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4F996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04A3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轨道列车转向架用牵引拉杆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2CFA9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溧阳市振大铁路设备有限公司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E350D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12834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12C9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D933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79AE0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圆柱齿轮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8037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上齿集团有限公司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1068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C76D3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034E5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7C84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9CB82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螺旋锥齿轮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C2FD3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上齿集团有限公司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1DB6C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6987A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DC340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1FAC5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EE288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高耐腐不锈钢金属制品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0619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溧阳市嘉雄不锈钢设备有限公司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FA7BB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EABFB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80CEB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85C27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E2D3F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新型耐高温气体燃烧器组件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40289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溧阳市嘉雄不锈钢设备有限公司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02DE3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E5DBC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9FB88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E47C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8F3F4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高精密大型工业电子衡器组件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70AF7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溧阳市嘉雄不锈钢设备有限公司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713D4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87F5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5878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9131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E7583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焊接模块化齿轮箱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（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齿轮箱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477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溧阳市飞跃机电有限公司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66817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BC648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CCF0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380DD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1348A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电梯用涨紧轮组件（涨紧轮组件）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29DFD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溧阳市飞跃机电有限公司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8CEA7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42CF3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0AF9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BDFF3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7F3F6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电梯用绳头组合（绳头组合）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FCC2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溧阳市飞跃机电有限公司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EC38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A9DE2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B717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22024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042DA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风力发电机用吊车梁（框架）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D980A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溧阳市飞跃机电有限公司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9697D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34AD8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38A54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A3054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A3716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风力发电机用盘类件（刹车盘）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2E77A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溧阳市飞跃机电有限公司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8DE5D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F732A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7FCB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473A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7634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风力发电机用机壳（机壳）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106D5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溧阳市飞跃机电有限公司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5B539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1EEEB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6F6CE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E85B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322F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风力发电机用支架、底座（支架、底座）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44F69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溧阳市飞跃机电有限公司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E42E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A80AE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E1195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54C7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7956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高档宠物饲料生产线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AAFB6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布勒（常州）机械有限公司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100A0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2C4AA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E2CF0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E6C2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2DAF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AHFZ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投料口振动筛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E33D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布勒（常州）机械有限公司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8E73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27CEC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6E77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98DDE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202504LY029B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87781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AHCX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制粒机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99C2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布勒（常州）机械有限公司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D7DAA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DC97A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B87A2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712A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14621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高效节能片材挤出生产线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0FA79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常州金纬片板设备制造有限公司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75657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949FF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F67A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26DB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2CEC0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高性能板材挤出生产线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5548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常州金纬片板设备制造有限公司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7B514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94664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3824A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68BA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9FE73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板棒材生产线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71DCE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常州金纬片板设备制造有限公司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17CB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DD3B8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71528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752C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5DB33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冷精锻高性能安装板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376E3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江苏长洪精密科技有限公司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D1367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0C526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A667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726E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F2AD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冷精锻高强度流道板锻压件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84AE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江苏长洪精密科技有限公司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B270B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B9294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9C545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87FA0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86F9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多功能饲料生产线智能控制系统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988A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常州索韬自动化科技有限公司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C87D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F9B25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8E0F7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0EC50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92F0C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DDZM83-D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单相智能网关电能表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E363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江苏华鹏智能仪表科技股份有限公司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07215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E6E2D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0E753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15F9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EE83A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新能源汽车电池减震支架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4D94F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江苏如意高科新能源有限公司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EEE4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CFA7F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8DEA2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CF1D3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05EE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动力电池包结构板件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1BBA2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江苏如意高科新能源有限公司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F472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82D39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9DD1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63860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202504LY039B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30634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新能源汽车电池钣金箱体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ADB3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江苏如意高科新能源有限公司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B179F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48006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8B01B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BA51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393E7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多功能柔性模块式钢结构平台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7511C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江苏冠宇机械设备制造有限公司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EFEDA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0A8F1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1248D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10C3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E9EA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智能汽车输送流水线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8564C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江苏冠宇机械设备制造有限公司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8D8E7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93A3B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BFC90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1D3C2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E68A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船舶液压元件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1DDD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海祺（江苏）工业装备有限公司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DB3C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37BD5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14F89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1C212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EB0B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单相费控智能电能表（远程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-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开关内置）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EFF82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江苏丽阳电子仪表有限公司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6D7FA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40EF8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9E37D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DA65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D253E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单相费控智能电能表（远程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-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开关外置）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7C78D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江苏丽阳电子仪表有限公司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12156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A182E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9A0F3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C843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2FF9B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三相四线费控智能电能表（远程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-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开关内置）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EC245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江苏丽阳电子仪表有限公司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9565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41926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65C1F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EF58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D8E8E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三相四线费控智能电能表（远程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-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开关外置）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AB26B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江苏丽阳电子仪表有限公司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BFF2B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2647C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4E60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F6AE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3B03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船舶用橡胶密封件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78CB3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海祺（江苏）工业装备有限公司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F8C16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FD6AD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19DA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F964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866BC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船舶金属模锻件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1804F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海祺（江苏）工业装备有限公司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676A6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F0E11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A8532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752B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202504LY049B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98140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高速高精数控滚齿机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41A89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江苏迈雷特智控技术有限公司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31CE1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77C33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84481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1EAA0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5073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智能跟踪支架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F1CD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江苏国电新能源装备有限公司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C371B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DEA03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3F8F1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C9A3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46719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固定式光伏支架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A4FE3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江苏国电新能源装备有限公司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7A7E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1504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5CD8A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BAF9F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D488E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防分级成套设备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99F81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江苏富昌机械设备有限公司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62340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71EAF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5356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1B187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9782B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旋振清理筛成套设备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6D439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江苏富昌机械设备有限公司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2D15D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6FCCB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5025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2314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785D1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单托辊多点卸料皮带机成套设备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38C56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江苏富昌机械设备有限公司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F2536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EF613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A2E2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CAFB9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6F8D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斗式提升机成套设备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207A2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江苏富昌机械设备有限公司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662D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7D820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B1B8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4F0AE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3BABB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刮板输送机成套设备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2B252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江苏富昌机械设备有限公司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F5BF2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B071D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D3E24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522E2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202504LY057B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DAD6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气垫皮带机成套设备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8C075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江苏富昌机械设备有限公司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748A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B8A40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EB86B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B204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87E9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汽车轮罩隔音垫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2125F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溧阳市山湖实业有限公司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CCEC5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11667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6F65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5A12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F3F78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高性能环保型碳酸钙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819BC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溧阳艺佳超微粉体科技有限公司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F0994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9226A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5904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D781B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F90D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低灰分木糖液脱色用活性炭（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ZX-303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107FB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江苏竹溪活性炭有限公司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B5525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DFBB5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9D511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E889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2C95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空气净化用煤质颗粒活性炭（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>ZX-240）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9FC7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江苏竹溪活性炭有限公司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6E55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A4216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5F53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66A2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65E25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高性能密封圈油封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03F3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常州法诺克密封科技有限公司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5846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BF4B1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4BC1B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CBF7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6CEDF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功能型电子材料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F6AB3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江苏佳禾电子材料有限公司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F3AA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CA21D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9E225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6721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BEF51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阻燃高抗拉硅橡胶（硅橡胶）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A909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溧阳市天盛绝缘材料有限公司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48923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49C7A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39F7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680CD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0379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陶瓷化硅橡胶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388BB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溧阳市天盛绝缘材料有限公司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CCA89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6EE8E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702D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69ADF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9CD04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智能自修复轮胎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25941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江苏洪海轮胎科技有限公司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998AB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BED08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41CF3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F4031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32B67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高弹性柔软降噪的聚醚型聚氨酯泡沫海绵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536E2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江苏洪海轮胎科技有限公司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41343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D4EDF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16000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C3E3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6499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免清洗便贴静音棉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9E8E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江苏洪海轮胎科技有限公司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4245E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B7E41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814D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2674B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7E6D2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罗萦纱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BC877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恒天宝丽丝生物基纤维股份有限公司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7C6F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1BD9D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1182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C8E9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53814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桑蚕丝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70B2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恒天宝丽丝生物基纤维股份有限公司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75B5A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187F8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2BAC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747D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19605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水产养殖绿色添加剂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F0E89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常州科鑫生物科技有限公司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423A6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98019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1653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81A77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B695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甲钴胺片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03A1D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江苏迪赛诺制药有限公司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AD3EA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34C5C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705B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FE53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202504LY003D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25F96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炉甘石洗剂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5E05F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江苏迪赛诺制药有限公司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CEA2B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2840E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A626C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2CDE0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202504LY004D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7F30F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智控储粮钢板仓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8826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江苏恒欣仓储设备有限公司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42DF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352F3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1B24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85599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C8B3A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220kV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交联聚乙烯绝缘电力电缆用干式绝缘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 xml:space="preserve"> GIS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F29B3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江苏安靠智电股份有限公司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F7F98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C76C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6682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8A47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AB2B9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220kV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复合套管终端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46E14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江苏安靠智电股份有限公司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BF9A6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83DC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5C02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AB61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D44B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220kV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瓷套管终端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FC68D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江苏安靠智电股份有限公司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B0841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DB811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D341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6360C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202504LY004E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F37D4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220kV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整体预制橡胶绝缘件绝缘接头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7D127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江苏安靠智电股份有限公司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8CF08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03B45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1A10E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1ED37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202504LY005E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3FE8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220kV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整体预制橡胶绝缘件直通接头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A2FC5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江苏安靠智电股份有限公司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92FB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996BB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7838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6A9A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202504LY006E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054B5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额定电压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 xml:space="preserve"> 64/110kV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交联聚乙烯绝缘电力电缆用液体填充绝缘瓷套管终端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E5D3C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江苏安靠智电股份有限公司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A30C1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FD1D0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470E0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58AE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202504LY007E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4B9A5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高强度硫酸钙地板基材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EFE1E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溧阳市雅静新型建材有限公司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BB64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DED81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B7CCA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22CE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202504LY008E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7CEBF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500kV </w:t>
            </w: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复合套管户外终端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4BBD2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江苏安靠智电股份有限公司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0595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588F2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08466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28E08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202504LY009E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F48D1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硅片清洗辅助品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 xml:space="preserve"> CW2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63CDD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常州时创能源股份有限公司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4C870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CCAFE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E549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80A5C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202504LY010E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4CB38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单晶硅太阳电池制绒辅助品</w:t>
            </w:r>
            <w:r>
              <w:rPr>
                <w:rStyle w:val="107"/>
                <w:rFonts w:ascii="Times New Roman" w:hAnsi="Times New Roman" w:cs="Times New Roman" w:eastAsiaTheme="minorEastAsia"/>
                <w:sz w:val="21"/>
                <w:szCs w:val="21"/>
              </w:rPr>
              <w:t xml:space="preserve"> TS5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C03B3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常州时创能源股份有限公司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F1C98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C335B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38F75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5F99B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867B7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稀土永磁交流同步伺服电动机组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05F4C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溧阳市宏达电机有限公司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F3672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F5812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0AF41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C5CE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2049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节能型生物质燃料制粒机组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93DD7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江苏良友正大股份有限公司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D0FD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F1F52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1717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419C5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202504LY013E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1CE9F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秸秆基制备绿色甲醇原料预处理及制粒成套机组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FDE9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江苏良友正大股份有限公司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F819D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C441E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3581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8658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202504LY001F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384EB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蓄热式热氧化废气净化设备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BEB6C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江苏兆年智能科技有限公司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B78CD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8C9C0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A4ECB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F241B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202504LY002F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C1532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覆膜砂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F595B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柳晶科技集团股份有限公司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60748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FC727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4B299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B238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202504LY003F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51989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再生砂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011EF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06"/>
                <w:rFonts w:ascii="Times New Roman" w:cs="Times New Roman" w:hAnsiTheme="minorEastAsia" w:eastAsiaTheme="minorEastAsia"/>
                <w:sz w:val="21"/>
                <w:szCs w:val="21"/>
              </w:rPr>
              <w:t>柳晶科技集团股份有限公司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CA22F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80433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 w14:paraId="267DFF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/>
                <w:kern w:val="0"/>
                <w:szCs w:val="21"/>
              </w:rPr>
              <w:t>金坛区</w:t>
            </w:r>
          </w:p>
        </w:tc>
      </w:tr>
      <w:tr w14:paraId="328447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23901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2DC0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A8A1E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大功率锂电池充电器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3BFEE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江苏安能科技有限公司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1AADB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65A57E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956EF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CE2B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7A084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摩托车用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ABS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防抱死系统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E741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艾贝思车辆科技（常州）有限公司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FF8F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1DF8A0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898F5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4918A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96025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多焦点分布式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射线源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1AA29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新鸿电子有限公司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6265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14E8E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9C14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10BC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FD94C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高精度钢筋混凝土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5FD3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上海建工常州建亚建筑构件制品有限公司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9710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3D2E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135F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5A671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72D45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高强度钢筋混凝土管片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25B7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上海建工常州建亚建筑构件制品有限公司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E15D0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4970A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72E3F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EA313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BF32B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系列组合移动式集装箱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车辆检查系统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6E6AD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同方威视科技江苏有限公司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7D22C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EED49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CAC1D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1A419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D9B0E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Key-Line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智能旅客检查系统及组件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E212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同方威视科技江苏有限公司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CEC7E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7663D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D7BE5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2D53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7200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CT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型行李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物品检查系统及其组件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AA141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同方威视科技江苏有限公司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2D6F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1FEA6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37C41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2D88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7AA15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精密无缝钢管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09492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江苏精达制管有限公司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FBB76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CA075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86F5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C0494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04E2A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精密焊管（不锈钢焊接钢管）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D28B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江苏精达制管有限公司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CA5B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6930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DB01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76963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7BE7B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涤纶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（PET）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非织造布生产线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78C3A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鑫昇隆无纺科技（常州）有限公司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D4BD8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2C7B9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C8887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8FF5B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4630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SMMSS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五模头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纺熔无纺布生产线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729C8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鑫昇隆无纺科技（常州）有限公司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FF25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EEB20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34E9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710C1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34EE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SSS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三模头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纺粘无纺布生产线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5A3BA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鑫昇隆无纺科技（常州）有限公司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F5FC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81D12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DBAEF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B6919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F7CB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SSSS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四模头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纺粘无纺布生产线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D7939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鑫昇隆无纺科技（常州）有限公司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AF44B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BF140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06720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4CDBA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586D4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燃油箱总成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79C4E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江苏亨泰汽车零部件有限公司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A5A34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B6B0C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21EF0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63C31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22A8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高磁通高饱和纳米晶磁性带材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496C1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江苏大磁纳米材料有限公司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5AA1C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0652A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CCBD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77F0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E7D32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新能源汽车放电枪塑胶外壳组件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10AF4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飞荣达科技（江苏）有限公司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BFCBD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1AA82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93186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F3958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C7F88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光散射铝箔遮阳网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E5603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常州市隆霖新材料有限公司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CEA81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53172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D90E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43EE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429E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太阳能电池封装用红外高反射黑色复合胶膜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3B31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F47C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A9F85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4A0A1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DBE2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AB4A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改性增强树脂材料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E64B7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常州杰铭新材料科技有限公司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3FB29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E9940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927E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DE5BD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B15E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预充式导管冲洗器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2330E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江苏健裕健康医疗器械有限公司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6DFDC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E58E6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FAE0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2946D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74F3F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超临界机组用高压锅炉管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15CrMoG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BC4D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D4E1C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180BE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93940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3043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F19A4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超临界机组用高压锅炉管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12Cr1MoVG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B08AE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BF6C3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6D3A0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7084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90EEA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B0A6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耐冲击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CrMo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合金钻杆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S135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3CA5F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214DA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BA55E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D8ADD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281D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1EA15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呋塞米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792A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1D15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616F3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FB7BF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2060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1D33B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替米沙坦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A9598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7B4C2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6D0F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7A2A5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C56B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202504JT003D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D486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盐酸多巴胺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920D2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9ED9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4F9C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31DC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6D8A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202504JT004D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36BBA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盐酸美西律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A28C0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3B73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F8374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D5926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E225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202504JT005D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CF732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盐酸普萘洛尔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1672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647C2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7D84F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C073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B02EE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94B28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制片叠片一体机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B78B9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东博智能装备（常州）有限公司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042BD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E18D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FD9B9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6111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BE983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环保节能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ET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复合保温材料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3730F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江苏久诺新材科技股份有限公司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7B93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C067F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250F2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93FC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202504JT003E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067E4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环保功能型高分子隔热材料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C1DF9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江苏久诺新材科技股份有限公司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79C5E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11EA7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 w14:paraId="670957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/>
                <w:kern w:val="0"/>
                <w:szCs w:val="21"/>
              </w:rPr>
              <w:t>武进区</w:t>
            </w:r>
          </w:p>
        </w:tc>
      </w:tr>
      <w:tr w14:paraId="5E5C6B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0788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27918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A165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智能系统集成管理平台软件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D1A14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江苏中盈高科智能信息股份有限公司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8935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CA7B8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D84DE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B90D6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3063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运行指示器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交通流量灯、方向指示灯、交通灯、显示器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E2AF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常州敏杰电器有限公司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3001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F8F41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61BFE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072A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373FF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照明灯带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灯带、扶手照明、围裙照明、裙板照明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77B7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常州敏杰电器有限公司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F75CD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0B2C2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11BA2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B69A0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677D7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LD98XX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型烟气分析仪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D5D1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4692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20C5B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A94FB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52641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197A6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车用八线智能型氮氧传感器总成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12F0B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F867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08ECE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F501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B946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202504WJ006A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70D87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高精度步进电机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1A1C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常州市金杯控制电机有限公司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154F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008D5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C6F1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C95F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202504WJ007A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A00A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片式五线宽域氧传感器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637F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7F1F6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ED32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8A9C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D2872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202504WJ008A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3AE43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排气温度传感器总成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C716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42661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7FD4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D3660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7493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202504WJ009A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BF09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汽车氧传感器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76A99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常州联德电子有限公司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215B14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53EEAD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5C08CF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495F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42C30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D726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机罩总成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2C8A3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CE9A77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29011A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CD5A4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577F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4B65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9DF4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高性能齿轮减速机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F947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慧尔德（常州）减速机有限公司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6EB6F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7616EA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4CB721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B0FF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E2E2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C88B8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PTO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孔双启动电机飞轮壳（飞轮壳）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567D2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CE0903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3BF0C8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0E0505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FAA5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21C9C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4221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中轴联接头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E4348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1CEC28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6436E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9C9E7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7B488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8465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352D3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全密封外球面带座轴承（带座轴承）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CBDDE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E116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01D7A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0E2B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8D160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FFAEA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滑杆式外球面轴承座（轴承座）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449CD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1D5E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CE2F1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62CEC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6FD3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5CD5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防水密封外球面轴承（轴承）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9528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5AC2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3BA57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49494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4F942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E6FE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矿山充填设备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FBD05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常州市新武机械有限公司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08B91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8BC4B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A8CE9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2DF74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7E5BE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有色金属拉丝机（扁线拉丝机）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70BD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常州日月机械有限公司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F5EA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2C9E1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BA10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DCA1F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1D80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液压拉拔机（拉拔矫直一体机）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1A57A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常州日月机械有限公司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F66C2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86699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21C1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DD053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3435B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连续挤压机（连铸机、铜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铝连续挤压机）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997F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常州日月机械有限公司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91F1B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577A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C6F2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8910B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1BDF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新型增压器润滑进油管总成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4A2F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5F158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392D6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62C8B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A27A3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910F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自动化生产线设备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53B87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常州彼邻自动化科技有限公司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FF5C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D84D5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780A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A940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E8B5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应变式称重传感器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D4136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常州长荣电子有限公司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B2E2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03E9C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A9549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C68E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7B87B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直流电机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FDF14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常州市武进亚太机电配件有限公司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6697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986F2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A0B5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86F14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3311A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D7C1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常州市武进亚太机电配件有限公司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A26C0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8A1B0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3E36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D87F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7F76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阀门配件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EDF45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常州时进精密机械有限公司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DB040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0435C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39E90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5227C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2CC38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多功能割草机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9D1D6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常州市谦乙机械科技有限公司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C569C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AF87A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982D3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3911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6966A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混凝土制品及固废物处置全自动生产线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F447A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贝赛尔科技（常州）有限公司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6B5F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AC457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2A46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DE99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F19C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高性能高效搅拌设备（机架、搅拌器）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297A6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常州市蓝马机械制造有限公司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A0FC3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051C2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A7C3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D3CBA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5375A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自动化组装设备（压入组装机、自动组装机、组立检查机、端子插入机、全自动插针机）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721C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常州武进三晶自动化设备有限公司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DB7A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49548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9B1D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99136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9C332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高效快拆电动车后平叉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8A7C8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江苏华裕机电科技有限公司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70A5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59256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5561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3BA7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2984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全新型自动生产路面砖成型机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67367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常州市钟昊阳机械科技有限公司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213B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52A39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BB20F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45B6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DA336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高压成套设备（高压出线柜、高压进线柜、高压补偿柜、变压器出线柜）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6D26B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思贝尔电气有限公司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82940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34108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CD6A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42376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596F8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高硬度耐磨液压柱塞（柱塞）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EDACE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常州市郝莱泽机械有限公司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06B17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34942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FBCB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E1A99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7B9D4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高精度耐负载微型轴承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32E8F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常州市大金传动机械有限公司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67CA5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C2D0C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6909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ED009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16A8B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煤质结焦性精准检测分析系统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B79B7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常州市奥联科技有限公司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B4176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FF676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D321D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85CB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01892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变桨系统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07233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江苏洛凯动力科技有限公司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6BD3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59AEE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1FBA1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5FA2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8674C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高强度合金轧辊（轧辊）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9326B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常州驰鑫机械有限公司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81449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0EE50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B5AD7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1A59A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46C3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新型耐磨柱塞（柱塞）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F91E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常州驰鑫机械有限公司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15892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6E1A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80D9E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A8B4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C1FD9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智能洗衣机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6B65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江苏康佳智能电器有限公司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B274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0B666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48A6A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A78F3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FB19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可调节多功能老人椅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2B44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苏适智能科技（常州）有限公司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4D443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466F7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CE22D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3511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A72B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高强度耐用传动配件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0B356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常州华中机械有限公司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E4B79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40EF4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996E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D19F2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31E5A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高负载长寿命轮齿件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D4D6D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常州市醇通机械科技有限公司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CCD1D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85B34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90CC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FD3F0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E8ED4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新型汽车发动机连接管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74725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27FAF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6C9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B2EA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9666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822DB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汽车涡轮增压器用连接杆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2EE69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32A3F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F25A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97D4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B4391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8F6CB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精密伺服液压机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33796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常州森派智能装备有限公司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2BA4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4F4B2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F7D38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8FA00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6874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智能精密伺服旋铆机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0DE20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常州森派智能装备有限公司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C417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1F95E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57632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DD533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6E236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精密伺服压装机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5920E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常州森派智能装备有限公司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CC529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4811E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19F3C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1D89F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6255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高效智能伺服压铆机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2670B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常州森派智能装备有限公司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0AADA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E582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936D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BF930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50F02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工程液压油缸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08CC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江苏易之迪液压科技有限公司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309DC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4A63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67D9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C38DD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A45B0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耐高温抗腐蚀废气再循环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EGR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管路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63D6D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江苏腾驰科技有限公司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4FF34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0E88F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C757E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62E6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B6AA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电动线性推杆（电机）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1B8F3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常州登丰电气有限公司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539A2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41C90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A67B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8B93D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97C2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手控器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FCC3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常州登丰电气有限公司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FE183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74882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A6924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61BA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CB4AA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汽车空调管路用自适应耐压固定件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62104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常州龙嘉汽车零部件有限公司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3DAB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7060C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F891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5F13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86CC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全方位可调节座椅扶手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DCA7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江苏越行机械科技有限公司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4BD5F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BBBB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EA103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A2AC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F3ED4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万泰高精度智能电子天平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A1007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常州万泰天平仪器有限公司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D472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A87ED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76F1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2FD1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EEAD2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智能麻类湿纺细纱机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40843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常州金德纺机科技有限公司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B528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088D5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ABBD2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028D0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A61E7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智能麻类栉成机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68A75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常州金德纺机科技有限公司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1FFD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9BDCE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B900F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5D1B6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3625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智能麻类并条机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F3C1D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常州金德纺机科技有限公司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ECED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AC8F4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B6B95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B2C55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E073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精密叠装定转子铁芯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8717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常州市华东冲片有限公司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F886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CBA80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5534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3450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6721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电机定转子铁芯组件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3274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常州宝捷冲片有限公司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96AA7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55E95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2031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7E87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1E91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地面基础工程机械部件（旋挖钻机、掘进机、高空作业车配套部件）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41424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常州堡玛升机械科技有限公司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C536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9D321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20D27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0A02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53DD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橡塑齿轮传动设备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齿轮、传动减速机）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2B619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常州市振文传动设备有限公司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BEA7C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6BFF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722E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0055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2530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割草机精密件组件（轮轴、调高连杆、后盖轴、弹簧按钮）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2C67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常州乾东科技有限公司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0C071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9D6BA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58A6D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8F59E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E9841D0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汽车气弹簧精密组件（后堵、单耳、顶杆、方叉、风扇</w:t>
            </w:r>
          </w:p>
          <w:p w14:paraId="7EEC82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支架）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4C22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常州乾东科技有限公司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E69E6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A26B4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5960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9FF1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0CC1A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法兰锻件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EC40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55A56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12B89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B8A93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2E67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9F77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管板锻件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94B33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A11CF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3940B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6489F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6B67C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202504WJ059B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1C592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油缸锻件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E6E7B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09C38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85521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053E0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1278B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D2AB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轴类锻件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2F2CF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EA1E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80CE4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90AE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B2CDB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8693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高强度薄壁、高精度机器人关节（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3HAC042820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3HAC044140-003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3HAC10436-1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3HAC045486-001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3HAC058469-001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59B9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D1C8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EF233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EC9E2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AC47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DD36D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锻管锻件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69538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0E8F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6A72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B7A6A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3A98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6124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高速机器人零部件（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3HAC044328-001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3HAC042773-004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3HAC042834-001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025-1276-006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025-1300-003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C20F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795D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B3F6D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215D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B22C8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B296C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高性能低排放多缸机缸盖（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ZN490QA-021000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1003010BB01-0000X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1003010S_F125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4B28TC-021000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1003010-3_M）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43266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0965F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C3851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9DA58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A97A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6A60E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无油空气压缩机齿轮箱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（1092161695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1621673200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1616642502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1616642504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1616642503）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6791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B7315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7B066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5BD17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0EA8F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80673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移动机器人零部件（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3HNA043316-001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3HAC044056-001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3HAC045120-001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3HAC10523-1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BRT12-A-03-01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984F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FA17B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9BD28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52427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A773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D3BD3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燃气发动机零部件（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10000012933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A0000108485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3ECCB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22F8D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F71B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51CA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473D9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DC13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国六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4DD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车用发动机零部件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（1003020BD26-H092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1003020-D30-A79F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1003020-38FY/G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1003010-E4E-0000E4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1003010-E5H-0000）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6423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B5463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F6036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789BE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864CF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202504WJ069B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FFDD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800HD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码跺机器人关节（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3HAC79138-001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3HAC028057-001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3HAC075069-001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HW0101146-1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HW1101239-1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D9FD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D62B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AC5E2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CFBB1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F33A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24A3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高端无油离心空气压缩机齿轮箱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（1616622201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1094141050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1092168941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1616641001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1635402902）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AFB96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江苏万盛铸造有限公司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47767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E52E5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54E66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0E9D7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7BC3F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高性能设备结构消失模铸件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D8932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常州市程伟铸造有限公司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FD5FA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0AE8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9305A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398A0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0F5E0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气力（流）输送系统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CDC4D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常州常衡德宇粉体集成系统有限公司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2ED4F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B7200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CD03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123E2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EF00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精品连杆大头滚针轴承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C7EC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8E8F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BD5F1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81872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5BC33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D491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异型滚子式单向离合器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20900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FE954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79A24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9600B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3ADD5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2171E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整体淬火冲压外圈滚针轴承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C85D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06C30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F8ACC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99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02E21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F58E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224E9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摇臂轴承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B9024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常州苏特轴承制造有限公司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8E75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E1477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C8C9A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659E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9F303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升降电机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2817D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常州姆驰机电有限公司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43CC1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96435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DEC3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ED6DA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DC278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变频电机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2AF15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常州姆驰机电有限公司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A97D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A6A48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C6F2B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BC3F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202504WJ079B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37A6E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太阳能推杆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6087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常州姆驰机电有限公司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D4A5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C48EE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778CC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9CED2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202504WJ080B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DDA3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有载调压机构状态监测装置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008D5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江苏海立普电力科技有限公司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411A3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0710A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98329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3527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202504WJ081B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6A626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PHEV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混合动力汽车空调管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7C7D9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常州腾龙汽车零部件股份有限公司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5AD8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24C1C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D2793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59C0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202504WJ082B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412AD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螺旋同轴管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F315E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常州腾龙汽车零部件股份有限公司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2CD32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64A23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71E9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1ADB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202504WJ083B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E98D7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高速智能塑料挤出拉丝机组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FE12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常州市永明机械制造有限公司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F6DC02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DCA42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E287C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74D4B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1227B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202504WJ084B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27987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纯化水制备系统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42C7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九州合汇（常州）制药设备有限公司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0918EB9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09588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23978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B1938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A9380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202504WJ085B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97C9B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换挡器总成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9785A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常州辉思特电子科技有限公司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3EA18C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7866D7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2BC66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FDE5D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DBDB4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202504WJ086B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05F8B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多功能防倾电动移位机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79BE3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常州郎成智能科技有限公司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E984C60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123D82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4C8674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5395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27EFD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20D0E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多功能胶带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252D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灰熊科技（常州）有限公司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EA3F680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418BDA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215CF2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7B92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61BC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BEAC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家用型中空纤维超滤膜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43500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常州市美纤膜技术有限公司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46353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C151C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0FF69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4DD7A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017F0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6DDE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注射用交联透明质酸钠凝胶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2818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江苏天莱雅生物科技有限公司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F645BA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066CA1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68DA3C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76D92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FD8F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1EA50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高强丙纶丝（丙纶丝）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AFEAC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常州市盛杰合力化纤有限公司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2B1A58C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251748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55AFA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EB63A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2069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329B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高强涤纶丝（涤纶丝）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F2DC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常州市盛杰合力化纤有限公司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D82CB6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55E2A7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389C3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585D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6273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56EB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高稳定型侧顶（墙）板组成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C4E2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0788F6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297115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4B49EF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421D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F495B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E2730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客室端墙间壁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5AAF2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105C7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509488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ABCC8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D7DB6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D268D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3020E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轨道交通用客室座椅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E2C2C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C7C060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24EA43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BFFC9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5755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7B6D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952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多功能包装膜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EC5B4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常州博路新材料有限公司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F38CB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89D3E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4582ED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7EE64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189D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711C8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环保拉伸缠绕膜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BDAED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江苏弘奇金属科技有限公司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404A5D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34FF22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EB80C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FB25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120B7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10309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高安全性、易安装的立罩板组成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43339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竹展集团有限公司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9D1308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097C63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40FE1E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57C15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16B9D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594EA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WN502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系列涂料用纳米活性碳酸钙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B0B28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常州碳酸钙有限公司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5B5C98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13B247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2A20A2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E6C5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664D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9F978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光伏封装胶膜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EC081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常州百佳年代薄膜科技股份有限公司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57707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3BFBAD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CD69C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F0CE4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1D3D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FF7F6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WN503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橡塑用纳米活性碳酸钙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484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常州碳酸钙有限公司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D00C26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344464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FAE08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38633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277F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EF10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WN506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系列纳米活性碳酸钙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EDB1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常州碳酸钙有限公司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F8977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D5D30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8E93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50E4F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B8E96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电缆保护管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1C07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江苏利辉电力设备有限公司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3321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F9843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F5A0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11D91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6AF0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三防灯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0C6C8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江苏普森帝照明有限公司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23817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3BF0C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147A1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876B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CA0B4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绿色健康智能教室照明灯具（教室灯、黑板灯）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3E738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江苏普森帝照明有限公司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3B10E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D7730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71C52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6DB7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3D210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面板灯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3B552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江苏普森帝照明有限公司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FE0A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776F2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5388D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A75E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BC18A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固体增塑材料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BFB84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常州市五洲环保科技有限公司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8E65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0F2A6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BBA3F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F601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EED5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长寿命高可靠性工程机械主轴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C7538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常州市阳光铸造有限公司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DA6BA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E6DA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DB18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2FDB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0C719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高铬铸铁复合铸造型钢轧辊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09E6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常州市阳光铸造有限公司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B16A1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43DE3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676B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54CC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3F16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PVC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加工调理剂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2C42F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江苏爱特恩高分子材料有限公司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856F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BCD39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83C9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8C72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173CD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环保活化材料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7DD7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江苏爱特恩高分子材料有限公司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BC3B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ACC4F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ADB5F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DE17F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210B4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PVC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成型材料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C81C7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江苏爱特恩高分子材料有限公司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8D2F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5095C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27CF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39FE0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E87F4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环保热稳定剂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B4A2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江苏爱特恩高分子材料有限公司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022B5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62B6B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E932B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14E82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DDC0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ABS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复合板材（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ABS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，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ABS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板）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F83B8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常州龙成塑业有限公司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7F132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09B36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2633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CE0BD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DFDFF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功能性高档色织面料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0CD26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常州荣声纺织科技有限公司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AA56C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B8C43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AF509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1B2F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202504WJ029C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CDF8D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耐冲蚀高可靠气力输送耐磨阀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573BE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常州市隆金机械有限公司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8AF70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5D8E0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BB95E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E133E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AE5E9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一次性使用内窥镜注射针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1EF9C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江苏安特尔医疗科技有限公司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412FD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3C9AD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4141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862D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B37B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一次性使用电圈套器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B9C34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江苏安特尔医疗科技有限公司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D38E2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BCA5B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D5C11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989D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1461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一次性使用内窥镜活体取样钳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B82A4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江苏安特尔医疗科技有限公司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FB4E0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5A86B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F616F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D3EFC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2A21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一次性使用夹子装置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35D0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江苏安特尔医疗科技有限公司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7AAA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DA2A1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648F4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811A8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62E58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碳纤维卷绕机（碳丝、原丝）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27E4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F9AF8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39170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5E13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90ABA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50AF5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碳纤维支架（板、管、辊轮、制品）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1DBF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E9DC6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F0BEF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F245C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10FED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F4490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单壁碳纳米管生产设备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7FD54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常州正铂智能设备有限公司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D09B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51F54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39F9F9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427D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2202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硅铝混合物光学镀膜材料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E5F86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常州瞻驰光电科技股份有限公司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1D49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24395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7E45F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F73BF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D282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风筒（叶轮）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DBF3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0DD02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3F59A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D1BC0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3573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202504WJ039C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EC44F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车用塑料内饰件总成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F7864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6087D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F0F18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9253A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FEF96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4391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氧化钽光学镀膜材料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87F57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常州瞻驰光电科技股份有限公司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EA190F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7940D6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47A0A2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6039A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F10D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202504WJ041C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4E87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石英环光学镀膜材料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8F6AB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常州瞻驰光电科技股份有限公司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E74E1D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5A6BFC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8373E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332A8C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4D7A0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821D6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一次性使用电圈套器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D4E3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江苏常美医疗器械有限公司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BF4DFC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203E0C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621CD3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99D103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F2FA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20831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轮式拖拉机（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CFM3004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CFM3004-8M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7DF60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73C6A9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108CBA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3F5BC5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B25A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7B16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202504WJ003D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1AEA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战创伤急救敷料（包）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9A34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江苏南方卫材医药股份有限公司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AF98BE1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78C968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3B17AE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1D21AF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A2987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202504WJ004D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6363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有机园艺营养土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7C8FB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常州比利孚园艺有限公司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A3693BC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4DA322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D8BA1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94A823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03E9B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202504WJ005D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430A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根管治疗仪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AC482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常州博美医疗科技有限公司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7A9E0D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59F073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2D7783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A57B6D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79AA3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19153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节能冷却塔设备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4572A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江苏丰泰节能环保科技有限公司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C3F2CD6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0E8DA6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0F677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D08D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572D2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EC03D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KPR83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旋叶式汽车空调压缩机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4499A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常州康普瑞汽车空调有限公司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D642123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5EB11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3A9B01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2D1E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7827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33E86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KPR96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旋叶式汽车空调压缩机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B340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常州康普瑞汽车空调有限公司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3491DF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3BB6FE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C2420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2390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5164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202504WJ004E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FC54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KPR120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旋叶式汽车空调压缩机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4141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常州康普瑞汽车空调有限公司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3AD4C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342BDC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096C6E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4FB65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CFDA0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202504WJ005E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384F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钎焊式新能源汽车液冷散热板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DD9C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常州恒创热管理系统股份有限公司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65088D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4DFFB0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7E39A1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0C2428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84A8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202504WJ006E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D634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储能高压箱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5A3F0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江苏洛凯动力科技有限公司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E7728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52C0D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1D9307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3B47AF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A341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202504WJ007E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F08C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功率半导体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D656D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常州九天未来微电子有限公司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F3313C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</w:t>
            </w:r>
          </w:p>
          <w:p w14:paraId="62DDC3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科技园</w:t>
            </w:r>
          </w:p>
        </w:tc>
      </w:tr>
      <w:tr w14:paraId="5B76D3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2CDEF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1C0C4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202504WJ008E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E8360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光伏模块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6F65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常州九天未来微电子有限公司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0C75F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00422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ED81F4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B390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202504WJ009E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1ECF9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高频低耗水燃料氢氧机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F99B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常州大业能源科技有限公司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0C40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450D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294CC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06E6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202504WJ010E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98A49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高稳定性防风可调式光伏支架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71C26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江苏晶茂新能源建设有限公司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52080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EBDD0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E96CC8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071AF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B583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长循环高倍率电解液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ABAF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常州千沐新能源有限公司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2242B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9B86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A5746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0D2AA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202504WJ012E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F014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智能两轮电动摩托车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NX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80B2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江苏小牛电动科技有限公司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60948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C8819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D7EFC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4EDEA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202504WJ001F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F25D8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生物除臭设备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7AA09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江苏天兴环保股份有限公司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8C91D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71491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839055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AB811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202504WJ002F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4CF1F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除臭设备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0337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江苏天兴环保股份有限公司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3EFD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836AE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1628CA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B8D5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202504WJ003F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D1C66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水质自动分析仪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6F2BB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江苏绿叶环保科技仪器有限公司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C7989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14BF7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09FF8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5AB2B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202504WJ004F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8EFD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水质在线监测仪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D127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江苏绿叶环保科技仪器有限公司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2E0D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8E3E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C0D8C6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16F6C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202504WJ005F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35D67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废气净化系统（三乙胺尾气净化装置、淋洗塔、冷却塔、排雾系统、除尘系统）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7C02E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常州市天香南方玻璃钢有限公司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62D0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27215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BB9F5D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9D64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202504WJ006F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2FFE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酸洗线成套设备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8C7F6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江苏博隆锦欣环保设备有限公司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AC1FF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F54C9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D5EE59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E3AFB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BE96E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一种耐受较大过载短路电流的压敏电阻（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TVA*）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9B35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1883E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B1C41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BACA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FDC95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2E238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一种用于车用高压平台加热器的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PTC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热敏电阻器（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PH*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PL*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PT*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PP*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D7145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34CE6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45EE8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8CC107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389E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9702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SMD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功率型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NTC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热敏电阻器（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SC*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58*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69*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、可变电阻器、片式固定电阻器）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B07A8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6893B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605BE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0B1EE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87BE9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2E20B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高性能补偿导线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98F0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峻邦特种线缆科技（常州）有限公司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5902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03110B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C3E85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ECC09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0531A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洗墙灯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98DFA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167D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F293F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2DA27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DA58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202504WG006A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5B41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投光灯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C2D7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3921C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E3918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2B2168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28FE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202504WG007A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53DE7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线条灯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70342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4688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92C1E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395B44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73BD2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202504WG008A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C737A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超轻超薄转轴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0692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瑞声光电科技（常州）有限公司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760B2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88FEF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62453F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4E110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202504WG009A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EB1D4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Paladin BMA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背板连接器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87884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D6AD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1F7D3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9F8D50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DCB8A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202504WG010A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DCEE8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Xcede HDU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连接器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F3FC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3C8E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1C136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B7348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96437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26702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Xcede HD  DC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子卡连接器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30A22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05852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BA30B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382FB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8D37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D87B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低频电缆及组件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A069E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0F73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B2ACD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F8BF3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103A6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C9C9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射频连接器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3AD97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E28E6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2923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F38F44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5B51B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8621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光缆组件和接插件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424B8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EC9C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FD29E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B3BDA0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8193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1EBA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射频电缆组件和接插件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9419B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灏讯电缆连接器制造（常州）有限公司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31C08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7439EC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E4A80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20AB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202504WG016A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99AD7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轨道交通车辆受电弓受流稳定性检测系统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135EB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江苏天佑路航认证检测有限公司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0709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0F62B2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DDE6BB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93304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202504WG017A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EE798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轨道交通车辆整车功能安全性检测系统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CC47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江苏天佑路航认证检测有限公司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F442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32C0F2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FC7CC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0A533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B3203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GK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系列垂直斜齿轮锥齿轮减速电机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3F19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2DCC5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5BCF24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691323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76D3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BE64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高性能机车燃油系统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B28E7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常州齐丰机械电子有限公司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E6BF6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5944FB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4D8AE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EEA5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CB547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机组集成式通风冷却设备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8CBB6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常州齐丰机械电子有限公司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EA577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4E632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C96E7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3659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96BA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同轴型摆线针轮减速机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E1750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C296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08102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509D84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B45B1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1A02E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ZLYJ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系列塑料挤出专用减速机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86E23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3138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66A69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66DD86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83B90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7A61D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ZY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一体化减速箱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27ED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0FA19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47899C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41C181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CDD39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BCAE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系列工业齿轮箱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3EF49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C852D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BA3CC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F589D6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3A929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65E82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轨道交通车辆内装产品及其组成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D8EA9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江苏明昕交通装备有限公司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1D4F0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B398B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815CD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26D65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ACE5E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测试物流线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B5323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常州华数锦明智能装备技术研究院</w:t>
            </w:r>
          </w:p>
          <w:p w14:paraId="5B2CE3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A4A8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73C747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569206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E9B0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6534D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组件装配设备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9A9C23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常州华数锦明智能装备技术研究院</w:t>
            </w:r>
          </w:p>
          <w:p w14:paraId="05580B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1D4A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5397BF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5AC008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3C2BF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E2B5D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液压系统（充液储油机组、充液组件、中央集控系统、液压加载系统、顶升系统、闸门现地系统、液压站总成系统）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5F50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常州液压成套设备厂有限公司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1738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2E56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BCE3D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6E4FD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5CB61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高精度高频响低泄漏电磁阀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B0BFA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常州恒立气动科技有限公司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D812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0975C0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F696B0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9B39D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87A7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高精度高可靠性气缸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2C582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常州恒立气动科技有限公司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009C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CF67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912528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F8B2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CDD5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核电厂用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级部分回转阀门电动装置（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HQB12.5~400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FFA5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BA453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48D25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382109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C7F6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E2234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HZS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型多回转小转矩核级（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级）交流阀门电动执行机构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01EF7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ED4BD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D7F83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319E9E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5A25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DB5A6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锂电池极片精密辊压机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5D85E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常州纳科诺尔精密轧制设备有限公司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BE1C1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60C3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478365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BE577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7EF36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液压控制阀块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69B61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常州合卓机电科技有限公司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CAC8C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7716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DDBCB2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7E7AC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BECD0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C915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常州合卓机电科技有限公司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040E5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08929E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1800FB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D37E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202504WG019B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3C4BB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高精度齿轮、锻件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DD92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常州市武进良发机械传动件有限公司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9DF28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3335F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CDC2F4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D11FD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56FF3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高散热低噪传动链轮、锻件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9271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常州市武进良发机械传动件有限公司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DC5F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71C6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7AD45C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B340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30A7F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综合检测车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网轨检测车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261E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江苏今创车辆有限公司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41CC8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5C9CE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98B90D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5A5F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89547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高精密核心液压元件铸件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9168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9E5D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C2A0D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F8B0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4C410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FA6C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风力发电关键传动部件铸件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A3CBC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CB5E3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52E7A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2A9BBF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12B6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E347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门座机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0B254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常州常矿起重机械有限公司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D1D29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B59B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583FB0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50A7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DB6B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高强度汽车发动机用轴管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2AF27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常州数加机械有限公司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EB75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6DBC1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AA97CA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744D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54A7E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高精度耐磨汽车发动机用轮轴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F1FAE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常州数加机械有限公司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4170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AA725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E9B1B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3624E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E30C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汽车发动机用皮带轮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42069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常州数加机械有限公司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B06A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9337F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5995D3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EDF13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30D5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智能动车组车载安全监测系统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18FCB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常州路航轨道交通科技有限公司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09028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5027F3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577FB6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5AF3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202504WG029B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A3558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走行部在线监测系统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10CD3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常州路航轨道交通科技有限公司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C05A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6E41A5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7BA99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1D33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570DB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弓网及轨道检测系统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9C5C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常州路航轨道交通科技有限公司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FB9A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608755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267AD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B14E1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E56E9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FS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系列柜式点胶机器人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A44D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F56A5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2A0526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EDB0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1976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A2C09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全自动贴装机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F09BB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0701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2ECDB5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88CB9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0B561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356B8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精密压力机头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3BAD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0D0C8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58355F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1349FF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E8972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2451C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五轴柜式点胶机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7250E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C2762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7F77C4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2CF445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0979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5192C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数字全功能点胶控制器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35E37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8EEA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7EECF8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AB07F6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FD3BC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2785C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压电喷射系统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B4AAD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3C37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3F0F27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FC23B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2635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202504WG037B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314D7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芯片底部填充喷胶机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DE0DE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BFFE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常州科教城</w:t>
            </w:r>
          </w:p>
        </w:tc>
      </w:tr>
      <w:tr w14:paraId="493A66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688216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180B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4169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防震型声学相关产品用吸塑盒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8295F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常州凌迪电子科技有限公司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E78B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7356E9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4ED3E6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1716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8AAE2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轨道机车轻量化结构件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D3A6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常州齐丰机械电子有限公司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1D3B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D2760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4CA1F2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48BC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7C893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非晶材料及制品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3789E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常州世竟液态金属有限公司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572DA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21E240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E01C17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B285D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0ABD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高端装备用高性能热喷涂涂层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04C70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常州恒立表面技术有限公司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BBAC8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4A1BE9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0E84C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618E0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B517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可调节式包皮环切吻合器组件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C178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常州安展精密器械科技有限公司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F091D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500E06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7222BB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42EF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2845F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耐极端温度环境的合成革产品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3B94C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贝内克长顺生态汽车内饰材料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BA469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71B448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4BD93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A89C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ABFDA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超柔软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PVC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人造革材料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9FD6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贝内克长顺生态汽车内饰材料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66543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749C7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8251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AD4B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EB4A8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高性能反渗透膜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F6413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恩泰环保科技（常州）有限公司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5FA5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60746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A0A65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447A3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EFDBC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脊柱内固定系统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1686A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常州华森医疗器械股份有限公司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E814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40BED3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9C49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DA7D2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31E73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自走式玉米籽粒收获机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CF7615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CF04F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C104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05F414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DF6D15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5A91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202504WG003D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CFA4F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自走式玉米籽粒收获机（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CF808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CF6612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57AA7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91278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79FCC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3F2BC3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B3636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202504WG004D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BEC1C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自走式玉米穗茎收获机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CF904J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56EE7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42122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335544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6FA3F4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1B932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202504WG005D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0684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联合收割机（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CF806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CF5512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52DED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036F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7DC836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29ED71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407C0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3BC42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高安全性固态电池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69DD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中科深蓝汇泽新能源（常州）有限责任公司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4891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01A2D1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7968D3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29B86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7D970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隐藏式智能地板门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9D6B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舒朋士环境科技（常州）股份有限公司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2A57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130DD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D73B01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5D75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0BC0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镍氢气电池储能柜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F425F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屹创新能源科技（江苏）有限公司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1DDA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6A1AC4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94982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07D4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202504WG004E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1E283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Hyper Air Go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AD9BA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江苏恩迪汽车系统有限公司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8A82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0FA26F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521D6C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CC81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202504WG005E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D4BEF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Hyper Power Go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D26AA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江苏恩迪汽车系统有限公司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7422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770E64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A28BBF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69F32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202504WG006E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2A927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高阶气动座椅舒适系统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E11AE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江苏恩迪汽车系统有限公司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348E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5572DD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8FEAD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F26E8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202504WG001F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548F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气动管囊阀及其控制系统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659C0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舒朋士环境科技（常州）股份有限公司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055A6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Style w:val="127"/>
                <w:rFonts w:ascii="Times New Roman" w:cs="Times New Roman" w:hAnsiTheme="minorEastAsia" w:eastAsiaTheme="minorEastAsia"/>
                <w:sz w:val="21"/>
                <w:szCs w:val="21"/>
              </w:rPr>
              <w:t>武进高新区</w:t>
            </w:r>
          </w:p>
        </w:tc>
      </w:tr>
      <w:tr w14:paraId="7E1BF6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 w14:paraId="430025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/>
                <w:kern w:val="0"/>
                <w:szCs w:val="21"/>
              </w:rPr>
              <w:t>新北区</w:t>
            </w:r>
          </w:p>
        </w:tc>
      </w:tr>
      <w:tr w14:paraId="46CD2A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A12F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3DD0D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39BC6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塑封功率器件（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电力电子元器件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电力半导体器件（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5A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以上）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3942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常州芯动能半导体有限公司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4D09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772A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7718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8CBA4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CE2F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光储电站全生命周期智能化设计平台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DFF93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安太数字能源技术（常州）有限公司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C2B0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645D8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5C49D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15D98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B2CD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常工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ISIMS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智能计量管理系统软件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V6.0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A66D4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常州常工电子科技股份有限公司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3834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10F33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9B13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6F49E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A95A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智能安全管控台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7A683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常州常工电子科技股份有限公司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D4F28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3C0A9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1040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5308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238B0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中央空调模块式控制器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35F7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三通（常州）电子科技有限公司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4769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2C06D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1A51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E9661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202504XB006A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50BB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智能全功率整流器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E5532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常州瑞阳电装有限公司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AFF6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FFB2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31AE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BA3B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202504XB007A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A1298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热保护器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CD356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常州金益电器有限公司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CB6C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D9FA2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B7E4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DB83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202504XB008A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F9D9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LEDCube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任一照明场景模拟器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59F43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常州千明智能照明科技有限公司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6FF5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4739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3449D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7031B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202504XB009A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2A188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LEDView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标准光源箱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64817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常州千明智能照明科技有限公司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07D55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EFABE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7BCED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E235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202504XB010A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9BAD7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电流传感器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B37F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09243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B86DA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EE3E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06C72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6066C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HPA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系列压缩机内置式保护器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A5410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B6C58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120D1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755E2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ED3B0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258B3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3HPD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系列压缩机内置式保护器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A910C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FF016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20D62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B2FF2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73552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A08F7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煤矿瓦斯抽采（放）监控系统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2D2E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3E5A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694B8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3E3F0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0C28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98D1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煤矿井下人员精确定位系统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BA689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D018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734FB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8B69F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FE87F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45768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医用放大镜组件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D10F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极晊呈晖（常州）医疗技术有限公司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A636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3395F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401FE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BF30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202504XB016A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E0E7C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高精度玻璃晶圆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0BFDA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常州市好利莱光电科技有限公司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CE9F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AC30A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17AC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034CC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202504XB017A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2FEA1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多路温度测试仪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BC102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常州浩仪科技有限公司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CA0F4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FE0F3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E6AB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1EAC4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202504XB018A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599DD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LCR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数字电桥表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9429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常州浩仪科技有限公司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08DEB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8B22A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A1121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DA362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202504XB019A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337FE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直流电子负载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2B498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常州浩仪科技有限公司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CC682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8CAB2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62634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B6788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202504XB020A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1FD40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可编程直流稳压电源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5817A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常州浩仪科技有限公司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A309A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AB5F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DAFB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F507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486D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绝缘耐压测试仪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6803D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常州浩仪科技有限公司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F1118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C277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F46CD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82AC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4D7E2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旋转浮子液位计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B1825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江苏鼎力华业测控技术有限公司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96922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A3126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A42C5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F1170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FDC72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多功能智能探测雷达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DBE47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4E8D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C563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58F2A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072C7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B47E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高导热大功率整流二极管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8D3C1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常州星海电子股份有限公司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9171D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3E839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E7CF3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7B65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19788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高压高绝缘碳化硅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MOS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产品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28A42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常州星海电子股份有限公司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EBB3A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1336C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17A82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555BF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202504XB026A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F817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矿用智能电源管控系统关键技术及智能装备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6F45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CF4D6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2A7FD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E7CCC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5226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202504XB027A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3839C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煤矿瓦斯抽采监控系统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EAB16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0523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6090D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B5C39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0F4E9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202504XB028A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32121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无轨胶轮车智能保护与控制装置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CA41F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4EB1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567AC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739E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AB10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202504XB029A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12D6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多排正装结构封装功率插件桥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09CF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30685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935AE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44F92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FD79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202504XB030A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A64C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恒定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VC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保护二极管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C7642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A22D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28E9A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1DF0D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CA10A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7B8A7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高结温低漏电平面肖特基二极管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84B1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57814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AE760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717D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D93A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08DA4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扁平无引脚超薄封装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TVS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二极管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9D0F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D18AB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55059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6A91C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B832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EE7A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高可靠性肖特基二极管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6E95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F0B1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98BB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C4082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60D8B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5348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大电流数字三极管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1FADE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6D55A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9FE00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8421E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2ABED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5ECB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快速液相制备色谱系统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C781D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常州三泰科技有限公司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61920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FA3D1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4FF4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0547B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DDA4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ONO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非均布功率加热地板系统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C2B0F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常州长青科技股份有限公司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D1DD2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6FBF8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EA1B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77DD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6823C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一种高精度焊接贴片封装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方法及焊接系统的前</w:t>
            </w:r>
          </w:p>
          <w:p w14:paraId="45D8DD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组合灯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DE065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F744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82EC7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372DF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699E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8BB8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应用于薄壁注塑的流道结构技术的后组合灯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6610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65D93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39C7C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17A6A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0DF1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B3246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BlokSeT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智能低压成套设备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1BD5D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7824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3D87A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CB2FD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2A35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FEC11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CUBIC-8000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智能低压成套开关设备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F3525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E3282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13120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C5C69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4B76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4B4E2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XGN80-12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气体绝缘开关设备及部件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（C-GIS）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1E78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44352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76538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8030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D2CB6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16F7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多功能农业作业机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F498B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常州札诺机械有限公司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CF06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CA8D7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7B4F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0B8CF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D622E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安全气囊用药杯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FAD7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6FA93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BCD60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81086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7CA25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E284E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高效电机电枢铁芯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09BE0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63B74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205D7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F2B0B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C9134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B7B8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高精度凸度滚针轴承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4F6E2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常州东风轴承有限公司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8F3C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8D135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F30E6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4C61F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B737A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汽车外后视镜总成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76C17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常州汇凯汽车系统有限公司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5847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B3D93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EEF5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61E5A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98C95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汽车发动机装饰罩总成（发动机装饰罩、发动机罩）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E9F00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常州汇凯汽车系统有限公司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F42CD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4388E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EC6C4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00729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17A94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自动灭火装置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7A9E2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8547D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DB844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C5B2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088E5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B2B3C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合成泡沫灭火装置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2E760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43A51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8AFCC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C8D0C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40495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8842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高精度硬质合金铣刀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F994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常州市军鼎机械制造有限公司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BDD7A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E02D0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9E05A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5C87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5F589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新型散热式液冷机箱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92A6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常州市军鼎机械制造有限公司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EC56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8A42C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7E7A5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2897B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6CDF5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高真空卷绕式电容镀膜机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3AF3B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常州晟威机电股份有限公司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F753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B935B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CD602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9BF54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86875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金属化薄膜全自动卷绕机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C6420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常州晟威机电股份有限公司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468BF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556B0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1AEA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A6B0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DAC7F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高效耐磨深孔钻头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4FAC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常州精诺工具制造有限公司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12ADB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D99A5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22C56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F862A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D3D5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硬质合金铣刀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B1E5E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常州精诺工具制造有限公司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96558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E71D6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E634D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E4FB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5233C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汽车用内置翻开窗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5ABA4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江苏长江交通科技有限公司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F001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B3979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C8BD0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8332A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76CE5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汽车用内置推拉窗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9721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江苏长江交通科技有限公司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E56C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99931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F92B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D7BE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C21A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外推式紧急出口窗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D3D8A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江苏长江交通科技有限公司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B6FF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4F3E6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03660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6C213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75E0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配重控制阀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82C1E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常州同敏机械科技有限公司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E2FAC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62F44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9AC34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A3FA3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767B6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减震榫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65FF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B98D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FAED2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F5957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1FC54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0E534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连梁阻尼器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06AC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8FB27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208E8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E06BD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EACDA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09638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减震拉杆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F06A7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5381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2282D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5D3F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39964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3B6A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龙门加工中心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45FE4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江苏普拉迪数控科技有限公司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16BA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52A2C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83986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8D919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AF8F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MILL 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高性能铣削加工中心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D2EE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乔治费歇尔机床（常州）有限公司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EBA58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90A6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38CDD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B774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9144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MILL P 500 VHP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高精密立式加工中心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F9A2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乔治费歇尔机床（常州）有限公司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BD337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3953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E644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3B6C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EC75F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MILL 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高效铣削加工中心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5792C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乔治费歇尔机床（常州）有限公司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BE62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3D43E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738B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4C8B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C3A02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MILL E U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高效五轴铣削加工中心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F1ED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乔治费歇尔机床（常州）有限公司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36867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BFD82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98B3A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B4BF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E6F3C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HSM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高速铣削加工中心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C52EB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乔治费歇尔机床（常州）有限公司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3C90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F0C5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FD35F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0DB72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9D10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BPX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低噪音高可靠排水电机组件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8D62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常州雷利电机科技有限公司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70183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19476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5277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F56B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7F530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大功率可变速行星转架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F205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常州新联铸业有限公司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7DD4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E00A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DCE8B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E6086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F8A6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倾斜式可快速排油齿轮箱箱体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8106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常州新联铸业有限公司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18E63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9B022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FAFA9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38E80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27A2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高温导线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29ADA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常州飞航特种线缆有限公司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BA3D5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BD5BD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700E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993E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75BF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精密复杂车灯注塑模具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4E12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常州海卓精密模具有限公司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26411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AB74B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72A7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95858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3330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智能化轮胎定型硫化机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72B0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常州宝菱重工机械有限公司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34258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40E1F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32F95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25EC0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66C6F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连铸设备（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SRD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单辊动态压下扇形段）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C3471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常州宝菱重工机械有限公司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36551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5EAE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396E4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3A0D7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EA86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LCR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数字电桥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585F4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6F48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85DA1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821F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D96C5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4047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TH90-93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系列交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直流耐压绝缘测试仪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9064D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FF578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B16B6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82C7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97C8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B9D4E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TH33/34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系列数字功率计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11F4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B826D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A4D4E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7869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AF77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4E2C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TH86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系列线材测试仪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86B9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6764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481F8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6DB3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E91A2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03CDD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TH19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系列台式数字多用表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B0B3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F8D6B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5AD58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CCAB0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242D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8501A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TH62-69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系列可编程直流电源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3683D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9FAF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FD2EA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89F6C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E334C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653E3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TH2638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系列高速精密电容测量仪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EC6C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67BDE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6DFE8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1CDDD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2085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202504XB049B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A89A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TH2690/2695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系列高阻计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静电计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飞安表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皮安表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97B93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DAED3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3C28F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9633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1191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21681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TH2840/TH2829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系列自动变压器综合测试系统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7BC95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410E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89F4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E5D7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00F5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EEDD1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TH2851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精密阻抗分析仪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28F3C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常州同惠电子股份有限公司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35FDF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E281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B08E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B7B2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FC794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绿色环保真空镀膜车灯注塑件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7402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常州海卓精密模具有限公司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DF394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E461B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354FE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F73A0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1BAB7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精密智能化箱式热处理设备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8262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常州常耀半导体科技有限公司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76064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C00EE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8465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22C9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DD569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高安全性精密步进电机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14F8B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江苏富兴电机技术股份有限公司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11DCE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EFE15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95D88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34BF3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AA0E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高功率密度无刷电机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598B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江苏富兴电机技术股份有限公司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96BF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C20A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0A408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7CF9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D417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集成电路板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BB06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常州市建宏电子技术有限公司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709F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BA04B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0FA33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0601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0675F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折叠台灯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A39B2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常州彤扬电气制造有限公司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44FF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99B04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0515F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F7BE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708FC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直流无刷电机控制器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4BC3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常州匠科智能科技有限公司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811E2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305B7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90755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8358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202504XB059B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244B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船舶用旋筒风帆推进装置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7BCAE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常州中车铁马科技实业有限公司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AB690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8A913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C3C2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A37CD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BD676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铁道车辆用制动摩擦副装置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9B71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常州中车铁马科技实业有限公司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874E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657F3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6B29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EC269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103B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SVC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低压成套无功功率补偿装置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9C463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8D36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ECAEB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596B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2BB4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3285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KYN28-12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金属铠装移开式开关设备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3B421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A929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09E30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8DB12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F001C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16FB4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GXL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低压成套开关设备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61FBC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7EBA1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EE0A7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D73A2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C92E0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80A7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BlokSeT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低压成套开关设备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ECF1F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C713F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CB4BF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C1836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EE687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D3822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智能化无人测量系统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15B8A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莱赛激光科技股份有限公司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BBBA6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24DA5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7E65F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175FC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0481C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全胜单版盒单元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38E8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29B0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F9B4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784E1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C3D4F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5B823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研磨机半导体机架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2B04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3CAE1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D6DC6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0E92F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A846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D4AA3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硅晶圆制造设备高精度支撑结构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E5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1E11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247B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BC567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2192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BB6B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202504XB069B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2834A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高速列车空调箱体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D7925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48D4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6FF79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451E2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B3614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69849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DRX Evolution“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”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数字化医用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线摄影系统底座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D603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60F55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A54FD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B511C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866AC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3F6D2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高精度电子衡器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52D07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常州恒远电子衡器有限公司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82FE1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12B43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9747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BD77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A295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高性能金属化薄膜电容器自动绕卷机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B0188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常州凯轶智能装备有限公司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83154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EDA6E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DF978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8D4D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C0A08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高强度防水铆钉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D081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江苏省艾维德紧固件有限公司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83AC0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FE6F7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6EFA7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4D2E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CDF1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高强度异形螺钉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EA6E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江苏省艾维德紧固件有限公司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5F125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2E639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9FC98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E16FC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26F0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光伏智能跟踪支架系统及部件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7AB83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天合开拓者光伏支架（江苏常州）有限公司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6C107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BA243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EB502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8A602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BEB9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超大型精密齿圈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BFFC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常州天山重工机械有限公司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33CC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8FF5F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8FBEE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3E34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31A7B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Trina Tracker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光伏跟踪支架系统总成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ECCE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884D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0A47F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CA0C15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E29A0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26DD7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高可靠性电涡流暖速器定子线圈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7B9F8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C54F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FB857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51FF59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40356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202504XB079B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228A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矿用隔爆兼本质安全型移动变电站用组合开关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A0826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EA823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D565C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0B331D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0699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0F5DC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矿用综合承载网络设备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7312C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CDF7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E982F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606D5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2C62E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C8F79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标识卡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4B9A7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8428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B0B6C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D63535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4A9C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75BA0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矿用本安型读卡器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EE04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373D7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A5B2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0BD3BD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3AA5E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675F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矿用本安型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IP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网络广播终端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529B4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458F9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5A50D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0B0E36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D81D0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33BA6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煤矿通风参数高精度在线监测技术与装备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015A7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BA15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B80B7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C48623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ECA3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A7FF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辊道输送设备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CDE63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常州好迪机械有限公司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5041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291AA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0C4D2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982A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D30D0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履带抛丸机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A738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常州好迪机械有限公司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9ED44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D499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8235F7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7F0B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FE6D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轴流式控制阀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F2F22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江苏诚功阀门科技有限公司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BAAFE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3D43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C78ED3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7058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202504XB088B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FF11E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双驱动双蝶板蝶阀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0D948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江苏诚功阀门科技有限公司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1527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F12A4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6A373C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46F4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61B57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氮化铬涂层（硬质涂层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CrN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2DE5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13051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E8793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2CA4FC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3825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380FB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新型黄金甲涂层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硬质涂层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TiN）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1B3A7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3009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332F0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C0DB8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4C336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0FA76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高效氮化铝钛涂层（硬质涂层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TiAlN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FC11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DCBE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05A73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74E28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A294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FC50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高导石墨烯散热膜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42153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星途（常州）碳材料有限责任公司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45781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4C02F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B727C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321EB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3310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高性能颜料糊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25FBC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常州众杰复合材料有限公司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FD32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989A8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0CACE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3060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E9B1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高速流延成型专用色母料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133B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58647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9F87B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189F9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B5EA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64C7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高性能全生物降解色母料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A9619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46697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8AE33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3B2379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8D6D1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972C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聚乙烯离型膜专用色母料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A8BD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2E52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8F1C9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29881B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B4481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E489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高强玻璃纤维无捻粗纱布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C30C0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常州众杰复合材料有限公司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AE75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01179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297B84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7794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A7BD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高强高模玻璃纤维缝编复合织物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1718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常州众杰复合材料有限公司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34F0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4490F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637EC0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24C75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16B98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多轴向缝编复合织物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80E0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常州众杰复合材料有限公司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66AF1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73085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7F342F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2A024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DEDA9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新型高性能抗静电母料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EA5E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BA865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65325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5A1502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24B48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C3EF7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平板显示用高纯超大型钼溅射靶材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D6A87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常州苏晶电子材料有限公司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90E9C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2A021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082A9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258F1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7750A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高纯度二氯甲苯同分异构体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D296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常州新东化工发展有限公司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B7E63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F7AB6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7A92FE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1DBAB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AA2D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高性能低成本碳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玻层间混编材料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C7937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1DADF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C2DC2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DF1E8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D3B9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7F9DA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炼钢用特钢钼材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2097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常州苏晶电子材料有限公司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06A9E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E3A0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932FEE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C935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E409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高性能大丝束碳纤维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F74FA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2DCDA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B640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B787C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4C23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46FE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高效型无卤低烟低毒反应型阻燃树脂（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HS-307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HS-1307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HS-270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HS-990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HS-504PTF-2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DP-9820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BD32C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F81C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F7B4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BB1388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8EDB2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08C8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高性能风叶、造船等模具材料用气干性不饱和聚酯树脂（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HS-1102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MP60B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HS-123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HS-2119E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HS-902F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HS-1180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15710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ABB4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A6555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80D87B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8FF1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7A0E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高性能耐腐蚀透光耐老化采光板不饱和聚酯树脂（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HS-1026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HS-1060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P-2452D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HS-1008A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HS-1013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LHA1003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6958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5D605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B7C9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FCFFEB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0624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8617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汽车夹层前挡玻璃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6D64A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江苏长江交通科技有限公司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B63E2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F873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E5AB8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D4D9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9A27C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汽车用钢化玻璃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7EE4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江苏长江交通科技有限公司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A6A93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8A68B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33D3EE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C997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24B63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汽车用中空安全玻璃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7B7D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江苏长江交通科技有限公司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2AF88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2E689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6FB28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8BCD3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9CE10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一种色牢度高的纱线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A10F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常州永宝利染丝有限公司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9F1BD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0A908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A0DDF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3E7DD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0FF7D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绿色高雾度高透光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灯罩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34670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常州盛达伯乐马塑料型材有限公司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B123E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1EF44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8F95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8FF7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44D6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绿色环保高透光高光亮管材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EA88D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常州盛达伯乐马塑料型材有限公司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7875A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7B871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3B563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4C6D3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6EE4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太阳能硅晶片清洗剂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2450D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常州君合科技股份有限公司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8A78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1EEC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420145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B8AE6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1BA50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高硼硅光学透镜玻璃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C4ABE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常州市永佳玻璃制品有限公司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A27AE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3BAC0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A4DAE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BC640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202504XB029C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E8D36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高性能碳纤维喷丝板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89F25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常州纺兴精密机械有限公司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82518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2F530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DA4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D715D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2AA5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绿色环保型含氟功能涂料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6D8CF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江苏考普乐新材料有限公司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34D70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0F248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74E153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6D3F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B6FA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光伏镀釉玻璃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CDC4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常州华美光电新材料有限公司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573D6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C4248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BA9302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B486B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7550A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光伏镀膜玻璃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605F8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常州华美光电新材料有限公司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E3BF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3EE83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4B4265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5CE85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202504XB033C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EBF2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苯乙酮加氢催化剂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0DD1F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常州瑞华化工工程技术股份有限公司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8D2D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3DAF8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5FEA0D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46F69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F8492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快速液相色谱分离柱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76284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常州三泰科技有限公司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DD2A5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73FE6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5BF8E3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82774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7CAF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富马酸卢帕他定片（卢苏）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DBE03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扬子江药业集团江苏紫龙药业有限</w:t>
            </w:r>
          </w:p>
          <w:p w14:paraId="200D83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3B0A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E2618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41E075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475BB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202504XB003D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AF08F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厄贝沙坦片（科苏）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435A46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扬子江药业集团江苏紫龙药业有限</w:t>
            </w:r>
          </w:p>
          <w:p w14:paraId="2C4CC4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2C399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A1A39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290EBD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9DA0E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202504XB004D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C7AD6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马来酸依那普利片（依苏）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88627CD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扬子江药业集团江苏紫龙药业有限</w:t>
            </w:r>
          </w:p>
          <w:p w14:paraId="5E234B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4054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9D7A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30CB7B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6D6E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202504XB005D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B0966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精馏装置（连续、间歇、高纯、小试、中试精馏装置）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CFFE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艾生科（江苏）化工科技有限公司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70E29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4D5BA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A97702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2F7AB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202504XB006D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21A40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蒸馏装置（分子蒸馏、薄膜蒸发、反应釜、连续、间歇蒸馏装置）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FB66A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艾生科（江苏）化工科技有限公司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EED05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4EF4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6691C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1DEF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202504XB007D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7D47A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62E90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常州汉森机械股份有限公司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9D2CF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8CD54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9C5AE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D97B4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202504XB008D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95F0F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多功能悬挂式挖掘机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0811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常州汉森机械股份有限公司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96BEE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DA92A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549D2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A617E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202504XB009D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736B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一次性使用体外循环配套动静脉插管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717D2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常州市康心医疗器械有限公司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30121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7CE1B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10A14B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1CA3F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202504XB010D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3DC26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96%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苄嘧磺隆原药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A13408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江苏省农用激素工程技术研究中心</w:t>
            </w:r>
          </w:p>
          <w:p w14:paraId="0AB2DF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DB4CC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78959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CD33F5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971EA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7B206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98%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甲哌嗡原药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C4C365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江苏省农用激素工程技术研究中心</w:t>
            </w:r>
          </w:p>
          <w:p w14:paraId="3892F6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12A9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3680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AB6BA2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8AB73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202504XB012D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55DD2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40%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氯酯磺草胺水分散粒剂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586BF4C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江苏省农用激素工程技术研究中心</w:t>
            </w:r>
          </w:p>
          <w:p w14:paraId="69B961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20A9D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6F170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562C7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897D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DCCEF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全自动瓷环清洗设备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504BC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65C84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B0022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2F471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7EA49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CE4C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金属定向分离与富集系统设备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68C9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智博稀贵金属（常州）有限公司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D9ED5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16EF1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FD3B9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2C7F3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E37D8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环氧树脂浇注干式电力变压器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3AB2E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EF33F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00C2A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B77879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CF2C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202504XB004E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15DB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QYD-R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系列牵引变压器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4FECF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870E7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EDE53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479B1D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0D2ED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202504XB005E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091E4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有载调压电力变压器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77868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常州太平洋变压器有限公司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E191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46B9D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23CCB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5097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202504XB006E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3C62F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第三代改进型核电站设备用特种电线电缆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6ED2D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常州八益电缆股份有限公司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2B486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6092C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EB713D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94AA9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202504XB007E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AAB5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Vertex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至尊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型超高功率组件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342D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1B42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7E97B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6C2AB9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3775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202504XB008E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71DA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Vertex S+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至尊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型小金刚超薄可靠美学组件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B50F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天合光能股份有限公司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6A11C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80CB3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152EF4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E0FF2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202504XB001F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65F0E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含铜污泥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101E8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常州厚发环保科技有限公司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7D231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1DB6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42A660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07B7B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202504XB002F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41925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智能云端协同型精准加药控制装置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ADF0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常州碧瑞达水处理科技有限公司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4010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3F1B2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73F8F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9069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202504XB003F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C203A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集成式智能新型高效过滤器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0CF15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常州碧瑞达水处理科技有限公司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E2B19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F5D56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41A58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1407C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202504XB004F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48E16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高精度感应与集成稳流补偿的智能定压补水装置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90692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常州碧瑞达水处理科技有限公司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B9CF0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A8DD8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 w14:paraId="374587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/>
                <w:kern w:val="0"/>
                <w:szCs w:val="21"/>
              </w:rPr>
              <w:t>天宁区</w:t>
            </w:r>
          </w:p>
        </w:tc>
      </w:tr>
      <w:tr w14:paraId="16B6DB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90341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32EE9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AA5DD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多功能轻质强化光电玻璃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2B9B9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7B280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C8842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CED16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18662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C5CE4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智能化经编控制系统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26CAC1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常州市翔云智能控制系统股份有限</w:t>
            </w:r>
          </w:p>
          <w:p w14:paraId="2F74D1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26F6A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907B6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C175D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0B83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27101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穿纱机控制系统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FE9A62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常州市翔云智能控制系统股份有限</w:t>
            </w:r>
          </w:p>
          <w:p w14:paraId="586383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3B146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6FC14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1021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9EDB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1160E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翔云智能经编机工艺录入软件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3BCAEED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常州市翔云智能控制系统股份有限</w:t>
            </w:r>
          </w:p>
          <w:p w14:paraId="1837F8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F945E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E87F7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9FC61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7165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27C97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数字货运平台软件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33DFF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常州智联云数字科技股份有限公司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DA489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1AD35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6CFE0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01279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202504TN006A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676A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智联云网络货运平台软件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V2.0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73DBD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常州智联云数字科技股份有限公司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F687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DCCFA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16997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82BEB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2EC63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电厂用双叶轮旋转阀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DCC64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江苏同得利科技有限公司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AB0CF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7E584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4DC2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A873B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34334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钢厂用耐高温旋转阀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A293E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江苏同得利科技有限公司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37D0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04E69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69B5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88BE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BBE0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自动化生产线物料输送系统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CB9A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常州市万佳智能装备有限公司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20B2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2EAE1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ADF59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461A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2A4B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高性能抗疲劳飞轮壳（飞轮壳）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2D594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BDE6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99621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E697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E2D75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2A29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高性能减震托架（托架）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D73B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6577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EB8C2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8FCDF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5E5D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D815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高强韧性太阳能转向齿轮（齿轮）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DEE65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8CA5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80BC6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CFAC7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838B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D4B20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高强度液压执行器（阀体）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12E53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3037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D6C62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F53F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C1A7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94C13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高强度机器人用铸件（底座、支架、外壳、转座、转盘）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4501E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DF5E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DED93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2E832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45ED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DBD6C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高刚性机器人摇臂（摇臂）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7EB2B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C04F8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B8CE8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D319A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B4AC3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B5860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防爆柴油机排气净化装置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D05F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常州新吉大矿用设备制造有限公司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25CCE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E21F7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C75BE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2DE2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3795B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智能化物料处理系统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6DD78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常州纳尔森机电有限公司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4E2C3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288A6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A706E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2B037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20FDA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液体静压主轴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1CCEA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江苏领臣精密机械有限公司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E2DC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17B0F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FEF3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6470E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A346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液体静压转台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36A1E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江苏领臣精密机械有限公司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C00C7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C2216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6BD21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39A3B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8A53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数字（光学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电子）水准仪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FA221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常州市新瑞得仪器有限公司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35AFA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C89E8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11F24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C07C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9199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激光伺服全站仪（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CTS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NTS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RTS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TTS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RQS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2438E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常州市新瑞得仪器有限公司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AB22A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35771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05444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3D64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EAB71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电液蝶阀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C938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常州耐普德新能源科技有限公司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6B016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8DB5E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8BBB9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FC83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180C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气动控制箱及模块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E2A3A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常州耐普德新能源科技有限公司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7C2CF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F6971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79CA5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C6AEB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C0D56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高压锅炉用不锈钢无缝钢管（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TP304H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S30432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TP347HFG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TP310HCbN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SP2215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3AA45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7ABB6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D5151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14287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A0AA5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DDD4D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石油化工加氢装置用不锈钢无缝钢管（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TP321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TP321H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TP347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TP347H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B17AA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86FC4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4FE50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931A5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AE98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36E64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奥氏体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铁素体型双相不锈钢无缝钢管（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S31803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S32205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S32750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S32760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7D40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BD29A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FE1BD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CB62F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2EEA9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292CB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液化天然气用不锈钢无缝钢管（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TP304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TP304L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TP316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TP316L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TP304/TP304L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TP316/TP316L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82DD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91D51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D9CCF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2356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DD68F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CDCD7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液化天然气用不锈钢焊接钢管（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TP304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TP304L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TP316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TP316L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TP304/TP304L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TP316/TP316L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C86B9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38252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46D41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24624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11DE1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5A77E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奥氏体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铁素体型双相不锈钢焊接钢管（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S31803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S32205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S32750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S32760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0EA8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2866E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E19AB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592FB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B3F6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6EB4C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多元环基吗啉基丙酮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（NPI-20400）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91DD9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常州强力先端电子材料有限公司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8A7DA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12D1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150B0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A989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8C0F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光酸（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TPS-I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041C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常州强力先端电子材料有限公司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B1FEA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98CEB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701F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960F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5026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周转箱（周转筐）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B6688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江苏一箭塑业有限公司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FEDB1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0BA85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BF65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8628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202504TN010C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BBFC2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医用灭菌纸塑包装袋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纸塑袋、吸塑纸）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1D0C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常州市银杰包装有限公司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E338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A49EF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C559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13A60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5A10E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食品质量安全标准物质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A0A3E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坛墨质检科技股份有限公司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84EE4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5F253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B9BB9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B23B3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5503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钙钛矿用大面积高效导电玻璃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68EEF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11A06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FECE5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1D2F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350D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BF108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BIPV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轻质双玻组件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F4D49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8119E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DFDA6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7EF9B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BE734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2358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多功能高效光伏镀膜玻璃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9A1B3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7D033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34A09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FEC93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3A33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202504TN004E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B7681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高质量节能环保三明治面料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633BB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B77F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4AF40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1FB21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C6E7F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202504TN005E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D8D74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纤维素纤维绿色节能高品质面料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9E52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3F36D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747A7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15B54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2565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202504TN001F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8B43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环境空气监测量值溯源标准物质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A5A7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坛墨质检科技股份有限公司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CBF49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C1DBD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2A58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3C1F6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202504TN002F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30E6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环境质量检测标准物质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A2CBA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坛墨质检科技股份有限公司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0F6FC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7EC2B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6571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A298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202504TN003F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CF785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HR07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润滑油站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3E2F2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8DA92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A8FA6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DFB2B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8F4C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202504TN004F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B242C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HR08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润滑油站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8CBC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3102B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D370B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F0A25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8A10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202504TN005F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E989E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HR09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润滑油站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E169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2BB77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DB5D2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38034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CDAE0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202504TN006F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D2844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HR10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润滑油站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16362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51908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2EB7D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FB525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5EAE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202504TN007F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0072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全接液不锈钢蜂窝浮盘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90DA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山河美（常州）环保科技有限公司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7DF5F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5E24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 w14:paraId="60173E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/>
                <w:kern w:val="0"/>
                <w:szCs w:val="21"/>
              </w:rPr>
              <w:t>钟楼区</w:t>
            </w:r>
          </w:p>
        </w:tc>
      </w:tr>
      <w:tr w14:paraId="12EF77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2C448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40A54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4C36C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智慧农业一体化管控系统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8AEA0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江苏立卓信息技术有限公司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EBDB1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A1CD4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4626D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A15DA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2BD62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超薄低功耗节能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显示屏电源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D804E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常州市创联电源科技股份有限公司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36039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857F0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B2FB5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BDA6D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47E0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综合业务终端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FBE7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E45E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69009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2FA4E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A7ED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202504ZL004A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721E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业务板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74C8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FFDD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5F44A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23466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B80D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202504ZL005A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134ED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短波选频终端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9D8A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695F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16ED3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D4E70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5ECC3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CDC83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港口起重机电池供电系统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7D8D3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常州基腾电气有限公司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CA4A4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EEA25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8C15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93261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7F5EA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系列多功能变压器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B4F48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常州华迪特种变压器有限公司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BAE3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27C50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B2434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514B8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E73B0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汽轮机动叶片（动叶）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3F173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常州市三维技术成套设备有限公司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84EB0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63AFD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A3BE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BE143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52C11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汽轮机静叶片（静叶）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9D3EF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常州市三维技术成套设备有限公司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A6F2D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62BF6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1C45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AF6F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D9185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TXZS4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智能压力开关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AF57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常州天利智能控制股份有限公司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1731D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97C12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E3CA9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3F03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8ACB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TXK-01NN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压力开关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85FF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常州天利智能控制股份有限公司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94C6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EDCF6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0E899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3FC1F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C0C92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无极绳连续牵引车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5EF4C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常州科研试制中心有限公司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CB708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F2FC7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6DA79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937A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4072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防爆柴油机混凝土搅拌运输车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56EA5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常州科研试制中心有限公司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C85C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CB00A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E4040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04ACB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684E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DF2804（F）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系列轮式拖拉机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781C1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常州东风农机集团有限公司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E7D2B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1217A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D71CC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3007D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CAADD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260-280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马力轮式拖拉机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2FFCB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常州东风农机集团有限公司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31406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33BDC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56D60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2B9C4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1DD35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4LZ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系列全喂入联合收割机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5179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常州东风农机集团有限公司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BF36F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2DE6F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375E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623FA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E9E96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210-250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马力轮式拖拉机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B92F1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常州东风农机集团有限公司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576E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647D0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2DE2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FC0D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0672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150-200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马力轮式拖拉机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9EB7F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常州东风农机集团有限公司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39C75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F2087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3EAA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3DA6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790ED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高速定位刀库（新型固定式刀库、高速定位伺服刀库、立式圆盘刀库、斗笠式刀库）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2ECBC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常州市利凯数控科技有限公司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9658F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4C8BF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8EBE9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111DF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B6888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有色金属轧制用高性能轧辊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C52D7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27DD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F5AD7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D3581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D08F0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F5D8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超高周期服役大型锻钢冷轧中间辊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F876E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B7D0B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F4034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370DE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D1549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01101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高耐磨抗疲劳森吉米尔轧辊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DBA1F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D051F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9818A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737EA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62A3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BB63F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长周期抗疲劳大型锻钢支承辊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87585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C3FE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CA551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B3F8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3698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25037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高性能航空涂料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B15D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FEEB2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8631B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1B5D6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0341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FFF87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高性能氟碳涂料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F3FCB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C721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62807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C8BB5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08F1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8CD58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高性能核级防护涂料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637B0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72C80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187F4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A5C8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B1FBF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116B8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新能源汽车电驱动高耐候性橡胶密（油）封组件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720B7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常州容和高分子材料科技有限公司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7002C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D104E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9A0B0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4424D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5EE8B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塑胶线盘（整体式、组合式线盘）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4983D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常州常华光电塑胶有限公司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FCD9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AF2B6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5E57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6A443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A1B1A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MC-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环氧防腐漆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5A6C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336C9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689F6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47041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2400F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BB7C1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MC-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丙烯酸漆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2B0B8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69E9E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58195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8B0D4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AFEA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AD0DD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高耐候自清洁绝缘防污闪涂料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94FD4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江苏易事达电力技术开发有限公司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01743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3AFA6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829C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8C3A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71410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缠绕膜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393B8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巨弘包装材料（江苏）有限公司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50AD8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2E112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32F98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8D7E3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B5821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PET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塑钢带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ABC04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巨弘包装材料（江苏）有限公司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7D1EA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D8F79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A8139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0964E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10D61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高强度合金捆带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5D1AA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巨弘包装材料（江苏）有限公司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2CBE6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30EF2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5EC1C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BB74D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B79A6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高强度合金锁扣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DC6AF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巨弘包装材料（江苏）有限公司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049EC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63C63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9EEF8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8903F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E3353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金属粉末注射成形工艺制备蠕动泵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025C7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35B33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88B88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1A0FC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2C3A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EAF1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金属粉末注射成形工艺制备外壳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外壳组件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A292C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AC7F0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8DA91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39070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6B7C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DF569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金属粉末注射成形工艺制备拖地模组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0EDF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7C483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45169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A710C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F011B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202504ZL020C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11EA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金属粉末注射成形工艺制备的驱动轮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6405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58D9C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E42F3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B8593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3C66F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4FBAE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一次性皮肤吻合器及拆钉器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0BD6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0C4B0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250B0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C471A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ED65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A256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一次性电动腔镜用直线型切割吻合器及钉仓组件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262BA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0A791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6153C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068BF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B2AD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202504ZL003D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42DDB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施夹钳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42E91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B68F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B3F0F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5DB59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F5A9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202504ZL004D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CE3AF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一次性切口保护套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55FE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28003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5329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071AB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D426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202504ZL005D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92A4C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一次性包皮切割缝合器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0E7DE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E3E01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9823E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532A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87D67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202504ZL006D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60679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一次性腔镜直线切割吻合器及关节型切割组件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286CC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F8CE7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DD328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7899C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C3C59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202504ZL007D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F34AC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一次性取物器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6DB97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E476C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CFD23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10930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030DF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202504ZL008D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84834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一次性使用痔结扎器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E16E2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B29E1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8ECA0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4D9D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9499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202504ZL009D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A3B8A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弹簧管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50993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DFA29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A78C1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3F895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C655B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202504ZL010D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05D5D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一次性使用活组织取样钳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C9165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1CCDC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26EFE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3BF03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1BF9F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202504ZL011D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18620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一次性肛肠吻合器及配套组件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EC4F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江苏博朗森思医疗器械有限公司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DF15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FD78E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C041B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FF987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202504ZL012D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C21E3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一次性弧形切割吻合器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85D8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江苏博朗森思医疗器械有限公司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97FDB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</w:tr>
      <w:tr w14:paraId="5CA5E0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6DC9F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CC73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202504ZL013D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8B01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一次性皮肤吻合器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F40A5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江苏博朗森思医疗器械有限公司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49C3B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</w:tr>
      <w:tr w14:paraId="3CF6E4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1693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E9C07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83F4A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动态无功补偿装置（联网型）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8EA4E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江苏曼威德电气有限公司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B49E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</w:tr>
      <w:tr w14:paraId="72F189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6C55A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85FEF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4685A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全热回收型双冷源一体式新风装备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0AA86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格瑞海思人居环境科技（江苏）有限公司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1BAD7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</w:tr>
      <w:tr w14:paraId="3DE6BF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D3CCE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09CBD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202504ZL001F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0425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洁净手术室及其净化系统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0E28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江苏兴中缘医疗科技有限公司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6CC7B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</w:tr>
      <w:tr w14:paraId="3918AF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 w14:paraId="3DFCF0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/>
                <w:kern w:val="0"/>
                <w:szCs w:val="21"/>
              </w:rPr>
              <w:t>常州经济开发区</w:t>
            </w:r>
          </w:p>
        </w:tc>
      </w:tr>
      <w:tr w14:paraId="39E9B1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C2748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FEB70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202504JK001A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B8743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自适应滑槽模块化智能庭院灯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593AE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666720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25AE4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93FF9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98548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6D9CB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202504JK002A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82DD1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高流明高功率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LED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投光灯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32F2A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6185A6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46501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6530C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A360E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461A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202504JK003A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BF6C1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高光效节能型智慧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LED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路灯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5CB2C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BCC0C5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DAA5E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900D1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930A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08DD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11C49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多种应用场景的同步运动升降电机（直流电机、线性驱动器、办公桌铁架、导轨组件）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076C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常州市凯迪电器股份有限公司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B0BF4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363E19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53422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EB8AA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CF4C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975C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面向办公场景的智能驱动控制器（控制盒、手控器、适配器、电器盒）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EED5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常州市凯迪电器股份有限公司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4B1092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A0AA9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964E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FEA23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2D3F0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E0BDB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气动卡盘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3E3FB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倍得福机械科技（常州）股份有限公司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F599FC5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2E442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5D73A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80104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B8AC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39E75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高性能发动机零部件（涡轮）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0BB9C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常州市佳科汽车零部件有限公司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39EFF8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ADAF5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76B8C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6E68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A423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FB29E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电动缸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B707C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江苏昌力科技股份有限公司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2E4EC4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0F261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3EFE2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0FCF8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FCFC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4E3A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立式液压卡盘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CC22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倍得福机械科技（常州）股份有限公司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B12008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5F5F0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17FF4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A558B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D499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AB19A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ZWW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外转子直流无刷电机及风机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0324C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常州祥明智能动力股份有限公司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894250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6F7C2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56DF1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E325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2E020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754D8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SFE87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时速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公里复兴号智能配置技术提升动车组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（16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辆编组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辅助供电系统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60BB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CB6EBCD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A9C71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D15B0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2DCE7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DA69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1879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精密复合磨床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A4130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倍得福机械科技（常州）股份有限公司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4917D6D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8A752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5812F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BB9C7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D158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3017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超薄型中空回转油缸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D8D52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倍得福机械科技（常州）股份有限公司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A5A411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AA4B1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EF066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FBFD8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BC26B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1FEE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涡轮增压器中间壳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7C21B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常州市展硕机械有限公司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9CA439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A399B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C32A2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C50A9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6CA22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7511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微型永磁减速步进电机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0B422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常州旻盛电子有限公司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54652F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ED472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57E3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F077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FBC8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4E786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电子机械刹车用空心轴式电机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93F7C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尼得科凯宇汽车电器（江苏）有限公司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F5AA03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8119D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CF201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851C4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5DA69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FC29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电子机械刹车用齿轮式电机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C946A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尼得科凯宇汽车电器（江苏）有限公司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47F6286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7A844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E8615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6C1F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9C17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966B0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空气弹簧供气单元电机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3553F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尼得科凯宇汽车电器（江苏）有限公司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409C0F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BD142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C0520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10066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C5E8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7EFC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汽车用后轮转向电机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EC189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尼得科凯宇汽车电器（江苏）有限公司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FE1F85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2A76C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C47FF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452D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2804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15EF8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低齿槽扭矩有刷电机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60225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尼得科凯宇汽车电器（江苏）有限公司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67393D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FB3FC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2DCBE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36386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EF6AB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53E16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线控转向用路感电机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02568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尼得科凯宇汽车电器（江苏）有限公司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55EC1B1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6319B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7E417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54EA0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ABA9B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545A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阀门电动装置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DA18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常州新能自控设备有限公司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067986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4D51F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2C97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8B72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B7D4D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1896B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无刷直流永磁电机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452D9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大澳电器（江苏）有限公司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9F2A7E5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A2FA4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7F391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FE6D7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99B27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C0A8D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穗莞深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CRH6F-A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型动车组项目辅助供电系统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46F39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C306DC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05A61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3D67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E15D1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DC18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A7A7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伺服动力刀架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2F934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常州市新墅机床数控设备有限公司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74A7B79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190F7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A8705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FC983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E3FE8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435F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固定式压缩空气泡沫灭火系统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2B5F3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6983C23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2D3FC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71CF6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3B24B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A44F3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0C3DD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直流全光纤电流测量装置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449A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CECF13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9DE80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BE239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6DF84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246E6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0DDD2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电机精密件（电机定子、绝缘骨架、轴套）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9CEC8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常州卓优电器有限公司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078075D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A75D4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86965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49D90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62D25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0930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医用吻合器装配设备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49820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常州科斯亚自动化科技有限公司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E16C62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0141D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2B0C6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8A3CD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7CC4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ADE76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芯棒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55C1F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江苏赛能机械科技股份有限公司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C528D6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6A2A2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9CB9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6C736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55C20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A5860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轧辊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E0BE0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江苏赛能机械科技股份有限公司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3E439B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4FAF6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25BDD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8112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FF6B7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9AD68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直流减速电机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0EDA7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常州锝莱电机有限公司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CFA08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509C1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0DC21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EE444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797B6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0D4E7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微型直流电机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F31D7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常州锝莱电机有限公司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C720D9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206A3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71A406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3DA59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C286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D1A28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重型桁架机器人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6D1B9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中井兴机器人（常州）股份有限公司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F2747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AD6A5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76BFF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E6A6E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7763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6FEA3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轻型桁架机器人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DC8D6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中井兴机器人（常州）股份有限公司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67CFE0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98288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E13A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B906C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157C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4EFC3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高精密滚珠丝杠组件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CA0F6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一和起（常州）精工有限公司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C3636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344A77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EB67C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DBB74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52E9A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10D56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自动化长寿命步进电机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3490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5363B09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81202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7D8AE2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DF393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29B4F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89DF3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新型空调导风机构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020B3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493FE8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2C082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FE842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EF445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CC994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AFF88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高精密整平机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8F0D8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常州晋志德机械科技有限公司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1809DA0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4B3C1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45431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B4A5C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6E31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56124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三合一伺服送料机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AC73F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常州晋志德机械科技有限公司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CAD1C8C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628BB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AE2A2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63BB8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9876F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B6A8B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高速伺服送料机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0EAE0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常州晋志德机械科技有限公司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BC4630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81F86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E9957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3329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33921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202504JK039B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0689C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往复丝杆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1B28B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常州市斯比泰机械制造有限公司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4C1682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11C3E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D1CB6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8E15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1D87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87B1B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="MS Mincho"/>
                <w:color w:val="000000"/>
                <w:kern w:val="0"/>
                <w:szCs w:val="21"/>
              </w:rPr>
              <w:t>‌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内燃机气门系统组件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075132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常州市运风机车车辆配件有限公司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7BACD2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90B2C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89A14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165AE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A3C9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ACAC3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轨道交通用风缸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5B446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中车戚墅堰机车车辆工艺研究所股份有限公司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D0BB418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51DA4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BC67C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574F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FA33D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1B082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轨道交通轴箱装置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5C10B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中车戚墅堰机车车辆工艺研究所股份有限公司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A46FD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75122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ADFB7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435A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4724B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49CBA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智能冰箱出冰机构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57AFE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7372E0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2DB9E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F7254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810FA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E9EA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202504JK044B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0EB76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大功率内燃机车车体结构件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4D0EA8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常州科兴铁路装备有限公司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79CD55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AA7F4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0D076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73D28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BEFC7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202504JK045B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C36E9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机车油压减振器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7545F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常州科兴铁路装备有限公司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2ED0280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F102A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5937E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F3316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8FDC9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202504JK046B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E9DE1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机车专用螺杆空压机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366C6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常州科兴铁路装备有限公司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69D00D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33202C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2723D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C3748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E8C01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202504JK047B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3C3F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铝合金壳体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6E209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常州市汇丰船舶附件制造有限公司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45D44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FF459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8C014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45A14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8F9B0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202504JK048B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A85FE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热风循环烘箱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BB26F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常州卓升干燥设备有限公司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326189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7CDF3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2D9FD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A1395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76C9B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202504JK049B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FEDE2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航空航天用薄壁壳体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9ACB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常州市喆钧智能科技有限公司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D2FB66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035D6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D44C0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E9A19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77DDF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202504JK050B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55043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喷雾干燥机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8FEF4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常州恒干干燥设备有限公司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2AC1506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64D43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86315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6D327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C9DE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202504JK051B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2A94E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真空干燥机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75E53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常州恒干干燥设备有限公司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FCAE320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26665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13A5C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CA307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EDDF4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202504JK052B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3BFA1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高精度高密封性视液镜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A47D5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常州松英科技股份有限公司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0FBCE6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25715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E0D09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CBF07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B5600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202504JK053B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D37F3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双锥真空干燥机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31511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常州卓升干燥设备有限公司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9E6D4F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B702E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AA2CB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ED601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DC54F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D4789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室外非膨胀型型钢结构防火涂料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7D979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D47E02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FD162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E1700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B2AFB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11F0F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796E1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室外膨胀型钢结构防火涂料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8CE43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12A0BE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07010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0B836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EEE0D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978A0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7BDC7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室内膨胀型钢结构防火涂料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F8D23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F0859C1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3E835C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819A5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DA0A6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563C4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3743C8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复材特种筒体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95D9C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江苏昌力科技股份有限公司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4B93E1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3192A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B35FA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693BC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9C14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8058E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非调质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N80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高强高抗挤油井管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B478C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117CD1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92C7C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FE73A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90E7F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10C92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F9568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高强高抗压溃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P110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油井管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49F5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C38CA6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30E618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FB3D5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ABC54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1ED0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942BC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常化高性能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J55 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加厚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）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油井管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AA470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4DC7F5C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4A7E8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41C9D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B2D46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7DD34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EBED2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高耐硫化氢应力蚀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C110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油井管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BC4D2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6C5F18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C1AD6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FFF2A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158E3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40023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C2736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轨道交通高精密蜡膜铸件（钩体、外壳、安装座、钩舌）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635CC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常州市宏汇合机械制造有限公司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7A70B2E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7899A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6D3DE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B0128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BAAC6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BFF10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台铝（铝块、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RH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炉用铝块、铝丸、小铝块）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E72F8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江苏江南铁合金有限公司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15AA6F6C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5F838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099FC3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46E424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D10A0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B7E22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低碳铜镍（铜镍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，铜镍合金）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23BE9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江苏江南铁合金有限公司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56E817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FDA06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6EC4B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015D1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F342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0CF9B0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低磷镍铁（镍铁）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6D9F1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江苏江南铁合金有限公司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37770B97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E69D6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1F570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DE277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66E88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DA7E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钛铁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FeTi30-B（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钛铁球、钛铁、钛铁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钛压球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3EDD1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江苏江南铁合金有限公司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41DAE4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5AF6AE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8C273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F1956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BBDB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202504JK014C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5B0228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铝铁（低铝铝铁、高铝铁、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铝块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8E92E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江苏江南铁合金有限公司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6DFED9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ED9FA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7C09A6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1759C3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FE1DF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202504JK015C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6C175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汽车高精密蜡膜铸件（涡壳部件、旁通机构、转轴、底座法兰、阀片）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EF104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常州市宏汇合机械制造有限公司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4B4FAE2D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66D505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C1F02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C454D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BD3B0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202504JK016C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25F4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自动变光（滤光）面罩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0A918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常州迅安科技股份有限公司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D5293E3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A2535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C2353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70B45C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FF19A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202504JK017C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465B2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电站锅炉用合金钢管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-T91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FD3A2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常州常宝精特钢管有限公司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029023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7A8277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67DEB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4FAD5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3CA08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202504JK018C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8246D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高精度多维可调铝合金防静电地板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5B3F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常州市远川机房设备有限公司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15BD74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0FEE5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46C74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656A3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08F46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202504JK019C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24F1B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模块化高强度网络地板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C0349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常州市远川机房设备有限公司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7CAF319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E2F1D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70867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7DC8F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FCE9C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202504JK020C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92A40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超承重型易装配防静电地板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1C992C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常州市远川机房设备有限公司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6E5159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66C0A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7EB546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B661E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96E24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202504JK021C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2C6294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电站锅炉用碳钢无缝钢管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F4C66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常州常宝精特钢管有限公司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D4710D6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354A65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3A7FC4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08EB6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92AA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202504JK022C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E02D1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信道机箱结构件（金属件）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58264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常州市瑞昱通信设备制造有限公司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674C405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8B1B5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CCC36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26D91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2684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202504JK023C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1E3CF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波导变频结构件（金属件）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7636B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常州市瑞昱通信设备制造有限公司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9FB7699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6303E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CFE8E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4039C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64929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202504JK001E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00C02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高效节能通用汽油机组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6AA10A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常州市沃拓机电有限公司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F37743C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47B1EC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461303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37FCA7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0D3ED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202504JK002E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F6BBB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构网型储能系统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2131AB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936F6F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2F703F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C6BA2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6EF7A3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23EA9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202504JK003E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78B518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蒸汽集成伴热站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53CCD6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艾肯（江苏）工业技术有限公司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42F8DA0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20507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168F4A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5B65EF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CCC56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202504JK004E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6D1A89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预制绝热管缆（伴热管缆）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3FB81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艾肯（江苏）工业技术有限公司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2119370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10FA4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230F82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0D83BC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68BFE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202504JK005E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176100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蒸汽系统核心控制阀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39DA6F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艾肯（江苏）工业技术有限公司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790F3CA2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079A54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  <w:tr w14:paraId="5E7536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01" w:type="dxa"/>
            <w:shd w:val="clear" w:color="auto" w:fill="auto"/>
            <w:noWrap/>
            <w:vAlign w:val="center"/>
          </w:tcPr>
          <w:p w14:paraId="2126C4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9F96D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202504JK001F</w:t>
            </w:r>
          </w:p>
        </w:tc>
        <w:tc>
          <w:tcPr>
            <w:tcW w:w="5426" w:type="dxa"/>
            <w:shd w:val="clear" w:color="auto" w:fill="auto"/>
            <w:vAlign w:val="center"/>
          </w:tcPr>
          <w:p w14:paraId="412EEE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滤芯</w:t>
            </w:r>
          </w:p>
        </w:tc>
        <w:tc>
          <w:tcPr>
            <w:tcW w:w="3759" w:type="dxa"/>
            <w:shd w:val="clear" w:color="auto" w:fill="auto"/>
            <w:vAlign w:val="center"/>
          </w:tcPr>
          <w:p w14:paraId="7CA931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江苏威肯净化科技股份有限公司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64D15C1B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</w:t>
            </w:r>
          </w:p>
          <w:p w14:paraId="14F13E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开发区</w:t>
            </w:r>
          </w:p>
        </w:tc>
      </w:tr>
    </w:tbl>
    <w:p w14:paraId="3914E01E"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kern w:val="0"/>
          <w:sz w:val="32"/>
          <w:szCs w:val="32"/>
        </w:rPr>
      </w:pPr>
    </w:p>
    <w:p w14:paraId="4F57423C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  <w:sectPr>
          <w:footerReference r:id="rId4" w:type="default"/>
          <w:headerReference r:id="rId3" w:type="even"/>
          <w:footerReference r:id="rId5" w:type="even"/>
          <w:pgSz w:w="16838" w:h="11906" w:orient="landscape"/>
          <w:pgMar w:top="1418" w:right="1418" w:bottom="1418" w:left="1418" w:header="709" w:footer="1361" w:gutter="0"/>
          <w:cols w:space="720" w:num="1"/>
          <w:docGrid w:linePitch="312" w:charSpace="0"/>
        </w:sectPr>
      </w:pPr>
    </w:p>
    <w:p w14:paraId="66BDE9DE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6D32AB01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22A90256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5506F603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263DFD21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7677F2A8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71F3E8A0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513D0E16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405D3C24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14EA3B39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2EE1D874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50FBB36B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712BAC12">
      <w:pPr>
        <w:spacing w:line="570" w:lineRule="exact"/>
        <w:ind w:firstLine="882" w:firstLineChars="315"/>
        <w:jc w:val="left"/>
        <w:rPr>
          <w:rFonts w:hint="eastAsia" w:eastAsia="仿宋_GB2312"/>
          <w:color w:val="000000" w:themeColor="text1"/>
          <w:sz w:val="28"/>
          <w:szCs w:val="28"/>
        </w:rPr>
      </w:pPr>
    </w:p>
    <w:p w14:paraId="49BB415F">
      <w:pPr>
        <w:spacing w:line="570" w:lineRule="exact"/>
        <w:ind w:firstLine="882" w:firstLineChars="315"/>
        <w:jc w:val="left"/>
        <w:rPr>
          <w:rFonts w:hint="eastAsia" w:eastAsia="仿宋_GB2312"/>
          <w:color w:val="000000" w:themeColor="text1"/>
          <w:sz w:val="28"/>
          <w:szCs w:val="28"/>
        </w:rPr>
      </w:pPr>
    </w:p>
    <w:p w14:paraId="7902FF30">
      <w:pPr>
        <w:spacing w:line="570" w:lineRule="exact"/>
        <w:ind w:firstLine="882" w:firstLineChars="315"/>
        <w:jc w:val="left"/>
        <w:rPr>
          <w:rFonts w:hint="eastAsia" w:eastAsia="仿宋_GB2312"/>
          <w:color w:val="000000" w:themeColor="text1"/>
          <w:sz w:val="28"/>
          <w:szCs w:val="28"/>
        </w:rPr>
      </w:pPr>
    </w:p>
    <w:p w14:paraId="20280BA7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682FB8DE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480CCEDF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0211B352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0A2C55F1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2857B3DE">
      <w:pPr>
        <w:spacing w:line="57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 w14:paraId="0A44EDA9"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427990</wp:posOffset>
                </wp:positionV>
                <wp:extent cx="5667375" cy="0"/>
                <wp:effectExtent l="0" t="5080" r="0" b="4445"/>
                <wp:wrapNone/>
                <wp:docPr id="2" name="Line 10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 4" o:spid="_x0000_s1026" o:spt="20" style="position:absolute;left:0pt;margin-left:-1.5pt;margin-top:33.7pt;height:0pt;width:446.25pt;z-index:251659264;mso-width-relative:page;mso-height-relative:page;" filled="f" stroked="t" coordsize="21600,21600" o:gfxdata="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aHQIN1wAAAAgBAAAPAAAAAAAAAAEAIAAAACIA&#10;AABkcnMvZG93bnJldi54bWxQSwECFAAUAAAACACHTuJAWGfYvtEBAACwAwAADgAAAAAAAAABACAA&#10;AAAm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54610</wp:posOffset>
                </wp:positionV>
                <wp:extent cx="5667375" cy="0"/>
                <wp:effectExtent l="0" t="5080" r="0" b="4445"/>
                <wp:wrapNone/>
                <wp:docPr id="1" name="Line 9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9 6" o:spid="_x0000_s1026" o:spt="20" style="position:absolute;left:0pt;margin-left:-1.5pt;margin-top:4.3pt;height:0pt;width:446.25pt;z-index:251660288;mso-width-relative:page;mso-height-relative:page;" filled="f" stroked="t" coordsize="21600,21600" o:gfxdata="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NsPG//UAAAABgEAAA8AAAAAAAAAAQAgAAAAIgAAAGRy&#10;cy9kb3ducmV2LnhtbFBLAQIUABQAAAAIAIdO4kDm8s0a0AEAAK8DAAAOAAAAAAAAAAEAIAAAACM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w:t>常州市科学技术局办公室</w:t>
      </w:r>
      <w:r>
        <w:rPr>
          <w:rFonts w:hint="eastAsia" w:eastAsia="仿宋_GB2312"/>
          <w:color w:val="000000" w:themeColor="text1"/>
          <w:sz w:val="28"/>
          <w:szCs w:val="28"/>
        </w:rPr>
        <w:t xml:space="preserve">                 </w:t>
      </w:r>
      <w:r>
        <w:rPr>
          <w:rFonts w:eastAsia="仿宋_GB2312"/>
          <w:color w:val="000000" w:themeColor="text1"/>
          <w:sz w:val="28"/>
          <w:szCs w:val="28"/>
        </w:rPr>
        <w:t>20</w:t>
      </w:r>
      <w:r>
        <w:rPr>
          <w:rFonts w:hint="eastAsia" w:eastAsia="仿宋_GB2312"/>
          <w:color w:val="000000" w:themeColor="text1"/>
          <w:sz w:val="28"/>
          <w:szCs w:val="28"/>
        </w:rPr>
        <w:t>25</w:t>
      </w:r>
      <w:r>
        <w:rPr>
          <w:rFonts w:eastAsia="仿宋_GB2312"/>
          <w:color w:val="000000" w:themeColor="text1"/>
          <w:sz w:val="28"/>
          <w:szCs w:val="28"/>
        </w:rPr>
        <w:t>年</w:t>
      </w:r>
      <w:r>
        <w:rPr>
          <w:rFonts w:hint="eastAsia" w:eastAsia="仿宋_GB2312"/>
          <w:color w:val="000000" w:themeColor="text1"/>
          <w:sz w:val="28"/>
          <w:szCs w:val="28"/>
        </w:rPr>
        <w:t>11</w:t>
      </w:r>
      <w:r>
        <w:rPr>
          <w:rFonts w:eastAsia="仿宋_GB2312"/>
          <w:color w:val="000000" w:themeColor="text1"/>
          <w:sz w:val="28"/>
          <w:szCs w:val="28"/>
        </w:rPr>
        <w:t>月</w:t>
      </w:r>
      <w:r>
        <w:rPr>
          <w:rFonts w:hint="eastAsia" w:eastAsia="仿宋_GB2312"/>
          <w:color w:val="000000" w:themeColor="text1"/>
          <w:sz w:val="28"/>
          <w:szCs w:val="28"/>
        </w:rPr>
        <w:t>17</w:t>
      </w:r>
      <w:r>
        <w:rPr>
          <w:rFonts w:eastAsia="仿宋_GB2312"/>
          <w:color w:val="000000" w:themeColor="text1"/>
          <w:sz w:val="28"/>
          <w:szCs w:val="28"/>
        </w:rPr>
        <w:t>日印发</w:t>
      </w:r>
    </w:p>
    <w:sectPr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E99152-F6AF-4EA2-980E-2BD0D790ED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E1C1B2D-F012-405A-86B0-351D35C5B0E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1F00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2E29021-74AB-40C4-A31E-77BEBCA841D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  <w:embedRegular r:id="rId4" w:fontKey="{EE257426-8F2D-4482-823E-361B550B481D}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6C8B7">
    <w:pPr>
      <w:pStyle w:val="13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59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</w:sdtPr>
    <w:sdtEndPr>
      <w:rPr>
        <w:sz w:val="28"/>
        <w:szCs w:val="28"/>
      </w:rPr>
    </w:sdtEndPr>
    <w:sdtContent>
      <w:p w14:paraId="03670E91">
        <w:pPr>
          <w:pStyle w:val="13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D1212"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009362AD"/>
    <w:rsid w:val="00001E79"/>
    <w:rsid w:val="000102D0"/>
    <w:rsid w:val="000123A2"/>
    <w:rsid w:val="0001546A"/>
    <w:rsid w:val="00017563"/>
    <w:rsid w:val="00020710"/>
    <w:rsid w:val="000250DE"/>
    <w:rsid w:val="00040501"/>
    <w:rsid w:val="000418AF"/>
    <w:rsid w:val="0004769A"/>
    <w:rsid w:val="00054E53"/>
    <w:rsid w:val="00064CFB"/>
    <w:rsid w:val="0007420E"/>
    <w:rsid w:val="00081079"/>
    <w:rsid w:val="00093009"/>
    <w:rsid w:val="000A05FF"/>
    <w:rsid w:val="000A0959"/>
    <w:rsid w:val="000A4683"/>
    <w:rsid w:val="000C61BC"/>
    <w:rsid w:val="000D1243"/>
    <w:rsid w:val="000D3C50"/>
    <w:rsid w:val="000D3D21"/>
    <w:rsid w:val="000E290C"/>
    <w:rsid w:val="000F3462"/>
    <w:rsid w:val="000F761A"/>
    <w:rsid w:val="00116EFE"/>
    <w:rsid w:val="00116F53"/>
    <w:rsid w:val="0011715B"/>
    <w:rsid w:val="0012090D"/>
    <w:rsid w:val="0012255B"/>
    <w:rsid w:val="00126596"/>
    <w:rsid w:val="00130479"/>
    <w:rsid w:val="0013783B"/>
    <w:rsid w:val="00154D70"/>
    <w:rsid w:val="001620AA"/>
    <w:rsid w:val="001656A6"/>
    <w:rsid w:val="00167E3A"/>
    <w:rsid w:val="00172619"/>
    <w:rsid w:val="00173A21"/>
    <w:rsid w:val="00176628"/>
    <w:rsid w:val="001825D8"/>
    <w:rsid w:val="001862DB"/>
    <w:rsid w:val="001935D2"/>
    <w:rsid w:val="001A4C04"/>
    <w:rsid w:val="001A57B4"/>
    <w:rsid w:val="001B02BD"/>
    <w:rsid w:val="001B206E"/>
    <w:rsid w:val="001B398F"/>
    <w:rsid w:val="001B6B15"/>
    <w:rsid w:val="001B7FB1"/>
    <w:rsid w:val="001C146B"/>
    <w:rsid w:val="001C5D2D"/>
    <w:rsid w:val="001D0A3C"/>
    <w:rsid w:val="001D0F76"/>
    <w:rsid w:val="001D19E1"/>
    <w:rsid w:val="001D45A7"/>
    <w:rsid w:val="001D51BD"/>
    <w:rsid w:val="001D61EA"/>
    <w:rsid w:val="001E2C04"/>
    <w:rsid w:val="001E43BE"/>
    <w:rsid w:val="001F5339"/>
    <w:rsid w:val="00202A7B"/>
    <w:rsid w:val="00217626"/>
    <w:rsid w:val="0022089B"/>
    <w:rsid w:val="00230639"/>
    <w:rsid w:val="00231480"/>
    <w:rsid w:val="002322EF"/>
    <w:rsid w:val="00235DAF"/>
    <w:rsid w:val="00244EFB"/>
    <w:rsid w:val="002451A7"/>
    <w:rsid w:val="00246195"/>
    <w:rsid w:val="00247AF8"/>
    <w:rsid w:val="002649AB"/>
    <w:rsid w:val="00267042"/>
    <w:rsid w:val="002836AE"/>
    <w:rsid w:val="002852A1"/>
    <w:rsid w:val="00290D53"/>
    <w:rsid w:val="00293D1B"/>
    <w:rsid w:val="002A4B35"/>
    <w:rsid w:val="002A51BA"/>
    <w:rsid w:val="002A7602"/>
    <w:rsid w:val="002C7C26"/>
    <w:rsid w:val="002D5016"/>
    <w:rsid w:val="002D7A60"/>
    <w:rsid w:val="002E18A8"/>
    <w:rsid w:val="002E1A63"/>
    <w:rsid w:val="002E27DA"/>
    <w:rsid w:val="002F31AB"/>
    <w:rsid w:val="002F6426"/>
    <w:rsid w:val="002F7B3E"/>
    <w:rsid w:val="002F7EEB"/>
    <w:rsid w:val="00302EE7"/>
    <w:rsid w:val="00304709"/>
    <w:rsid w:val="00305D25"/>
    <w:rsid w:val="0030721F"/>
    <w:rsid w:val="00307C62"/>
    <w:rsid w:val="003106D7"/>
    <w:rsid w:val="00312F2E"/>
    <w:rsid w:val="0032506C"/>
    <w:rsid w:val="00330026"/>
    <w:rsid w:val="00334F3D"/>
    <w:rsid w:val="003546C6"/>
    <w:rsid w:val="00356333"/>
    <w:rsid w:val="00360426"/>
    <w:rsid w:val="0036312C"/>
    <w:rsid w:val="0036323E"/>
    <w:rsid w:val="00365764"/>
    <w:rsid w:val="0037296B"/>
    <w:rsid w:val="00374635"/>
    <w:rsid w:val="0038740E"/>
    <w:rsid w:val="003903F5"/>
    <w:rsid w:val="00390EDC"/>
    <w:rsid w:val="00397BAD"/>
    <w:rsid w:val="003A509E"/>
    <w:rsid w:val="003B39C9"/>
    <w:rsid w:val="003B5261"/>
    <w:rsid w:val="003B6F9C"/>
    <w:rsid w:val="003B70CF"/>
    <w:rsid w:val="003B77A4"/>
    <w:rsid w:val="003C6195"/>
    <w:rsid w:val="003D2817"/>
    <w:rsid w:val="003D3647"/>
    <w:rsid w:val="003D3ACE"/>
    <w:rsid w:val="003D4ED3"/>
    <w:rsid w:val="003D5038"/>
    <w:rsid w:val="003E1ED4"/>
    <w:rsid w:val="003E2169"/>
    <w:rsid w:val="003E29B0"/>
    <w:rsid w:val="003F36FE"/>
    <w:rsid w:val="003F7DDA"/>
    <w:rsid w:val="004002D8"/>
    <w:rsid w:val="0040291D"/>
    <w:rsid w:val="00403DD4"/>
    <w:rsid w:val="00415A28"/>
    <w:rsid w:val="00416683"/>
    <w:rsid w:val="0042073A"/>
    <w:rsid w:val="004208F6"/>
    <w:rsid w:val="004215B4"/>
    <w:rsid w:val="00421B47"/>
    <w:rsid w:val="00426C9B"/>
    <w:rsid w:val="00442194"/>
    <w:rsid w:val="0044482C"/>
    <w:rsid w:val="00461D2C"/>
    <w:rsid w:val="004632E8"/>
    <w:rsid w:val="0046350E"/>
    <w:rsid w:val="00464257"/>
    <w:rsid w:val="004644F7"/>
    <w:rsid w:val="0047201C"/>
    <w:rsid w:val="00473693"/>
    <w:rsid w:val="00475BE3"/>
    <w:rsid w:val="004827CE"/>
    <w:rsid w:val="00482A35"/>
    <w:rsid w:val="004844DE"/>
    <w:rsid w:val="00487DB0"/>
    <w:rsid w:val="004927C9"/>
    <w:rsid w:val="00493AD9"/>
    <w:rsid w:val="004946F6"/>
    <w:rsid w:val="00494731"/>
    <w:rsid w:val="0049602F"/>
    <w:rsid w:val="00497003"/>
    <w:rsid w:val="004A2526"/>
    <w:rsid w:val="004B6F8A"/>
    <w:rsid w:val="004C255F"/>
    <w:rsid w:val="004C5A11"/>
    <w:rsid w:val="004D25FB"/>
    <w:rsid w:val="004D7F16"/>
    <w:rsid w:val="004D7F24"/>
    <w:rsid w:val="004E19B5"/>
    <w:rsid w:val="004E6D25"/>
    <w:rsid w:val="004E7B7E"/>
    <w:rsid w:val="004F13F0"/>
    <w:rsid w:val="004F4CA3"/>
    <w:rsid w:val="004F5CDA"/>
    <w:rsid w:val="004F7F26"/>
    <w:rsid w:val="00500A9E"/>
    <w:rsid w:val="00501CB6"/>
    <w:rsid w:val="005044DA"/>
    <w:rsid w:val="005045C0"/>
    <w:rsid w:val="005170DD"/>
    <w:rsid w:val="00521897"/>
    <w:rsid w:val="0052228F"/>
    <w:rsid w:val="0052766A"/>
    <w:rsid w:val="005330E3"/>
    <w:rsid w:val="005331CB"/>
    <w:rsid w:val="005371A5"/>
    <w:rsid w:val="00547DBF"/>
    <w:rsid w:val="005534A1"/>
    <w:rsid w:val="00563084"/>
    <w:rsid w:val="00565411"/>
    <w:rsid w:val="00567124"/>
    <w:rsid w:val="00571237"/>
    <w:rsid w:val="00587EE5"/>
    <w:rsid w:val="005963F7"/>
    <w:rsid w:val="005A095A"/>
    <w:rsid w:val="005A677B"/>
    <w:rsid w:val="005B4739"/>
    <w:rsid w:val="005C0876"/>
    <w:rsid w:val="005C1D49"/>
    <w:rsid w:val="005C3134"/>
    <w:rsid w:val="005C3619"/>
    <w:rsid w:val="005C5FC5"/>
    <w:rsid w:val="005C72E3"/>
    <w:rsid w:val="005C7751"/>
    <w:rsid w:val="005C7A19"/>
    <w:rsid w:val="005D0CF0"/>
    <w:rsid w:val="005D1505"/>
    <w:rsid w:val="005E11B5"/>
    <w:rsid w:val="005E2009"/>
    <w:rsid w:val="005E40FA"/>
    <w:rsid w:val="005E5511"/>
    <w:rsid w:val="005F4FE6"/>
    <w:rsid w:val="00603DF6"/>
    <w:rsid w:val="006065EC"/>
    <w:rsid w:val="00612FD9"/>
    <w:rsid w:val="006141A3"/>
    <w:rsid w:val="00614E35"/>
    <w:rsid w:val="00620D0C"/>
    <w:rsid w:val="00624B95"/>
    <w:rsid w:val="00625095"/>
    <w:rsid w:val="006255F9"/>
    <w:rsid w:val="0063177B"/>
    <w:rsid w:val="00631D6E"/>
    <w:rsid w:val="006334C6"/>
    <w:rsid w:val="0063390C"/>
    <w:rsid w:val="00636866"/>
    <w:rsid w:val="0064537C"/>
    <w:rsid w:val="00653FC6"/>
    <w:rsid w:val="00655FF0"/>
    <w:rsid w:val="0065756D"/>
    <w:rsid w:val="00663D46"/>
    <w:rsid w:val="0066577E"/>
    <w:rsid w:val="00665827"/>
    <w:rsid w:val="006662E0"/>
    <w:rsid w:val="006675C4"/>
    <w:rsid w:val="00670586"/>
    <w:rsid w:val="00686C46"/>
    <w:rsid w:val="00687812"/>
    <w:rsid w:val="0069337D"/>
    <w:rsid w:val="006944D6"/>
    <w:rsid w:val="00695B63"/>
    <w:rsid w:val="006A03B3"/>
    <w:rsid w:val="006A17A6"/>
    <w:rsid w:val="006A50FF"/>
    <w:rsid w:val="006B374C"/>
    <w:rsid w:val="006B6FDC"/>
    <w:rsid w:val="006D07D3"/>
    <w:rsid w:val="006D2283"/>
    <w:rsid w:val="006D394F"/>
    <w:rsid w:val="006E040F"/>
    <w:rsid w:val="006E3418"/>
    <w:rsid w:val="006E5E5E"/>
    <w:rsid w:val="006F4FC7"/>
    <w:rsid w:val="006F5795"/>
    <w:rsid w:val="00710A24"/>
    <w:rsid w:val="007205D4"/>
    <w:rsid w:val="00724793"/>
    <w:rsid w:val="00725F8C"/>
    <w:rsid w:val="007262AF"/>
    <w:rsid w:val="00740075"/>
    <w:rsid w:val="00740615"/>
    <w:rsid w:val="0075018D"/>
    <w:rsid w:val="0075781A"/>
    <w:rsid w:val="00760303"/>
    <w:rsid w:val="00767677"/>
    <w:rsid w:val="00774C66"/>
    <w:rsid w:val="0078096C"/>
    <w:rsid w:val="00790C58"/>
    <w:rsid w:val="00795248"/>
    <w:rsid w:val="00796834"/>
    <w:rsid w:val="007A4376"/>
    <w:rsid w:val="007A62DE"/>
    <w:rsid w:val="007B0805"/>
    <w:rsid w:val="007B122C"/>
    <w:rsid w:val="007B5680"/>
    <w:rsid w:val="007B5DAB"/>
    <w:rsid w:val="007B7BDF"/>
    <w:rsid w:val="007C5E3D"/>
    <w:rsid w:val="007F4C30"/>
    <w:rsid w:val="007F59EB"/>
    <w:rsid w:val="00806EC2"/>
    <w:rsid w:val="008112E6"/>
    <w:rsid w:val="00813FC7"/>
    <w:rsid w:val="00814737"/>
    <w:rsid w:val="00825F9A"/>
    <w:rsid w:val="00825FFA"/>
    <w:rsid w:val="00832E2B"/>
    <w:rsid w:val="00837BB3"/>
    <w:rsid w:val="008439F6"/>
    <w:rsid w:val="00846386"/>
    <w:rsid w:val="00855CF8"/>
    <w:rsid w:val="00860F95"/>
    <w:rsid w:val="00863523"/>
    <w:rsid w:val="0086725A"/>
    <w:rsid w:val="00867896"/>
    <w:rsid w:val="00873E93"/>
    <w:rsid w:val="008763FB"/>
    <w:rsid w:val="008778B4"/>
    <w:rsid w:val="00884163"/>
    <w:rsid w:val="008901A3"/>
    <w:rsid w:val="00894DED"/>
    <w:rsid w:val="008955DB"/>
    <w:rsid w:val="00895805"/>
    <w:rsid w:val="008A1667"/>
    <w:rsid w:val="008A43DC"/>
    <w:rsid w:val="008B1D62"/>
    <w:rsid w:val="008D14F9"/>
    <w:rsid w:val="008E2AF2"/>
    <w:rsid w:val="008E68AA"/>
    <w:rsid w:val="008E7724"/>
    <w:rsid w:val="008F017B"/>
    <w:rsid w:val="008F2D99"/>
    <w:rsid w:val="008F71F1"/>
    <w:rsid w:val="00901358"/>
    <w:rsid w:val="009014A0"/>
    <w:rsid w:val="00902B2B"/>
    <w:rsid w:val="009130BA"/>
    <w:rsid w:val="00913F5D"/>
    <w:rsid w:val="00921C19"/>
    <w:rsid w:val="0092572F"/>
    <w:rsid w:val="009278F9"/>
    <w:rsid w:val="00930E79"/>
    <w:rsid w:val="00935420"/>
    <w:rsid w:val="009362AD"/>
    <w:rsid w:val="00946775"/>
    <w:rsid w:val="00951054"/>
    <w:rsid w:val="00955222"/>
    <w:rsid w:val="0097139B"/>
    <w:rsid w:val="00974224"/>
    <w:rsid w:val="0097628D"/>
    <w:rsid w:val="00977462"/>
    <w:rsid w:val="009819BE"/>
    <w:rsid w:val="00982A1F"/>
    <w:rsid w:val="00983F32"/>
    <w:rsid w:val="00997BAD"/>
    <w:rsid w:val="00997FB2"/>
    <w:rsid w:val="009A31B0"/>
    <w:rsid w:val="009A6799"/>
    <w:rsid w:val="009B015D"/>
    <w:rsid w:val="009B4541"/>
    <w:rsid w:val="009C5B49"/>
    <w:rsid w:val="009C6356"/>
    <w:rsid w:val="009D1CB2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5245"/>
    <w:rsid w:val="00A15658"/>
    <w:rsid w:val="00A16B42"/>
    <w:rsid w:val="00A20B0F"/>
    <w:rsid w:val="00A30E02"/>
    <w:rsid w:val="00A37172"/>
    <w:rsid w:val="00A37918"/>
    <w:rsid w:val="00A37D6F"/>
    <w:rsid w:val="00A43440"/>
    <w:rsid w:val="00A45917"/>
    <w:rsid w:val="00A46602"/>
    <w:rsid w:val="00A476C4"/>
    <w:rsid w:val="00A4790F"/>
    <w:rsid w:val="00A50B89"/>
    <w:rsid w:val="00A56AFB"/>
    <w:rsid w:val="00A60E2F"/>
    <w:rsid w:val="00A62BBC"/>
    <w:rsid w:val="00A6533A"/>
    <w:rsid w:val="00A6607A"/>
    <w:rsid w:val="00A70F49"/>
    <w:rsid w:val="00A7325F"/>
    <w:rsid w:val="00A82970"/>
    <w:rsid w:val="00A837E1"/>
    <w:rsid w:val="00A912B1"/>
    <w:rsid w:val="00A92AB3"/>
    <w:rsid w:val="00AB4378"/>
    <w:rsid w:val="00AB4CEB"/>
    <w:rsid w:val="00AD32B7"/>
    <w:rsid w:val="00AE02B5"/>
    <w:rsid w:val="00AE16C1"/>
    <w:rsid w:val="00AE43CA"/>
    <w:rsid w:val="00AF2A06"/>
    <w:rsid w:val="00AF4897"/>
    <w:rsid w:val="00B0670C"/>
    <w:rsid w:val="00B0753F"/>
    <w:rsid w:val="00B16570"/>
    <w:rsid w:val="00B21323"/>
    <w:rsid w:val="00B224EF"/>
    <w:rsid w:val="00B26825"/>
    <w:rsid w:val="00B308E9"/>
    <w:rsid w:val="00B33D98"/>
    <w:rsid w:val="00B41E2F"/>
    <w:rsid w:val="00B43539"/>
    <w:rsid w:val="00B44877"/>
    <w:rsid w:val="00B525DF"/>
    <w:rsid w:val="00B55048"/>
    <w:rsid w:val="00B55787"/>
    <w:rsid w:val="00B62738"/>
    <w:rsid w:val="00B63D99"/>
    <w:rsid w:val="00B65667"/>
    <w:rsid w:val="00B669BA"/>
    <w:rsid w:val="00B66C94"/>
    <w:rsid w:val="00B70BBE"/>
    <w:rsid w:val="00B71B56"/>
    <w:rsid w:val="00B75D8A"/>
    <w:rsid w:val="00B77483"/>
    <w:rsid w:val="00B80DE5"/>
    <w:rsid w:val="00B82868"/>
    <w:rsid w:val="00B85A43"/>
    <w:rsid w:val="00B87A4C"/>
    <w:rsid w:val="00B91470"/>
    <w:rsid w:val="00B931B7"/>
    <w:rsid w:val="00B93A90"/>
    <w:rsid w:val="00B962F5"/>
    <w:rsid w:val="00BA6DEC"/>
    <w:rsid w:val="00BB2D26"/>
    <w:rsid w:val="00BB66C9"/>
    <w:rsid w:val="00BB6B7B"/>
    <w:rsid w:val="00BC017D"/>
    <w:rsid w:val="00BC1AE1"/>
    <w:rsid w:val="00BD0C00"/>
    <w:rsid w:val="00BE2B1E"/>
    <w:rsid w:val="00BE4715"/>
    <w:rsid w:val="00BF32B6"/>
    <w:rsid w:val="00C14973"/>
    <w:rsid w:val="00C26CD1"/>
    <w:rsid w:val="00C36548"/>
    <w:rsid w:val="00C4149F"/>
    <w:rsid w:val="00C4180F"/>
    <w:rsid w:val="00C44E8F"/>
    <w:rsid w:val="00C47C5C"/>
    <w:rsid w:val="00C527EA"/>
    <w:rsid w:val="00C534FC"/>
    <w:rsid w:val="00C56AC7"/>
    <w:rsid w:val="00C64140"/>
    <w:rsid w:val="00C71257"/>
    <w:rsid w:val="00C71CA1"/>
    <w:rsid w:val="00C7300E"/>
    <w:rsid w:val="00C80EC8"/>
    <w:rsid w:val="00C85574"/>
    <w:rsid w:val="00C86995"/>
    <w:rsid w:val="00C92639"/>
    <w:rsid w:val="00C95FE4"/>
    <w:rsid w:val="00CA2462"/>
    <w:rsid w:val="00CA40F0"/>
    <w:rsid w:val="00CB05AA"/>
    <w:rsid w:val="00CB2957"/>
    <w:rsid w:val="00CC26E6"/>
    <w:rsid w:val="00CC7FA5"/>
    <w:rsid w:val="00CD4B97"/>
    <w:rsid w:val="00CE024A"/>
    <w:rsid w:val="00CE2249"/>
    <w:rsid w:val="00CF62EE"/>
    <w:rsid w:val="00D0168F"/>
    <w:rsid w:val="00D057EC"/>
    <w:rsid w:val="00D100DF"/>
    <w:rsid w:val="00D11E14"/>
    <w:rsid w:val="00D145E3"/>
    <w:rsid w:val="00D21EE8"/>
    <w:rsid w:val="00D23748"/>
    <w:rsid w:val="00D23D82"/>
    <w:rsid w:val="00D25005"/>
    <w:rsid w:val="00D27453"/>
    <w:rsid w:val="00D31BFE"/>
    <w:rsid w:val="00D345EE"/>
    <w:rsid w:val="00D364CB"/>
    <w:rsid w:val="00D37962"/>
    <w:rsid w:val="00D42EF5"/>
    <w:rsid w:val="00D44A7F"/>
    <w:rsid w:val="00D456A5"/>
    <w:rsid w:val="00D4726C"/>
    <w:rsid w:val="00D541C0"/>
    <w:rsid w:val="00D553B1"/>
    <w:rsid w:val="00D66626"/>
    <w:rsid w:val="00D7031C"/>
    <w:rsid w:val="00D93564"/>
    <w:rsid w:val="00D95102"/>
    <w:rsid w:val="00D9662A"/>
    <w:rsid w:val="00DA0D2E"/>
    <w:rsid w:val="00DA70F2"/>
    <w:rsid w:val="00DB068F"/>
    <w:rsid w:val="00DD6847"/>
    <w:rsid w:val="00DE3C5E"/>
    <w:rsid w:val="00DF00A9"/>
    <w:rsid w:val="00DF72AE"/>
    <w:rsid w:val="00E17DF0"/>
    <w:rsid w:val="00E17F14"/>
    <w:rsid w:val="00E21170"/>
    <w:rsid w:val="00E3422A"/>
    <w:rsid w:val="00E356B3"/>
    <w:rsid w:val="00E37CA4"/>
    <w:rsid w:val="00E43104"/>
    <w:rsid w:val="00E46033"/>
    <w:rsid w:val="00E60AEE"/>
    <w:rsid w:val="00E61DE1"/>
    <w:rsid w:val="00E63C65"/>
    <w:rsid w:val="00E6662E"/>
    <w:rsid w:val="00E6684D"/>
    <w:rsid w:val="00E7657F"/>
    <w:rsid w:val="00E80208"/>
    <w:rsid w:val="00E841B2"/>
    <w:rsid w:val="00E8617E"/>
    <w:rsid w:val="00E86AD8"/>
    <w:rsid w:val="00E86DA5"/>
    <w:rsid w:val="00E91168"/>
    <w:rsid w:val="00E912B7"/>
    <w:rsid w:val="00E94039"/>
    <w:rsid w:val="00E945E6"/>
    <w:rsid w:val="00E96C19"/>
    <w:rsid w:val="00EA3653"/>
    <w:rsid w:val="00EA557D"/>
    <w:rsid w:val="00ED04BE"/>
    <w:rsid w:val="00ED6423"/>
    <w:rsid w:val="00EE310E"/>
    <w:rsid w:val="00EE7676"/>
    <w:rsid w:val="00EF0F6D"/>
    <w:rsid w:val="00F008E3"/>
    <w:rsid w:val="00F028EE"/>
    <w:rsid w:val="00F14FDB"/>
    <w:rsid w:val="00F21486"/>
    <w:rsid w:val="00F25A28"/>
    <w:rsid w:val="00F26E9D"/>
    <w:rsid w:val="00F33AD5"/>
    <w:rsid w:val="00F41BC0"/>
    <w:rsid w:val="00F42CBD"/>
    <w:rsid w:val="00F43171"/>
    <w:rsid w:val="00F54F78"/>
    <w:rsid w:val="00F57FA7"/>
    <w:rsid w:val="00F66DA4"/>
    <w:rsid w:val="00F7574F"/>
    <w:rsid w:val="00F76DF4"/>
    <w:rsid w:val="00F85BEE"/>
    <w:rsid w:val="00F86883"/>
    <w:rsid w:val="00F92AE9"/>
    <w:rsid w:val="00FA69DC"/>
    <w:rsid w:val="00FB3B49"/>
    <w:rsid w:val="00FB65AA"/>
    <w:rsid w:val="00FC779A"/>
    <w:rsid w:val="00FD2B70"/>
    <w:rsid w:val="00FD4799"/>
    <w:rsid w:val="00FD6267"/>
    <w:rsid w:val="00FE6A6B"/>
    <w:rsid w:val="00FE7C89"/>
    <w:rsid w:val="00FF1817"/>
    <w:rsid w:val="00FF1899"/>
    <w:rsid w:val="00FF216D"/>
    <w:rsid w:val="00FF4370"/>
    <w:rsid w:val="00FF5622"/>
    <w:rsid w:val="02412619"/>
    <w:rsid w:val="03315E11"/>
    <w:rsid w:val="056D5BF6"/>
    <w:rsid w:val="06B167DC"/>
    <w:rsid w:val="092910AE"/>
    <w:rsid w:val="0A947E48"/>
    <w:rsid w:val="149F4599"/>
    <w:rsid w:val="161746CA"/>
    <w:rsid w:val="1B661467"/>
    <w:rsid w:val="1BE045E6"/>
    <w:rsid w:val="1C6517CE"/>
    <w:rsid w:val="1D9077D6"/>
    <w:rsid w:val="214F31BE"/>
    <w:rsid w:val="21B3404D"/>
    <w:rsid w:val="239E7DE7"/>
    <w:rsid w:val="23FA7F94"/>
    <w:rsid w:val="24780862"/>
    <w:rsid w:val="282371B3"/>
    <w:rsid w:val="28B45F32"/>
    <w:rsid w:val="28CA1C7C"/>
    <w:rsid w:val="2B960845"/>
    <w:rsid w:val="2C2C7C6B"/>
    <w:rsid w:val="2FC8066D"/>
    <w:rsid w:val="32181672"/>
    <w:rsid w:val="324B1D1F"/>
    <w:rsid w:val="32EB3B6C"/>
    <w:rsid w:val="33F807B4"/>
    <w:rsid w:val="34C2779C"/>
    <w:rsid w:val="35166FD3"/>
    <w:rsid w:val="35966949"/>
    <w:rsid w:val="3B562B72"/>
    <w:rsid w:val="3B955AC6"/>
    <w:rsid w:val="3C931A2A"/>
    <w:rsid w:val="40AA4738"/>
    <w:rsid w:val="429C7D5C"/>
    <w:rsid w:val="44ED3F20"/>
    <w:rsid w:val="4C1677E9"/>
    <w:rsid w:val="4E296E9F"/>
    <w:rsid w:val="5237173C"/>
    <w:rsid w:val="52C65AFA"/>
    <w:rsid w:val="53EC2E48"/>
    <w:rsid w:val="54951E7E"/>
    <w:rsid w:val="54AA6632"/>
    <w:rsid w:val="54C93C4C"/>
    <w:rsid w:val="56333498"/>
    <w:rsid w:val="58D451F1"/>
    <w:rsid w:val="5C822571"/>
    <w:rsid w:val="5E3D49CC"/>
    <w:rsid w:val="5EEB7FAB"/>
    <w:rsid w:val="5EF7405C"/>
    <w:rsid w:val="60813EFB"/>
    <w:rsid w:val="60EE1FAE"/>
    <w:rsid w:val="626A04F8"/>
    <w:rsid w:val="655F0E1E"/>
    <w:rsid w:val="6B9F193B"/>
    <w:rsid w:val="715440AF"/>
    <w:rsid w:val="73B72566"/>
    <w:rsid w:val="76EF2EFC"/>
    <w:rsid w:val="78CB70BB"/>
    <w:rsid w:val="7BD21A36"/>
    <w:rsid w:val="7F1B44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8"/>
    <w:autoRedefine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9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110"/>
    <w:autoRedefine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6">
    <w:name w:val="Default Paragraph Font"/>
    <w:semiHidden/>
    <w:unhideWhenUsed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autoRedefine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5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108"/>
    <w:qFormat/>
    <w:uiPriority w:val="0"/>
    <w:pPr>
      <w:spacing w:after="120"/>
    </w:pPr>
  </w:style>
  <w:style w:type="paragraph" w:styleId="8">
    <w:name w:val="Body Text Indent"/>
    <w:basedOn w:val="1"/>
    <w:link w:val="111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8"/>
    <w:autoRedefine/>
    <w:qFormat/>
    <w:uiPriority w:val="0"/>
    <w:pPr>
      <w:spacing w:line="720" w:lineRule="exact"/>
    </w:pPr>
    <w:rPr>
      <w:rFonts w:ascii="宋体"/>
      <w:szCs w:val="21"/>
    </w:rPr>
  </w:style>
  <w:style w:type="paragraph" w:styleId="10">
    <w:name w:val="Date"/>
    <w:basedOn w:val="1"/>
    <w:next w:val="1"/>
    <w:link w:val="83"/>
    <w:qFormat/>
    <w:uiPriority w:val="0"/>
    <w:pPr>
      <w:ind w:left="2500" w:leftChars="2500"/>
    </w:pPr>
  </w:style>
  <w:style w:type="paragraph" w:styleId="11">
    <w:name w:val="Body Text Indent 2"/>
    <w:basedOn w:val="1"/>
    <w:link w:val="126"/>
    <w:semiHidden/>
    <w:unhideWhenUsed/>
    <w:qFormat/>
    <w:uiPriority w:val="99"/>
    <w:pPr>
      <w:spacing w:after="120" w:line="480" w:lineRule="auto"/>
      <w:ind w:left="420"/>
    </w:pPr>
  </w:style>
  <w:style w:type="paragraph" w:styleId="12">
    <w:name w:val="Balloon Text"/>
    <w:basedOn w:val="1"/>
    <w:link w:val="89"/>
    <w:qFormat/>
    <w:uiPriority w:val="0"/>
    <w:rPr>
      <w:sz w:val="18"/>
      <w:szCs w:val="18"/>
    </w:rPr>
  </w:style>
  <w:style w:type="paragraph" w:styleId="13">
    <w:name w:val="footer"/>
    <w:basedOn w:val="1"/>
    <w:link w:val="7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8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112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footnote text"/>
    <w:basedOn w:val="1"/>
    <w:link w:val="84"/>
    <w:autoRedefine/>
    <w:qFormat/>
    <w:uiPriority w:val="0"/>
    <w:pPr>
      <w:snapToGrid w:val="0"/>
      <w:spacing w:line="220" w:lineRule="exact"/>
      <w:ind w:left="-57" w:right="-57"/>
      <w:jc w:val="left"/>
    </w:pPr>
    <w:rPr>
      <w:sz w:val="18"/>
      <w:szCs w:val="18"/>
    </w:rPr>
  </w:style>
  <w:style w:type="paragraph" w:styleId="17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  <w:rPr>
      <w:rFonts w:ascii="Calibri" w:hAnsi="Calibri"/>
    </w:rPr>
  </w:style>
  <w:style w:type="paragraph" w:styleId="18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9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20">
    <w:name w:val="Title"/>
    <w:basedOn w:val="1"/>
    <w:next w:val="1"/>
    <w:link w:val="8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1">
    <w:name w:val="annotation subject"/>
    <w:basedOn w:val="6"/>
    <w:next w:val="6"/>
    <w:link w:val="86"/>
    <w:autoRedefine/>
    <w:qFormat/>
    <w:uiPriority w:val="0"/>
    <w:pPr>
      <w:autoSpaceDE/>
      <w:autoSpaceDN/>
      <w:snapToGrid/>
      <w:spacing w:line="220" w:lineRule="exact"/>
      <w:ind w:left="-57" w:right="-57" w:firstLine="0"/>
    </w:pPr>
    <w:rPr>
      <w:rFonts w:eastAsia="宋体"/>
      <w:b/>
      <w:bCs/>
      <w:kern w:val="2"/>
      <w:szCs w:val="24"/>
    </w:rPr>
  </w:style>
  <w:style w:type="paragraph" w:styleId="22">
    <w:name w:val="Body Text First Indent"/>
    <w:basedOn w:val="7"/>
    <w:link w:val="113"/>
    <w:autoRedefine/>
    <w:qFormat/>
    <w:uiPriority w:val="0"/>
    <w:pPr>
      <w:ind w:firstLine="420"/>
    </w:pPr>
  </w:style>
  <w:style w:type="paragraph" w:styleId="23">
    <w:name w:val="Body Text First Indent 2"/>
    <w:basedOn w:val="8"/>
    <w:link w:val="114"/>
    <w:autoRedefine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5">
    <w:name w:val="Table Grid"/>
    <w:basedOn w:val="24"/>
    <w:autoRedefine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Strong"/>
    <w:autoRedefine/>
    <w:qFormat/>
    <w:uiPriority w:val="22"/>
    <w:rPr>
      <w:rFonts w:cs="Times New Roman"/>
      <w:b/>
      <w:bCs/>
    </w:rPr>
  </w:style>
  <w:style w:type="character" w:styleId="28">
    <w:name w:val="page number"/>
    <w:autoRedefine/>
    <w:qFormat/>
    <w:uiPriority w:val="0"/>
  </w:style>
  <w:style w:type="character" w:styleId="29">
    <w:name w:val="FollowedHyperlink"/>
    <w:basedOn w:val="26"/>
    <w:autoRedefine/>
    <w:semiHidden/>
    <w:unhideWhenUsed/>
    <w:qFormat/>
    <w:uiPriority w:val="99"/>
    <w:rPr>
      <w:color w:val="954F72"/>
      <w:u w:val="single"/>
    </w:rPr>
  </w:style>
  <w:style w:type="character" w:styleId="30">
    <w:name w:val="Emphasis"/>
    <w:basedOn w:val="26"/>
    <w:autoRedefine/>
    <w:qFormat/>
    <w:uiPriority w:val="99"/>
    <w:rPr>
      <w:rFonts w:cs="Times New Roman"/>
      <w:i/>
    </w:rPr>
  </w:style>
  <w:style w:type="character" w:styleId="31">
    <w:name w:val="Hyperlink"/>
    <w:autoRedefine/>
    <w:qFormat/>
    <w:uiPriority w:val="99"/>
    <w:rPr>
      <w:color w:val="0000FF"/>
      <w:u w:val="single"/>
    </w:rPr>
  </w:style>
  <w:style w:type="character" w:styleId="32">
    <w:name w:val="annotation reference"/>
    <w:autoRedefine/>
    <w:qFormat/>
    <w:uiPriority w:val="0"/>
    <w:rPr>
      <w:sz w:val="21"/>
      <w:szCs w:val="21"/>
    </w:rPr>
  </w:style>
  <w:style w:type="character" w:styleId="33">
    <w:name w:val="footnote reference"/>
    <w:qFormat/>
    <w:uiPriority w:val="0"/>
    <w:rPr>
      <w:vertAlign w:val="superscript"/>
    </w:rPr>
  </w:style>
  <w:style w:type="character" w:customStyle="1" w:styleId="34">
    <w:name w:val="apple-converted-space"/>
    <w:autoRedefine/>
    <w:qFormat/>
    <w:uiPriority w:val="0"/>
    <w:rPr>
      <w:rFonts w:cs="Times New Roman"/>
    </w:rPr>
  </w:style>
  <w:style w:type="character" w:customStyle="1" w:styleId="35">
    <w:name w:val="font14 line-height"/>
    <w:autoRedefine/>
    <w:qFormat/>
    <w:uiPriority w:val="0"/>
    <w:rPr>
      <w:rFonts w:cs="Times New Roman"/>
    </w:rPr>
  </w:style>
  <w:style w:type="character" w:customStyle="1" w:styleId="36">
    <w:name w:val="eee"/>
    <w:autoRedefine/>
    <w:qFormat/>
    <w:uiPriority w:val="0"/>
  </w:style>
  <w:style w:type="paragraph" w:customStyle="1" w:styleId="37">
    <w:name w:val="标题2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8">
    <w:name w:val="列出段落1"/>
    <w:basedOn w:val="1"/>
    <w:autoRedefine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9">
    <w:name w:val="抄送栏"/>
    <w:basedOn w:val="1"/>
    <w:autoRedefine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0">
    <w:name w:val="线型"/>
    <w:basedOn w:val="39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2">
    <w:name w:val="List Paragraph"/>
    <w:basedOn w:val="1"/>
    <w:autoRedefine/>
    <w:qFormat/>
    <w:uiPriority w:val="0"/>
    <w:pPr>
      <w:ind w:firstLine="200" w:firstLineChars="200"/>
    </w:pPr>
    <w:rPr>
      <w:szCs w:val="20"/>
    </w:rPr>
  </w:style>
  <w:style w:type="paragraph" w:customStyle="1" w:styleId="43">
    <w:name w:val="List Paragraph1"/>
    <w:basedOn w:val="1"/>
    <w:autoRedefine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44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45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46">
    <w:name w:val="文头"/>
    <w:basedOn w:val="40"/>
    <w:qFormat/>
    <w:uiPriority w:val="0"/>
  </w:style>
  <w:style w:type="paragraph" w:customStyle="1" w:styleId="47">
    <w:name w:val="列出段落3"/>
    <w:basedOn w:val="1"/>
    <w:autoRedefine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8">
    <w:name w:val="附件栏"/>
    <w:basedOn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9">
    <w:name w:val="红线"/>
    <w:basedOn w:val="2"/>
    <w:autoRedefine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0">
    <w:name w:val="主题词"/>
    <w:basedOn w:val="1"/>
    <w:autoRedefine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1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2">
    <w:name w:val="紧急程度"/>
    <w:basedOn w:val="51"/>
    <w:autoRedefine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53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4">
    <w:name w:val="印数"/>
    <w:basedOn w:val="53"/>
    <w:autoRedefine/>
    <w:qFormat/>
    <w:uiPriority w:val="0"/>
    <w:pPr>
      <w:spacing w:line="400" w:lineRule="exact"/>
      <w:ind w:left="0" w:right="0"/>
      <w:jc w:val="right"/>
    </w:pPr>
  </w:style>
  <w:style w:type="paragraph" w:customStyle="1" w:styleId="55">
    <w:name w:val="Table Paragraph"/>
    <w:basedOn w:val="1"/>
    <w:autoRedefine/>
    <w:qFormat/>
    <w:uiPriority w:val="0"/>
    <w:rPr>
      <w:rFonts w:ascii="Calibri" w:hAnsi="Calibri"/>
      <w:szCs w:val="22"/>
    </w:rPr>
  </w:style>
  <w:style w:type="paragraph" w:customStyle="1" w:styleId="5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57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8">
    <w:name w:val="Other|1"/>
    <w:basedOn w:val="1"/>
    <w:autoRedefine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9">
    <w:name w:val="页脚 Char1"/>
    <w:autoRedefine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0">
    <w:name w:val="列出段落2"/>
    <w:basedOn w:val="1"/>
    <w:autoRedefine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1">
    <w:name w:val="bjh-strong"/>
    <w:autoRedefine/>
    <w:qFormat/>
    <w:uiPriority w:val="0"/>
  </w:style>
  <w:style w:type="paragraph" w:customStyle="1" w:styleId="62">
    <w:name w:val="正文首行缩进1"/>
    <w:autoRedefine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3">
    <w:name w:val="_Style 56"/>
    <w:basedOn w:val="7"/>
    <w:next w:val="22"/>
    <w:qFormat/>
    <w:uiPriority w:val="0"/>
    <w:pPr>
      <w:ind w:firstLine="100" w:firstLineChars="100"/>
    </w:pPr>
  </w:style>
  <w:style w:type="character" w:customStyle="1" w:styleId="64">
    <w:name w:val="bjh-p"/>
    <w:basedOn w:val="26"/>
    <w:qFormat/>
    <w:uiPriority w:val="0"/>
  </w:style>
  <w:style w:type="paragraph" w:customStyle="1" w:styleId="6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6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7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8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9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70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1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2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3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4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76">
    <w:name w:val="不明显参考1"/>
    <w:basedOn w:val="26"/>
    <w:autoRedefine/>
    <w:qFormat/>
    <w:uiPriority w:val="0"/>
    <w:rPr>
      <w:smallCaps/>
      <w:color w:val="C0504D"/>
      <w:u w:val="single"/>
    </w:rPr>
  </w:style>
  <w:style w:type="character" w:customStyle="1" w:styleId="77">
    <w:name w:val="页脚 Char"/>
    <w:basedOn w:val="26"/>
    <w:link w:val="13"/>
    <w:autoRedefine/>
    <w:qFormat/>
    <w:uiPriority w:val="0"/>
    <w:rPr>
      <w:kern w:val="2"/>
      <w:sz w:val="18"/>
      <w:szCs w:val="18"/>
    </w:rPr>
  </w:style>
  <w:style w:type="character" w:customStyle="1" w:styleId="78">
    <w:name w:val="标题 1 Char"/>
    <w:link w:val="2"/>
    <w:autoRedefine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9">
    <w:name w:val="标题 2 Char"/>
    <w:link w:val="3"/>
    <w:autoRedefine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80">
    <w:name w:val="页眉 Char"/>
    <w:link w:val="14"/>
    <w:autoRedefine/>
    <w:qFormat/>
    <w:uiPriority w:val="0"/>
    <w:rPr>
      <w:kern w:val="2"/>
      <w:sz w:val="18"/>
      <w:szCs w:val="18"/>
    </w:rPr>
  </w:style>
  <w:style w:type="character" w:customStyle="1" w:styleId="81">
    <w:name w:val="标题 Char"/>
    <w:basedOn w:val="26"/>
    <w:link w:val="20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82">
    <w:name w:val="Char2"/>
    <w:basedOn w:val="1"/>
    <w:autoRedefine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83">
    <w:name w:val="日期 Char"/>
    <w:basedOn w:val="26"/>
    <w:link w:val="10"/>
    <w:autoRedefine/>
    <w:qFormat/>
    <w:uiPriority w:val="0"/>
    <w:rPr>
      <w:kern w:val="2"/>
      <w:sz w:val="21"/>
      <w:szCs w:val="24"/>
    </w:rPr>
  </w:style>
  <w:style w:type="character" w:customStyle="1" w:styleId="84">
    <w:name w:val="脚注文本 Char"/>
    <w:basedOn w:val="26"/>
    <w:link w:val="16"/>
    <w:qFormat/>
    <w:uiPriority w:val="0"/>
    <w:rPr>
      <w:kern w:val="2"/>
      <w:sz w:val="18"/>
      <w:szCs w:val="18"/>
    </w:rPr>
  </w:style>
  <w:style w:type="character" w:customStyle="1" w:styleId="85">
    <w:name w:val="批注文字 Char"/>
    <w:basedOn w:val="26"/>
    <w:link w:val="6"/>
    <w:qFormat/>
    <w:uiPriority w:val="0"/>
    <w:rPr>
      <w:rFonts w:eastAsia="方正仿宋_GBK"/>
      <w:sz w:val="32"/>
      <w:szCs w:val="32"/>
    </w:rPr>
  </w:style>
  <w:style w:type="character" w:customStyle="1" w:styleId="86">
    <w:name w:val="批注主题 Char"/>
    <w:basedOn w:val="85"/>
    <w:link w:val="21"/>
    <w:autoRedefine/>
    <w:qFormat/>
    <w:uiPriority w:val="0"/>
    <w:rPr>
      <w:rFonts w:eastAsia="方正仿宋_GBK"/>
      <w:b/>
      <w:bCs/>
      <w:kern w:val="2"/>
      <w:sz w:val="32"/>
      <w:szCs w:val="24"/>
    </w:rPr>
  </w:style>
  <w:style w:type="table" w:customStyle="1" w:styleId="87">
    <w:name w:val="网格型1"/>
    <w:basedOn w:val="2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8">
    <w:name w:val="纯文本 Char"/>
    <w:link w:val="9"/>
    <w:autoRedefine/>
    <w:qFormat/>
    <w:uiPriority w:val="0"/>
    <w:rPr>
      <w:rFonts w:ascii="宋体"/>
      <w:kern w:val="2"/>
      <w:sz w:val="21"/>
      <w:szCs w:val="21"/>
    </w:rPr>
  </w:style>
  <w:style w:type="character" w:customStyle="1" w:styleId="89">
    <w:name w:val="批注框文本 Char"/>
    <w:link w:val="12"/>
    <w:autoRedefine/>
    <w:qFormat/>
    <w:uiPriority w:val="0"/>
    <w:rPr>
      <w:kern w:val="2"/>
      <w:sz w:val="18"/>
      <w:szCs w:val="18"/>
    </w:rPr>
  </w:style>
  <w:style w:type="paragraph" w:customStyle="1" w:styleId="90">
    <w:name w:val="Char"/>
    <w:basedOn w:val="1"/>
    <w:autoRedefine/>
    <w:qFormat/>
    <w:uiPriority w:val="0"/>
    <w:pPr>
      <w:widowControl/>
      <w:spacing w:after="160" w:line="240" w:lineRule="exact"/>
      <w:jc w:val="left"/>
    </w:pPr>
  </w:style>
  <w:style w:type="paragraph" w:customStyle="1" w:styleId="91">
    <w:name w:val="正文 A"/>
    <w:autoRedefine/>
    <w:qFormat/>
    <w:uiPriority w:val="0"/>
    <w:pPr>
      <w:framePr w:wrap="around" w:vAnchor="margin" w:hAnchor="text" w:y="1"/>
      <w:widowControl w:val="0"/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92">
    <w:name w:val="Char Char Char Char"/>
    <w:basedOn w:val="1"/>
    <w:next w:val="1"/>
    <w:autoRedefine/>
    <w:qFormat/>
    <w:uiPriority w:val="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93">
    <w:name w:val="Char Char Char Char 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94">
    <w:name w:val="_Style 1"/>
    <w:basedOn w:val="1"/>
    <w:autoRedefine/>
    <w:qFormat/>
    <w:uiPriority w:val="0"/>
    <w:pPr>
      <w:widowControl/>
      <w:spacing w:after="160" w:line="240" w:lineRule="exact"/>
      <w:jc w:val="left"/>
    </w:pPr>
  </w:style>
  <w:style w:type="character" w:customStyle="1" w:styleId="95">
    <w:name w:val="缩进2字符 Char"/>
    <w:link w:val="96"/>
    <w:autoRedefine/>
    <w:qFormat/>
    <w:uiPriority w:val="0"/>
    <w:rPr>
      <w:rFonts w:ascii="黑体" w:hAnsi="黑体" w:eastAsia="仿宋"/>
      <w:sz w:val="28"/>
      <w:szCs w:val="30"/>
    </w:rPr>
  </w:style>
  <w:style w:type="paragraph" w:customStyle="1" w:styleId="96">
    <w:name w:val="缩进2字符"/>
    <w:basedOn w:val="1"/>
    <w:link w:val="95"/>
    <w:autoRedefine/>
    <w:qFormat/>
    <w:uiPriority w:val="0"/>
    <w:pPr>
      <w:spacing w:line="360" w:lineRule="auto"/>
      <w:ind w:firstLine="560" w:firstLineChars="200"/>
    </w:pPr>
    <w:rPr>
      <w:rFonts w:ascii="黑体" w:hAnsi="黑体" w:eastAsia="仿宋"/>
      <w:kern w:val="0"/>
      <w:sz w:val="28"/>
      <w:szCs w:val="30"/>
    </w:rPr>
  </w:style>
  <w:style w:type="paragraph" w:customStyle="1" w:styleId="97">
    <w:name w:val="*正文"/>
    <w:basedOn w:val="1"/>
    <w:link w:val="98"/>
    <w:autoRedefine/>
    <w:qFormat/>
    <w:uiPriority w:val="0"/>
    <w:pPr>
      <w:spacing w:line="360" w:lineRule="auto"/>
      <w:ind w:firstLine="200" w:firstLineChars="200"/>
    </w:pPr>
    <w:rPr>
      <w:rFonts w:ascii="宋体" w:hAnsi="宋体"/>
      <w:sz w:val="22"/>
    </w:rPr>
  </w:style>
  <w:style w:type="character" w:customStyle="1" w:styleId="98">
    <w:name w:val="*正文 Char"/>
    <w:link w:val="97"/>
    <w:autoRedefine/>
    <w:qFormat/>
    <w:uiPriority w:val="0"/>
    <w:rPr>
      <w:rFonts w:ascii="宋体" w:hAnsi="宋体"/>
      <w:kern w:val="2"/>
      <w:sz w:val="22"/>
      <w:szCs w:val="24"/>
    </w:rPr>
  </w:style>
  <w:style w:type="table" w:customStyle="1" w:styleId="99">
    <w:name w:val="网格型11"/>
    <w:basedOn w:val="24"/>
    <w:autoRedefine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0">
    <w:name w:val="Footer Char"/>
    <w:autoRedefine/>
    <w:qFormat/>
    <w:locked/>
    <w:uiPriority w:val="99"/>
    <w:rPr>
      <w:kern w:val="2"/>
      <w:sz w:val="18"/>
    </w:rPr>
  </w:style>
  <w:style w:type="character" w:customStyle="1" w:styleId="101">
    <w:name w:val="Header Char"/>
    <w:autoRedefine/>
    <w:qFormat/>
    <w:locked/>
    <w:uiPriority w:val="99"/>
    <w:rPr>
      <w:kern w:val="2"/>
      <w:sz w:val="18"/>
    </w:rPr>
  </w:style>
  <w:style w:type="character" w:customStyle="1" w:styleId="102">
    <w:name w:val="font01"/>
    <w:basedOn w:val="26"/>
    <w:autoRedefine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3">
    <w:name w:val="页眉 Char1"/>
    <w:basedOn w:val="26"/>
    <w:autoRedefine/>
    <w:semiHidden/>
    <w:qFormat/>
    <w:uiPriority w:val="99"/>
    <w:rPr>
      <w:rFonts w:cs="Times New Roman"/>
      <w:sz w:val="18"/>
      <w:szCs w:val="18"/>
    </w:rPr>
  </w:style>
  <w:style w:type="character" w:customStyle="1" w:styleId="104">
    <w:name w:val="mini-outputtext"/>
    <w:basedOn w:val="26"/>
    <w:autoRedefine/>
    <w:qFormat/>
    <w:uiPriority w:val="0"/>
  </w:style>
  <w:style w:type="character" w:customStyle="1" w:styleId="105">
    <w:name w:val="font51"/>
    <w:basedOn w:val="26"/>
    <w:autoRedefine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106">
    <w:name w:val="font21"/>
    <w:basedOn w:val="26"/>
    <w:autoRedefine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07">
    <w:name w:val="font11"/>
    <w:basedOn w:val="26"/>
    <w:autoRedefine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08">
    <w:name w:val="正文文本 Char"/>
    <w:basedOn w:val="26"/>
    <w:link w:val="7"/>
    <w:autoRedefine/>
    <w:qFormat/>
    <w:uiPriority w:val="0"/>
    <w:rPr>
      <w:kern w:val="2"/>
      <w:sz w:val="21"/>
      <w:szCs w:val="24"/>
    </w:rPr>
  </w:style>
  <w:style w:type="character" w:customStyle="1" w:styleId="109">
    <w:name w:val="15"/>
    <w:basedOn w:val="26"/>
    <w:autoRedefine/>
    <w:qFormat/>
    <w:uiPriority w:val="0"/>
    <w:rPr>
      <w:rFonts w:hint="default" w:ascii="Calibri" w:hAnsi="Calibri"/>
      <w:b/>
      <w:bCs/>
    </w:rPr>
  </w:style>
  <w:style w:type="character" w:customStyle="1" w:styleId="110">
    <w:name w:val="标题 3 Char"/>
    <w:basedOn w:val="26"/>
    <w:link w:val="4"/>
    <w:autoRedefine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111">
    <w:name w:val="正文文本缩进 Char"/>
    <w:basedOn w:val="26"/>
    <w:link w:val="8"/>
    <w:autoRedefine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112">
    <w:name w:val="副标题 Char"/>
    <w:basedOn w:val="26"/>
    <w:link w:val="15"/>
    <w:autoRedefine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113">
    <w:name w:val="正文首行缩进 Char"/>
    <w:basedOn w:val="108"/>
    <w:link w:val="22"/>
    <w:autoRedefine/>
    <w:qFormat/>
    <w:uiPriority w:val="0"/>
  </w:style>
  <w:style w:type="character" w:customStyle="1" w:styleId="114">
    <w:name w:val="正文首行缩进 2 Char"/>
    <w:basedOn w:val="111"/>
    <w:link w:val="23"/>
    <w:autoRedefine/>
    <w:qFormat/>
    <w:uiPriority w:val="0"/>
    <w:rPr>
      <w:kern w:val="2"/>
      <w:sz w:val="21"/>
      <w:szCs w:val="24"/>
    </w:rPr>
  </w:style>
  <w:style w:type="paragraph" w:customStyle="1" w:styleId="115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6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17">
    <w:name w:val="xl74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18">
    <w:name w:val="xl75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19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0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121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2">
    <w:name w:val="xl79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3">
    <w:name w:val="xl80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4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25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character" w:customStyle="1" w:styleId="126">
    <w:name w:val="正文文本缩进 2 Char"/>
    <w:basedOn w:val="26"/>
    <w:link w:val="11"/>
    <w:semiHidden/>
    <w:qFormat/>
    <w:uiPriority w:val="99"/>
    <w:rPr>
      <w:kern w:val="2"/>
      <w:sz w:val="21"/>
      <w:szCs w:val="24"/>
    </w:rPr>
  </w:style>
  <w:style w:type="character" w:customStyle="1" w:styleId="127">
    <w:name w:val="font31"/>
    <w:basedOn w:val="26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339F8E-AA89-4B93-B2C3-12762AF11B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58</Pages>
  <Words>262</Words>
  <Characters>286</Characters>
  <Lines>257</Lines>
  <Paragraphs>72</Paragraphs>
  <TotalTime>15</TotalTime>
  <ScaleCrop>false</ScaleCrop>
  <LinksUpToDate>false</LinksUpToDate>
  <CharactersWithSpaces>295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2025-11-17T06:55:00Z</dcterms:created>
  <dc:creator>china</dc:creator>
  <cp:lastModifiedBy>昏昏</cp:lastModifiedBy>
  <cp:lastPrinted>2025-11-07T01:10:00Z</cp:lastPrinted>
  <dcterms:modified xsi:type="dcterms:W3CDTF">2025-11-17T11:18:24Z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DCAFC9B43EC34E86970629778A8F67C5_13</vt:lpwstr>
  </property>
  <property fmtid="{D5CDD505-2E9C-101B-9397-08002B2CF9AE}" pid="4" name="KSOTemplateDocerSaveRecord">
    <vt:lpwstr>eyJoZGlkIjoiZTc5MzdmOWVlZDA4NzM4NGEwOTE3MDg4ODBlNjI2YzEiLCJ1c2VySWQiOiI5MDg0MzI0NzUifQ==</vt:lpwstr>
  </property>
</Properties>
</file>