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hAnsi="黑体"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6</w:t>
      </w:r>
      <w:bookmarkStart w:id="0" w:name="_GoBack"/>
      <w:bookmarkEnd w:id="0"/>
    </w:p>
    <w:p>
      <w:pPr>
        <w:overflowPunct w:val="0"/>
        <w:spacing w:line="570" w:lineRule="exact"/>
        <w:ind w:firstLine="640"/>
        <w:jc w:val="center"/>
        <w:rPr>
          <w:rStyle w:val="19"/>
          <w:rFonts w:ascii="方正小标宋简体" w:hAnsi="黑体" w:eastAsia="方正小标宋简体"/>
          <w:kern w:val="2"/>
          <w:sz w:val="44"/>
          <w:szCs w:val="44"/>
        </w:rPr>
      </w:pPr>
      <w:r>
        <w:rPr>
          <w:rStyle w:val="19"/>
          <w:rFonts w:hint="eastAsia" w:ascii="方正小标宋简体" w:hAnsi="黑体" w:eastAsia="方正小标宋简体"/>
          <w:kern w:val="2"/>
          <w:sz w:val="44"/>
          <w:szCs w:val="44"/>
        </w:rPr>
        <w:t>2025年常州市女性内衣产品质量监督抽查结果</w:t>
      </w:r>
    </w:p>
    <w:tbl>
      <w:tblPr>
        <w:tblStyle w:val="13"/>
        <w:tblW w:w="11760" w:type="dxa"/>
        <w:tblInd w:w="56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"/>
        <w:gridCol w:w="1471"/>
        <w:gridCol w:w="1137"/>
        <w:gridCol w:w="1885"/>
        <w:gridCol w:w="1786"/>
        <w:gridCol w:w="954"/>
        <w:gridCol w:w="875"/>
        <w:gridCol w:w="875"/>
        <w:gridCol w:w="1154"/>
        <w:gridCol w:w="12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序号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商标</w:t>
            </w: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标称生产企业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销售单位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样品来源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抽查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结果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项目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不合格项目标准值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实测值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文胸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沁馨纺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钟楼区邹区玖姿内衣厂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文胸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（特殊图形）金冠凤凰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常州市武进区夏溪古今内衣厂</w:t>
            </w:r>
          </w:p>
        </w:tc>
        <w:tc>
          <w:tcPr>
            <w:tcW w:w="1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4"/>
                <w:szCs w:val="14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4"/>
                <w:szCs w:val="14"/>
              </w:rPr>
              <w:t>弹力棉野花之梦女士圆领内衣套装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（特殊图形）顶瓜瓜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常州澳通思服品牌管理有限公司</w:t>
            </w:r>
          </w:p>
        </w:tc>
        <w:tc>
          <w:tcPr>
            <w:tcW w:w="1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随型背心式文胸（黑色）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常州悠享舒品商业有限公司</w:t>
            </w:r>
          </w:p>
        </w:tc>
        <w:tc>
          <w:tcPr>
            <w:tcW w:w="1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文胸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安莉芳（常州）服装有限公司</w:t>
            </w:r>
          </w:p>
        </w:tc>
        <w:tc>
          <w:tcPr>
            <w:tcW w:w="1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蚕丝高腰收腹女内裤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广东绿嘉服饰有限公司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新北区江南环球港蓓萌服装店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7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文胸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安徽好波国际内衣有限公司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武进区湖塘赵大苗服装店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8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女士内裤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完美霞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普宁市燎原光正茂制衣厂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武进区牛塘优鲜发生鲜超市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文胸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贝丝美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广东省火星内衣科技有限公司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常州市武进区嘉泽静彩内衣店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10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文胸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天津欧迪芬服装销售有限公司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溧阳八佰伴商业管理有限公司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11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文胸</w:t>
            </w: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义乌市众人服饰有限公司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溧阳市昆仑娴娴家居内衣店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12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内衣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深圳名望科技实业有限公司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溧阳别桥贝多多百货店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13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女式内衣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义乌市寻一服饰有限公司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金坛区东城喜灵服饰店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14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文胸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广东雪妮芳实业有限公司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金坛区西城诗婷服装店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15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花序调整文胸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宏杰内衣股份有限公司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金坛区直溪镇浪漫服装店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16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时尚内裤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夏·婷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义乌市夏婷内衣有限公司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金坛区朱林时尚生活超市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17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细带流光丝长裙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汕头市云河服饰有限公司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钟楼区北港森唔服装服饰店（个体工商户）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18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内裤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潇然（图形）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丹阳市古今胸罩厂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武进区戚墅堰宝开超市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19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Bra-in蕾丝吊带背心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安徽耀歌商贸有限公司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钟楼区五星耀阳内衣专卖店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20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春日序曲无钢圈中厚杯文胸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浙江秀黛服饰有限公司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常州经开区遥观缦觅内衣店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21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女士内衣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上海爱魅思内衣有限公司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常州经开区潞城爱魅思服装店（个体工商户）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22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6"/>
                <w:szCs w:val="16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6"/>
                <w:szCs w:val="16"/>
              </w:rPr>
              <w:t>舒肤新疆长绒棉圆领女内衣套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threegun三枪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上海针织九厂有限公司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钟楼区南大街溪丰服装店（个体工商户）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23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花海聚拢文胸</w:t>
            </w: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浙江茉立供应链管理有限公司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溧阳市李雪辉服饰店（个体工商户）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24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文胸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古蒂花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深圳市奴芝内衣有限公司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武进高新区张沫内衣店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25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女士内裤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东莞市美尚服饰有限公司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天宁区青龙娜缇丝服装店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26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女士内裤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普宁市伊凯琳服装有限公司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天宁区郑陆佰佳副食品店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27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女式上衣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JOCKEY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和增（上海）时装商贸有限公司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常州若果电子商务有限公司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电商平台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28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文胸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江苏安菲雅内衣有限公司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常州壹纤慧纺纺织科技有限公司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电商平台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29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少女内裤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江苏省镇江市丹阳市黎姿色服饰有限公司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常州艾青禹商贸有限公司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电商平台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30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莎莉妈咪哺乳文胸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汕头市金兴盛服饰有限公司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常州格尼薇尔电子商务有限公司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电商平台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31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女士内裤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山东胜轩服饰有限公司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常州棉初服饰有限公司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电商平台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32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云恬精品文胸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常州马哥孛罗国际贸易有限公司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常州马哥孛罗国际贸易有限公司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电商平台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33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内裤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丹阳市琪孕儿服饰有限公司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常州市孕琪儿电子商务有限公司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电商平台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34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女生精品内裤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紫欣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义乌紫涵服饰有限公司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天宁区红梅飘薇针纺织品店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35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女士时尚内裤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芳诗颜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无锡应欣美贸易有限公司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武进区横山桥吉利明都超市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36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小云朵弹弹裤</w:t>
            </w: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松山棉店（北京）科技有限公司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常州市松宁服饰销售有限公司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37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内裤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东莞市彩田制衣有限公司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天宁区兰陵吴英萍内衣店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38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提花蕾丝中腰塑裤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心选责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汕头市桐心内衣有限公司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钟楼区邹区诱芭沙服饰店（个体工商户）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39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内裤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广州秀曼科技有限公司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新北区三井依菲儿曼服饰店（个体工商户）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40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女背心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广州都市新感觉服饰科技有限公司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新北区新桥刘小燕服装店（个体工商户）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41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黛娇系列内裤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佛山市南海区傲雪芳华服饰有限公司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新北区薛家怡枫服饰店（个体工商户）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42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调整型内衣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佛山市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譽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一服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飾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新北区春江芬芳姐妹花内衣店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43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莫代尔吊带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广东绿嘉服饰有限公司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钟楼区荷花池吟梅服装店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纤维含量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聚酯纤维：29±5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腈纶：27±5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粘纤：24.4±5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锦纶：19.6±5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粘纤：93.2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氨纶：6.8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44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内衣</w:t>
            </w: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无</w:t>
            </w: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汕头市阑兮语内衣科技有限公司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新北区西夏墅惠珠纺织品经营部（个体工商户）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电商平台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纤维含量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面料：锦纶：74.5±5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氨纶：25.5±5    里料：锦纶：74.5±5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氨纶：25.5±5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面料：聚酯纤维：81.9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氨纶：18.1  里料：聚酯纤维：81.4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氨纶：18.6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45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彩桥时尚裸感花边文胸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彩桥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常州市祺晴商贸有限公司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常州市祺晴商贸有限公司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电商平台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耐碱汗渍色牢度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≥3级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2级</w:t>
            </w:r>
          </w:p>
        </w:tc>
      </w:tr>
    </w:tbl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一、不合格情况分析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本次抽查涉及的不合格项目：</w:t>
      </w:r>
      <w:r>
        <w:rPr>
          <w:rFonts w:eastAsia="仿宋_GB2312"/>
          <w:sz w:val="32"/>
          <w:szCs w:val="32"/>
        </w:rPr>
        <w:t>耐碱汗渍色牢度和纤维含量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原因分析：</w:t>
      </w:r>
      <w:r>
        <w:rPr>
          <w:rFonts w:eastAsia="仿宋_GB2312"/>
          <w:sz w:val="32"/>
          <w:szCs w:val="32"/>
        </w:rPr>
        <w:t>耐碱汗渍色牢度</w:t>
      </w:r>
      <w:r>
        <w:rPr>
          <w:rFonts w:hint="eastAsia" w:ascii="仿宋_GB2312" w:hAnsi="宋体" w:eastAsia="仿宋_GB2312" w:cs="宋体"/>
          <w:sz w:val="32"/>
          <w:szCs w:val="32"/>
        </w:rPr>
        <w:t>不合格原因：一是</w:t>
      </w:r>
      <w:r>
        <w:rPr>
          <w:rFonts w:eastAsia="仿宋_GB2312"/>
          <w:sz w:val="32"/>
          <w:szCs w:val="32"/>
        </w:rPr>
        <w:t>染料选用不当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sz w:val="32"/>
          <w:szCs w:val="32"/>
        </w:rPr>
        <w:t>二是</w:t>
      </w:r>
      <w:r>
        <w:rPr>
          <w:rFonts w:eastAsia="仿宋_GB2312"/>
          <w:sz w:val="32"/>
          <w:szCs w:val="32"/>
        </w:rPr>
        <w:t>染色工艺控制不佳</w:t>
      </w:r>
      <w:r>
        <w:rPr>
          <w:rFonts w:hint="eastAsia" w:eastAsia="仿宋_GB2312"/>
          <w:sz w:val="32"/>
          <w:szCs w:val="32"/>
        </w:rPr>
        <w:t>，三是</w:t>
      </w:r>
      <w:r>
        <w:rPr>
          <w:rFonts w:eastAsia="仿宋_GB2312"/>
          <w:sz w:val="32"/>
          <w:szCs w:val="32"/>
        </w:rPr>
        <w:t>染料与纤维结合牢度不足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>纤维含量不合格原因：</w:t>
      </w:r>
      <w:r>
        <w:rPr>
          <w:rFonts w:hint="eastAsia" w:eastAsia="仿宋_GB2312"/>
          <w:sz w:val="32"/>
          <w:szCs w:val="32"/>
        </w:rPr>
        <w:t>一是</w:t>
      </w:r>
      <w:r>
        <w:rPr>
          <w:rFonts w:eastAsia="仿宋_GB2312"/>
          <w:sz w:val="32"/>
          <w:szCs w:val="32"/>
        </w:rPr>
        <w:t>原辅材料控制不规范</w:t>
      </w:r>
      <w:r>
        <w:rPr>
          <w:rFonts w:hint="eastAsia" w:eastAsia="仿宋_GB2312"/>
          <w:sz w:val="32"/>
          <w:szCs w:val="32"/>
        </w:rPr>
        <w:t>，二是</w:t>
      </w:r>
      <w:r>
        <w:rPr>
          <w:rFonts w:eastAsia="仿宋_GB2312"/>
          <w:sz w:val="32"/>
          <w:szCs w:val="32"/>
        </w:rPr>
        <w:t>生产及工艺管理问题</w:t>
      </w:r>
      <w:r>
        <w:rPr>
          <w:rFonts w:hint="eastAsia" w:eastAsia="仿宋_GB2312"/>
          <w:sz w:val="32"/>
          <w:szCs w:val="32"/>
        </w:rPr>
        <w:t>，三是</w:t>
      </w:r>
      <w:r>
        <w:rPr>
          <w:rFonts w:eastAsia="仿宋_GB2312"/>
          <w:sz w:val="32"/>
          <w:szCs w:val="32"/>
        </w:rPr>
        <w:t>标注及管理不规范</w:t>
      </w:r>
      <w:r>
        <w:rPr>
          <w:rFonts w:hint="eastAsia" w:eastAsia="仿宋_GB2312"/>
          <w:sz w:val="32"/>
          <w:szCs w:val="32"/>
        </w:rPr>
        <w:t>。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二、消费提示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在购买时，选择正规厂家生产的，有标识等证明的产品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在购买及使用内衣产品时，要确认产品包装完好，服装外观应没有疵点、破损及缝合缺陷，没有异常刺激性气味等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3.认准产品标识与说明。应选购标识信息齐全的产品，包括厂名、厂址、型号规格、执行标准编号、甲醛释放量等明示内容，并确认附有正规产品使用说明书。</w:t>
      </w:r>
    </w:p>
    <w:p>
      <w:pPr>
        <w:spacing w:line="570" w:lineRule="exact"/>
        <w:ind w:firstLine="640" w:firstLineChars="200"/>
        <w:contextualSpacing/>
        <w:rPr>
          <w:rFonts w:ascii="宋体" w:hAnsi="宋体" w:eastAsia="宋体" w:cs="宋体"/>
          <w:sz w:val="24"/>
        </w:rPr>
      </w:pPr>
      <w:r>
        <w:rPr>
          <w:rFonts w:hint="eastAsia" w:eastAsia="仿宋_GB2312"/>
          <w:sz w:val="32"/>
          <w:szCs w:val="32"/>
        </w:rPr>
        <w:t>4.服装上一般不使用尖锐附件，必须使用时，应保证穿着时附件不得直接皮肤，从而伤害身体健康。</w:t>
      </w:r>
    </w:p>
    <w:p>
      <w:pPr>
        <w:autoSpaceDN w:val="0"/>
        <w:adjustRightInd/>
        <w:snapToGrid/>
        <w:spacing w:line="570" w:lineRule="exact"/>
        <w:ind w:right="0" w:firstLine="0" w:firstLineChars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泰州市纤维检验院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60D8"/>
    <w:rsid w:val="00060FAA"/>
    <w:rsid w:val="00064330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2B75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C54F8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4456"/>
    <w:rsid w:val="0015606F"/>
    <w:rsid w:val="00163053"/>
    <w:rsid w:val="001634BA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78D2"/>
    <w:rsid w:val="001A0675"/>
    <w:rsid w:val="001A5515"/>
    <w:rsid w:val="001A650B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200C9B"/>
    <w:rsid w:val="002010E1"/>
    <w:rsid w:val="00201394"/>
    <w:rsid w:val="00201F28"/>
    <w:rsid w:val="00204707"/>
    <w:rsid w:val="00212C0B"/>
    <w:rsid w:val="00217328"/>
    <w:rsid w:val="00221513"/>
    <w:rsid w:val="00221C7F"/>
    <w:rsid w:val="00222710"/>
    <w:rsid w:val="002254CF"/>
    <w:rsid w:val="00225FD1"/>
    <w:rsid w:val="00226477"/>
    <w:rsid w:val="00232BA5"/>
    <w:rsid w:val="0023388C"/>
    <w:rsid w:val="00234646"/>
    <w:rsid w:val="0023674A"/>
    <w:rsid w:val="00237906"/>
    <w:rsid w:val="00237E67"/>
    <w:rsid w:val="002406DA"/>
    <w:rsid w:val="00240C5D"/>
    <w:rsid w:val="00241E70"/>
    <w:rsid w:val="0024339B"/>
    <w:rsid w:val="00244978"/>
    <w:rsid w:val="002453DE"/>
    <w:rsid w:val="0025043C"/>
    <w:rsid w:val="002526A9"/>
    <w:rsid w:val="00254155"/>
    <w:rsid w:val="00254D4B"/>
    <w:rsid w:val="002566BC"/>
    <w:rsid w:val="002579A5"/>
    <w:rsid w:val="00261161"/>
    <w:rsid w:val="002630FE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3E2E"/>
    <w:rsid w:val="002A46C4"/>
    <w:rsid w:val="002B261F"/>
    <w:rsid w:val="002B4C43"/>
    <w:rsid w:val="002B4FA9"/>
    <w:rsid w:val="002B62F2"/>
    <w:rsid w:val="002C287A"/>
    <w:rsid w:val="002C287E"/>
    <w:rsid w:val="002C2AC5"/>
    <w:rsid w:val="002C3483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51D0"/>
    <w:rsid w:val="00316FBD"/>
    <w:rsid w:val="003173B1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3E77"/>
    <w:rsid w:val="003944AA"/>
    <w:rsid w:val="00397567"/>
    <w:rsid w:val="003A09DD"/>
    <w:rsid w:val="003A1AED"/>
    <w:rsid w:val="003A1C62"/>
    <w:rsid w:val="003A243B"/>
    <w:rsid w:val="003A4BA2"/>
    <w:rsid w:val="003A6D48"/>
    <w:rsid w:val="003B4DD5"/>
    <w:rsid w:val="003B54EA"/>
    <w:rsid w:val="003B6F36"/>
    <w:rsid w:val="003B7DE7"/>
    <w:rsid w:val="003B7F2D"/>
    <w:rsid w:val="003C048A"/>
    <w:rsid w:val="003C4580"/>
    <w:rsid w:val="003C55BC"/>
    <w:rsid w:val="003C5700"/>
    <w:rsid w:val="003C68E9"/>
    <w:rsid w:val="003D07B8"/>
    <w:rsid w:val="003D3CC0"/>
    <w:rsid w:val="003D4163"/>
    <w:rsid w:val="003D4C10"/>
    <w:rsid w:val="003D6735"/>
    <w:rsid w:val="003E0151"/>
    <w:rsid w:val="003E08F3"/>
    <w:rsid w:val="003E1823"/>
    <w:rsid w:val="003E558B"/>
    <w:rsid w:val="003E6087"/>
    <w:rsid w:val="003E73ED"/>
    <w:rsid w:val="003E77D9"/>
    <w:rsid w:val="003F043B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0766"/>
    <w:rsid w:val="004A1D42"/>
    <w:rsid w:val="004A5455"/>
    <w:rsid w:val="004B1342"/>
    <w:rsid w:val="004B2B35"/>
    <w:rsid w:val="004B3CDA"/>
    <w:rsid w:val="004B5197"/>
    <w:rsid w:val="004B617F"/>
    <w:rsid w:val="004B6F95"/>
    <w:rsid w:val="004B72FF"/>
    <w:rsid w:val="004C1A7B"/>
    <w:rsid w:val="004C1F68"/>
    <w:rsid w:val="004C2B5C"/>
    <w:rsid w:val="004C3047"/>
    <w:rsid w:val="004C7410"/>
    <w:rsid w:val="004D0960"/>
    <w:rsid w:val="004D1176"/>
    <w:rsid w:val="004D282A"/>
    <w:rsid w:val="004D2AD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6B8E"/>
    <w:rsid w:val="005C0582"/>
    <w:rsid w:val="005C0649"/>
    <w:rsid w:val="005C22E4"/>
    <w:rsid w:val="005C351F"/>
    <w:rsid w:val="005C4B35"/>
    <w:rsid w:val="005C4FAA"/>
    <w:rsid w:val="005C6F46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2D5D"/>
    <w:rsid w:val="0063366D"/>
    <w:rsid w:val="00633BDA"/>
    <w:rsid w:val="006363C8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1D5F"/>
    <w:rsid w:val="006564B9"/>
    <w:rsid w:val="00656905"/>
    <w:rsid w:val="006657BD"/>
    <w:rsid w:val="0066609F"/>
    <w:rsid w:val="006667F0"/>
    <w:rsid w:val="006674CF"/>
    <w:rsid w:val="0066755F"/>
    <w:rsid w:val="00672AE7"/>
    <w:rsid w:val="00675525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6832"/>
    <w:rsid w:val="006C0D84"/>
    <w:rsid w:val="006C4559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363"/>
    <w:rsid w:val="00816DA4"/>
    <w:rsid w:val="0082223D"/>
    <w:rsid w:val="00822CF3"/>
    <w:rsid w:val="008235C2"/>
    <w:rsid w:val="0082647E"/>
    <w:rsid w:val="00826D32"/>
    <w:rsid w:val="008330C2"/>
    <w:rsid w:val="00835B4C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32F7"/>
    <w:rsid w:val="00873A10"/>
    <w:rsid w:val="008867CC"/>
    <w:rsid w:val="00887CDB"/>
    <w:rsid w:val="00891A6F"/>
    <w:rsid w:val="00891B76"/>
    <w:rsid w:val="008933A5"/>
    <w:rsid w:val="00896AB9"/>
    <w:rsid w:val="00896C07"/>
    <w:rsid w:val="008A146F"/>
    <w:rsid w:val="008A21EB"/>
    <w:rsid w:val="008A2F90"/>
    <w:rsid w:val="008A35D7"/>
    <w:rsid w:val="008A39F8"/>
    <w:rsid w:val="008A63B5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5E7A"/>
    <w:rsid w:val="00987A73"/>
    <w:rsid w:val="00987C2F"/>
    <w:rsid w:val="009910AA"/>
    <w:rsid w:val="00991ECC"/>
    <w:rsid w:val="009923F1"/>
    <w:rsid w:val="00994199"/>
    <w:rsid w:val="00994E21"/>
    <w:rsid w:val="00995790"/>
    <w:rsid w:val="009A04E2"/>
    <w:rsid w:val="009A05A5"/>
    <w:rsid w:val="009A5C0E"/>
    <w:rsid w:val="009A5CB8"/>
    <w:rsid w:val="009A6892"/>
    <w:rsid w:val="009A6D67"/>
    <w:rsid w:val="009B0A7C"/>
    <w:rsid w:val="009B0CA9"/>
    <w:rsid w:val="009B3218"/>
    <w:rsid w:val="009B555D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7DFB"/>
    <w:rsid w:val="00A102A6"/>
    <w:rsid w:val="00A10D43"/>
    <w:rsid w:val="00A14B48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B6D5F"/>
    <w:rsid w:val="00AC0EC1"/>
    <w:rsid w:val="00AD14EA"/>
    <w:rsid w:val="00AD2567"/>
    <w:rsid w:val="00AD3B9E"/>
    <w:rsid w:val="00AD4A24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11AB"/>
    <w:rsid w:val="00B92B9D"/>
    <w:rsid w:val="00B931F8"/>
    <w:rsid w:val="00B93291"/>
    <w:rsid w:val="00B95F1B"/>
    <w:rsid w:val="00B97324"/>
    <w:rsid w:val="00BA3F30"/>
    <w:rsid w:val="00BA5AEC"/>
    <w:rsid w:val="00BA5D0D"/>
    <w:rsid w:val="00BA6B5B"/>
    <w:rsid w:val="00BB00FE"/>
    <w:rsid w:val="00BB0AFD"/>
    <w:rsid w:val="00BB245D"/>
    <w:rsid w:val="00BB2E12"/>
    <w:rsid w:val="00BB78C6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196E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08EF"/>
    <w:rsid w:val="00C51550"/>
    <w:rsid w:val="00C51F40"/>
    <w:rsid w:val="00C54980"/>
    <w:rsid w:val="00C610E0"/>
    <w:rsid w:val="00C639AA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964E4"/>
    <w:rsid w:val="00D9673C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6858"/>
    <w:rsid w:val="00DE7CC9"/>
    <w:rsid w:val="00DF042D"/>
    <w:rsid w:val="00DF18CB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360BB"/>
    <w:rsid w:val="00E41ED3"/>
    <w:rsid w:val="00E4355F"/>
    <w:rsid w:val="00E4426C"/>
    <w:rsid w:val="00E44B64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38A1"/>
    <w:rsid w:val="00EA6E4F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71E2"/>
    <w:rsid w:val="00ED3618"/>
    <w:rsid w:val="00ED39DF"/>
    <w:rsid w:val="00ED5CD4"/>
    <w:rsid w:val="00ED64A5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F010FC"/>
    <w:rsid w:val="00F02413"/>
    <w:rsid w:val="00F036D0"/>
    <w:rsid w:val="00F04D43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7BB5"/>
    <w:rsid w:val="00F50F68"/>
    <w:rsid w:val="00F54054"/>
    <w:rsid w:val="00F6117E"/>
    <w:rsid w:val="00F61ED0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B129B"/>
    <w:rsid w:val="00FB1701"/>
    <w:rsid w:val="00FB2203"/>
    <w:rsid w:val="00FB4AD4"/>
    <w:rsid w:val="00FB4E9A"/>
    <w:rsid w:val="00FB542E"/>
    <w:rsid w:val="00FC023B"/>
    <w:rsid w:val="00FC080C"/>
    <w:rsid w:val="00FC15F4"/>
    <w:rsid w:val="00FC3096"/>
    <w:rsid w:val="00FC36F0"/>
    <w:rsid w:val="00FC48B0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7B38757F"/>
    <w:rsid w:val="7B8F6228"/>
    <w:rsid w:val="7F2A6E09"/>
    <w:rsid w:val="AFF7F2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53</Pages>
  <Words>4480</Words>
  <Characters>25538</Characters>
  <Lines>212</Lines>
  <Paragraphs>59</Paragraphs>
  <TotalTime>5155</TotalTime>
  <ScaleCrop>false</ScaleCrop>
  <LinksUpToDate>false</LinksUpToDate>
  <CharactersWithSpaces>29959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2025-11-19T15:01:00Z</cp:lastPrinted>
  <dcterms:modified xsi:type="dcterms:W3CDTF">2025-11-24T10:49:44Z</dcterms:modified>
  <dc:title>【NTKO Office文档控件缺省模板】</dc:title>
  <cp:revision>248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