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7E2" w:rsidRPr="008957E2" w:rsidRDefault="00D76856" w:rsidP="008957E2">
      <w:pPr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黑体" w:eastAsia="黑体" w:hAnsi="黑体" w:hint="eastAsia"/>
          <w:b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8957E2">
        <w:rPr>
          <w:rFonts w:ascii="黑体" w:eastAsia="黑体" w:hAnsi="黑体"/>
          <w:b/>
          <w:sz w:val="30"/>
          <w:szCs w:val="30"/>
        </w:rPr>
        <w:t>附件</w:t>
      </w:r>
      <w:r w:rsidR="008957E2">
        <w:rPr>
          <w:rFonts w:ascii="黑体" w:eastAsia="黑体" w:hAnsi="黑体" w:hint="eastAsia"/>
          <w:b/>
          <w:sz w:val="30"/>
          <w:szCs w:val="30"/>
        </w:rPr>
        <w:t>1.</w:t>
      </w:r>
    </w:p>
    <w:p w:rsidR="008957E2" w:rsidRDefault="008957E2" w:rsidP="008957E2">
      <w:pPr>
        <w:jc w:val="center"/>
        <w:rPr>
          <w:rFonts w:ascii="仿宋" w:eastAsia="仿宋" w:hAnsi="仿宋"/>
          <w:sz w:val="28"/>
          <w:szCs w:val="28"/>
        </w:rPr>
      </w:pPr>
      <w:r w:rsidRPr="00CD0CFA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16B6945" wp14:editId="00B24952">
            <wp:extent cx="4662616" cy="4662616"/>
            <wp:effectExtent l="0" t="0" r="5080" b="5080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sasa690663358\FileStorage\Temp\48cb7c7bfe7a365097b45e07cdfd7b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682" cy="4667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7E2" w:rsidRPr="00CD0CFA" w:rsidRDefault="008957E2" w:rsidP="008957E2">
      <w:pPr>
        <w:jc w:val="center"/>
        <w:rPr>
          <w:rFonts w:ascii="仿宋" w:eastAsia="仿宋" w:hAnsi="仿宋"/>
          <w:color w:val="000000" w:themeColor="text1"/>
          <w:sz w:val="28"/>
          <w:szCs w:val="28"/>
        </w:rPr>
      </w:pPr>
      <w:r w:rsidRPr="00CD0CFA">
        <w:rPr>
          <w:rFonts w:ascii="仿宋" w:eastAsia="仿宋" w:hAnsi="仿宋" w:hint="eastAsia"/>
          <w:sz w:val="28"/>
          <w:szCs w:val="28"/>
        </w:rPr>
        <w:t>（</w:t>
      </w:r>
      <w:r>
        <w:rPr>
          <w:rFonts w:ascii="仿宋" w:eastAsia="仿宋" w:hAnsi="仿宋" w:hint="eastAsia"/>
          <w:sz w:val="28"/>
          <w:szCs w:val="28"/>
        </w:rPr>
        <w:t>新花箱组合样式</w:t>
      </w:r>
      <w:r w:rsidRPr="00CD0CFA">
        <w:rPr>
          <w:rFonts w:ascii="仿宋" w:eastAsia="仿宋" w:hAnsi="仿宋" w:hint="eastAsia"/>
          <w:sz w:val="28"/>
          <w:szCs w:val="28"/>
        </w:rPr>
        <w:t>）</w:t>
      </w:r>
    </w:p>
    <w:p w:rsidR="00DD7E05" w:rsidRPr="008957E2" w:rsidRDefault="00AF2564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新</w:t>
      </w:r>
      <w:proofErr w:type="gramStart"/>
      <w:r>
        <w:rPr>
          <w:rFonts w:ascii="仿宋" w:eastAsia="仿宋" w:hAnsi="仿宋" w:hint="eastAsia"/>
          <w:sz w:val="28"/>
          <w:szCs w:val="28"/>
        </w:rPr>
        <w:t>组合花箱要求</w:t>
      </w:r>
      <w:proofErr w:type="gramEnd"/>
      <w:r>
        <w:rPr>
          <w:rFonts w:ascii="仿宋" w:eastAsia="仿宋" w:hAnsi="仿宋" w:hint="eastAsia"/>
          <w:sz w:val="28"/>
          <w:szCs w:val="28"/>
        </w:rPr>
        <w:t>为不锈钢材质，1组含3个花箱，（</w:t>
      </w:r>
      <w:r w:rsidRPr="00AF2564">
        <w:rPr>
          <w:rFonts w:ascii="仿宋" w:eastAsia="仿宋" w:hAnsi="仿宋" w:hint="eastAsia"/>
          <w:sz w:val="28"/>
          <w:szCs w:val="28"/>
        </w:rPr>
        <w:t>长宽高：中间120/45/82；两边92/38/63，单位cm</w:t>
      </w:r>
      <w:r>
        <w:rPr>
          <w:rFonts w:ascii="仿宋" w:eastAsia="仿宋" w:hAnsi="仿宋" w:hint="eastAsia"/>
          <w:sz w:val="28"/>
          <w:szCs w:val="28"/>
        </w:rPr>
        <w:t>），共14组。</w:t>
      </w:r>
    </w:p>
    <w:p w:rsidR="008957E2" w:rsidRDefault="008957E2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097888" w:rsidRDefault="00097888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097888" w:rsidRDefault="00097888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623EBA" w:rsidRDefault="00623EBA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623EBA" w:rsidRDefault="00623EBA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623EBA" w:rsidRDefault="00623EBA" w:rsidP="00DD7E05">
      <w:pPr>
        <w:tabs>
          <w:tab w:val="left" w:pos="714"/>
        </w:tabs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黑体" w:eastAsia="黑体" w:hAnsi="黑体"/>
          <w:b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b/>
          <w:sz w:val="30"/>
          <w:szCs w:val="30"/>
        </w:rPr>
        <w:t>2.</w:t>
      </w:r>
    </w:p>
    <w:p w:rsidR="00481C17" w:rsidRPr="00CD0CFA" w:rsidRDefault="00481C17" w:rsidP="00481C17">
      <w:pPr>
        <w:jc w:val="center"/>
        <w:rPr>
          <w:rFonts w:ascii="仿宋" w:eastAsia="仿宋" w:hAnsi="仿宋"/>
          <w:color w:val="000000" w:themeColor="text1"/>
          <w:sz w:val="28"/>
          <w:szCs w:val="28"/>
        </w:rPr>
      </w:pPr>
      <w:r w:rsidRPr="00CD0CFA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30C94A0" wp14:editId="04AE9186">
            <wp:extent cx="5079243" cy="3805881"/>
            <wp:effectExtent l="0" t="0" r="7620" b="4445"/>
            <wp:docPr id="4" name="图片 1" descr="D:\Documents\WeChat Files\sasa690663358\FileStorage\Temp\324c2b01475f24438a77c24259e12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\WeChat Files\sasa690663358\FileStorage\Temp\324c2b01475f24438a77c24259e12c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1634" cy="381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D0CFA"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</w:t>
      </w:r>
    </w:p>
    <w:p w:rsidR="00623EBA" w:rsidRDefault="00623EBA" w:rsidP="00481C17">
      <w:pPr>
        <w:jc w:val="center"/>
        <w:rPr>
          <w:rFonts w:ascii="仿宋" w:eastAsia="仿宋" w:hAnsi="仿宋"/>
          <w:sz w:val="28"/>
          <w:szCs w:val="28"/>
        </w:rPr>
      </w:pPr>
      <w:r w:rsidRPr="00CD0CFA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E0D4030" wp14:editId="0D645086">
            <wp:extent cx="5046267" cy="3781168"/>
            <wp:effectExtent l="0" t="0" r="2540" b="0"/>
            <wp:docPr id="5" name="图片 2" descr="D:\Documents\WeChat Files\sasa690663358\FileStorage\Temp\48cb7c7bfe7a365097b45e07cdfd7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\WeChat Files\sasa690663358\FileStorage\Temp\48cb7c7bfe7a365097b45e07cdfd7b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5730" cy="3788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57E2" w:rsidRDefault="00481C17" w:rsidP="00623EBA">
      <w:pPr>
        <w:jc w:val="center"/>
        <w:rPr>
          <w:rFonts w:ascii="仿宋" w:eastAsia="仿宋" w:hAnsi="仿宋"/>
          <w:sz w:val="28"/>
          <w:szCs w:val="28"/>
        </w:rPr>
      </w:pPr>
      <w:r w:rsidRPr="00CD0CFA">
        <w:rPr>
          <w:rFonts w:ascii="仿宋" w:eastAsia="仿宋" w:hAnsi="仿宋" w:hint="eastAsia"/>
          <w:sz w:val="28"/>
          <w:szCs w:val="28"/>
        </w:rPr>
        <w:t>（</w:t>
      </w:r>
      <w:r w:rsidR="00960637" w:rsidRPr="00960637">
        <w:rPr>
          <w:rFonts w:ascii="仿宋" w:eastAsia="仿宋" w:hAnsi="仿宋" w:hint="eastAsia"/>
          <w:sz w:val="28"/>
          <w:szCs w:val="28"/>
        </w:rPr>
        <w:t>地道南段绿化带内的</w:t>
      </w:r>
      <w:r w:rsidR="001160F0">
        <w:rPr>
          <w:rFonts w:ascii="仿宋" w:eastAsia="仿宋" w:hAnsi="仿宋" w:hint="eastAsia"/>
          <w:sz w:val="28"/>
          <w:szCs w:val="28"/>
        </w:rPr>
        <w:t>裸露</w:t>
      </w:r>
      <w:r w:rsidR="00960637" w:rsidRPr="00960637">
        <w:rPr>
          <w:rFonts w:ascii="仿宋" w:eastAsia="仿宋" w:hAnsi="仿宋" w:hint="eastAsia"/>
          <w:sz w:val="28"/>
          <w:szCs w:val="28"/>
        </w:rPr>
        <w:t>硬化地面</w:t>
      </w:r>
      <w:r w:rsidR="001160F0">
        <w:rPr>
          <w:rFonts w:ascii="仿宋" w:eastAsia="仿宋" w:hAnsi="仿宋" w:hint="eastAsia"/>
          <w:sz w:val="28"/>
          <w:szCs w:val="28"/>
        </w:rPr>
        <w:t>示意，共3处，具体需供应</w:t>
      </w:r>
      <w:proofErr w:type="gramStart"/>
      <w:r w:rsidR="001160F0">
        <w:rPr>
          <w:rFonts w:ascii="仿宋" w:eastAsia="仿宋" w:hAnsi="仿宋" w:hint="eastAsia"/>
          <w:sz w:val="28"/>
          <w:szCs w:val="28"/>
        </w:rPr>
        <w:t>商现场</w:t>
      </w:r>
      <w:proofErr w:type="gramEnd"/>
      <w:r w:rsidR="001160F0">
        <w:rPr>
          <w:rFonts w:ascii="仿宋" w:eastAsia="仿宋" w:hAnsi="仿宋" w:hint="eastAsia"/>
          <w:sz w:val="28"/>
          <w:szCs w:val="28"/>
        </w:rPr>
        <w:t>勘查</w:t>
      </w:r>
      <w:r w:rsidRPr="00CD0CFA">
        <w:rPr>
          <w:rFonts w:ascii="仿宋" w:eastAsia="仿宋" w:hAnsi="仿宋" w:hint="eastAsia"/>
          <w:sz w:val="28"/>
          <w:szCs w:val="28"/>
        </w:rPr>
        <w:t>）</w:t>
      </w:r>
    </w:p>
    <w:p w:rsidR="00E95A03" w:rsidRDefault="00E95A03" w:rsidP="00E95A03">
      <w:pPr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黑体" w:eastAsia="黑体" w:hAnsi="黑体"/>
          <w:b/>
          <w:sz w:val="30"/>
          <w:szCs w:val="30"/>
        </w:rPr>
        <w:lastRenderedPageBreak/>
        <w:t>附件</w:t>
      </w:r>
      <w:r>
        <w:rPr>
          <w:rFonts w:ascii="黑体" w:eastAsia="黑体" w:hAnsi="黑体" w:hint="eastAsia"/>
          <w:b/>
          <w:sz w:val="30"/>
          <w:szCs w:val="30"/>
        </w:rPr>
        <w:t>3.</w:t>
      </w:r>
    </w:p>
    <w:p w:rsidR="00E95A03" w:rsidRPr="00E95A03" w:rsidRDefault="00E95A03" w:rsidP="00E95A03">
      <w:pPr>
        <w:rPr>
          <w:rFonts w:ascii="宋体" w:eastAsia="宋体" w:hAnsi="宋体" w:cs="宋体"/>
          <w:color w:val="000000"/>
          <w:kern w:val="0"/>
          <w:szCs w:val="21"/>
        </w:rPr>
      </w:pPr>
    </w:p>
    <w:tbl>
      <w:tblPr>
        <w:tblW w:w="9727" w:type="dxa"/>
        <w:tblInd w:w="93" w:type="dxa"/>
        <w:tblLook w:val="04A0" w:firstRow="1" w:lastRow="0" w:firstColumn="1" w:lastColumn="0" w:noHBand="0" w:noVBand="1"/>
      </w:tblPr>
      <w:tblGrid>
        <w:gridCol w:w="507"/>
        <w:gridCol w:w="1380"/>
        <w:gridCol w:w="3877"/>
        <w:gridCol w:w="645"/>
        <w:gridCol w:w="779"/>
        <w:gridCol w:w="1202"/>
        <w:gridCol w:w="1337"/>
      </w:tblGrid>
      <w:tr w:rsidR="00E95A03" w:rsidRPr="00E95A03" w:rsidTr="00E95A03">
        <w:trPr>
          <w:trHeight w:val="512"/>
        </w:trPr>
        <w:tc>
          <w:tcPr>
            <w:tcW w:w="97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2025年晋陵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路花箱更换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、处置及种植项目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控制单价</w:t>
            </w:r>
          </w:p>
        </w:tc>
      </w:tr>
      <w:tr w:rsidR="00E95A03" w:rsidRPr="00E95A03" w:rsidTr="00E95A03">
        <w:trPr>
          <w:trHeight w:val="286"/>
        </w:trPr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8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服务内容</w:t>
            </w:r>
          </w:p>
        </w:tc>
        <w:tc>
          <w:tcPr>
            <w:tcW w:w="6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人民币价格</w:t>
            </w:r>
            <w:r w:rsidR="00DD69A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（元）</w:t>
            </w:r>
          </w:p>
        </w:tc>
      </w:tr>
      <w:tr w:rsidR="00E95A03" w:rsidRPr="00E95A03" w:rsidTr="00E95A03">
        <w:trPr>
          <w:trHeight w:val="286"/>
        </w:trPr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合价</w:t>
            </w:r>
          </w:p>
        </w:tc>
      </w:tr>
      <w:tr w:rsidR="00E95A03" w:rsidRPr="00E95A03" w:rsidTr="00E95A03">
        <w:trPr>
          <w:trHeight w:val="1581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地箱拆除</w:t>
            </w:r>
            <w:proofErr w:type="gram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完成晋陵中路（关河路至飞龙路段）机非隔离带中13个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木质地箱的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拆除、清运及环保处置。土壤需恢复平整，用东北草炭土进行土壤改良，完成草花补植，品种为角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堇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，颜色须经采购方确定，种植密度要求90棵/平方米。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6500</w:t>
            </w:r>
          </w:p>
        </w:tc>
      </w:tr>
      <w:tr w:rsidR="00E95A03" w:rsidRPr="00E95A03" w:rsidTr="00E95A03">
        <w:trPr>
          <w:trHeight w:val="482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铁树矫正种植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原地箱内铁树现场扶正种植。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1950</w:t>
            </w:r>
          </w:p>
        </w:tc>
      </w:tr>
      <w:tr w:rsidR="00E95A03" w:rsidRPr="00E95A03" w:rsidTr="00E95A03">
        <w:trPr>
          <w:trHeight w:val="1446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破损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组合花箱处置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剩余花箱挪移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排放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包含运输费、人工费。负责场地现有42个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旧花箱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的拆除、清运及环保处置。按照采购方的要求，将道路上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剩余花箱挪移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调整，三个为一组排放整齐。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9550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9550</w:t>
            </w:r>
          </w:p>
        </w:tc>
      </w:tr>
      <w:tr w:rsidR="00E95A03" w:rsidRPr="00E95A03" w:rsidTr="00E95A03">
        <w:trPr>
          <w:trHeight w:val="1355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新增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组合花箱</w:t>
            </w:r>
            <w:proofErr w:type="gram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在晋陵路地道北路段的两侧新增14组组合花箱（不锈钢材质，一组3个，长宽高：中间120/45/82；两边92/38/63，单位cm）。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花箱材质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要求为不锈钢（要求的尺寸与样式详见附件1）。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4800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67200</w:t>
            </w:r>
          </w:p>
        </w:tc>
      </w:tr>
      <w:tr w:rsidR="00E95A03" w:rsidRPr="00E95A03" w:rsidTr="00E95A03">
        <w:trPr>
          <w:trHeight w:val="738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新花箱填充营养土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符合草花生长的东北草炭土，填充至新花箱：新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组合花箱14组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+新定制单体1组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13500</w:t>
            </w:r>
          </w:p>
        </w:tc>
      </w:tr>
      <w:tr w:rsidR="00E95A03" w:rsidRPr="00E95A03" w:rsidTr="00E95A03">
        <w:trPr>
          <w:trHeight w:val="949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新花箱植物种植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完成新箱体花卉植物的栽种，要求形成以草花为主的组合花境形式：新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组合花箱14组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+新定制单体1组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6750</w:t>
            </w:r>
          </w:p>
        </w:tc>
      </w:tr>
      <w:tr w:rsidR="00E95A03" w:rsidRPr="00E95A03" w:rsidTr="00E95A03">
        <w:trPr>
          <w:trHeight w:val="2214"/>
        </w:trPr>
        <w:tc>
          <w:tcPr>
            <w:tcW w:w="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单体花箱</w:t>
            </w:r>
            <w:proofErr w:type="gramEnd"/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在地道南段绿化带内的3处硬化地面各新增1个花箱（共3个，为1组，样式需统一）进行遮挡美化（现场照片见附件2）。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花箱要求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为304不锈钢材质，表面有保护性涂层，高度为40cm，其他尺寸需根据现场定制。投标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时供应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商需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提供花箱样式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的设计方案，样式需设计新颖，材质与尺寸符合采购方需求，</w:t>
            </w:r>
            <w:proofErr w:type="gramStart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花箱安装</w:t>
            </w:r>
            <w:proofErr w:type="gramEnd"/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完成后硬化地面不裸露。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组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9000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E95A0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9000</w:t>
            </w:r>
          </w:p>
        </w:tc>
      </w:tr>
      <w:tr w:rsidR="00E95A03" w:rsidRPr="00E95A03" w:rsidTr="00E95A03">
        <w:trPr>
          <w:trHeight w:val="422"/>
        </w:trPr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总价</w:t>
            </w:r>
          </w:p>
        </w:tc>
        <w:tc>
          <w:tcPr>
            <w:tcW w:w="3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7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5A03" w:rsidRPr="00E95A03" w:rsidRDefault="00E95A03" w:rsidP="00E95A03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E95A03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114450</w:t>
            </w:r>
          </w:p>
        </w:tc>
      </w:tr>
    </w:tbl>
    <w:p w:rsidR="00E95A03" w:rsidRPr="00097888" w:rsidRDefault="00E95A03" w:rsidP="00E95A03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E95A03" w:rsidRDefault="00E95A03" w:rsidP="00E95A03">
      <w:pPr>
        <w:jc w:val="left"/>
        <w:rPr>
          <w:rFonts w:ascii="仿宋" w:eastAsia="仿宋" w:hAnsi="仿宋"/>
          <w:sz w:val="28"/>
          <w:szCs w:val="28"/>
        </w:rPr>
      </w:pPr>
    </w:p>
    <w:p w:rsidR="008957E2" w:rsidRDefault="008957E2" w:rsidP="00097888">
      <w:pPr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黑体" w:eastAsia="黑体" w:hAnsi="黑体"/>
          <w:b/>
          <w:sz w:val="30"/>
          <w:szCs w:val="30"/>
        </w:rPr>
        <w:lastRenderedPageBreak/>
        <w:t>附件</w:t>
      </w:r>
      <w:r w:rsidR="00E95A03">
        <w:rPr>
          <w:rFonts w:ascii="黑体" w:eastAsia="黑体" w:hAnsi="黑体" w:hint="eastAsia"/>
          <w:b/>
          <w:sz w:val="30"/>
          <w:szCs w:val="30"/>
        </w:rPr>
        <w:t>4</w:t>
      </w:r>
      <w:r>
        <w:rPr>
          <w:rFonts w:ascii="黑体" w:eastAsia="黑体" w:hAnsi="黑体" w:hint="eastAsia"/>
          <w:b/>
          <w:sz w:val="30"/>
          <w:szCs w:val="30"/>
        </w:rPr>
        <w:t>.</w:t>
      </w:r>
    </w:p>
    <w:p w:rsidR="00097888" w:rsidRPr="00097888" w:rsidRDefault="00097888" w:rsidP="00097888">
      <w:pPr>
        <w:rPr>
          <w:rFonts w:ascii="宋体" w:eastAsia="宋体" w:hAnsi="宋体" w:cs="宋体"/>
          <w:color w:val="000000"/>
          <w:kern w:val="0"/>
          <w:szCs w:val="21"/>
        </w:rPr>
      </w:pPr>
    </w:p>
    <w:p w:rsidR="00DD7E05" w:rsidRPr="00E706C8" w:rsidRDefault="00DD7E05" w:rsidP="00DD7E05">
      <w:pPr>
        <w:jc w:val="center"/>
        <w:rPr>
          <w:rFonts w:ascii="仿宋" w:eastAsia="仿宋" w:hAnsi="仿宋" w:cs="宋体"/>
          <w:b/>
          <w:sz w:val="32"/>
          <w:szCs w:val="32"/>
        </w:rPr>
      </w:pPr>
      <w:r w:rsidRPr="00E706C8">
        <w:rPr>
          <w:rFonts w:ascii="仿宋" w:eastAsia="仿宋" w:hAnsi="仿宋" w:cs="宋体" w:hint="eastAsia"/>
          <w:b/>
          <w:sz w:val="36"/>
          <w:szCs w:val="32"/>
        </w:rPr>
        <w:t>分项报价表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134"/>
        <w:gridCol w:w="4394"/>
        <w:gridCol w:w="567"/>
        <w:gridCol w:w="851"/>
        <w:gridCol w:w="1191"/>
        <w:gridCol w:w="1190"/>
      </w:tblGrid>
      <w:tr w:rsidR="00DD7E05" w:rsidTr="00DD69A0">
        <w:trPr>
          <w:trHeight w:val="628"/>
        </w:trPr>
        <w:tc>
          <w:tcPr>
            <w:tcW w:w="392" w:type="dxa"/>
            <w:vMerge w:val="restart"/>
            <w:vAlign w:val="center"/>
          </w:tcPr>
          <w:p w:rsidR="00DD7E05" w:rsidRDefault="00DD7E05" w:rsidP="004C59D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序号</w:t>
            </w:r>
          </w:p>
        </w:tc>
        <w:tc>
          <w:tcPr>
            <w:tcW w:w="1134" w:type="dxa"/>
            <w:vMerge w:val="restart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项目名称</w:t>
            </w:r>
          </w:p>
        </w:tc>
        <w:tc>
          <w:tcPr>
            <w:tcW w:w="4394" w:type="dxa"/>
            <w:vMerge w:val="restart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服务内容</w:t>
            </w:r>
          </w:p>
        </w:tc>
        <w:tc>
          <w:tcPr>
            <w:tcW w:w="567" w:type="dxa"/>
            <w:vMerge w:val="restart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单位</w:t>
            </w:r>
          </w:p>
        </w:tc>
        <w:tc>
          <w:tcPr>
            <w:tcW w:w="851" w:type="dxa"/>
            <w:vMerge w:val="restart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数量</w:t>
            </w:r>
          </w:p>
        </w:tc>
        <w:tc>
          <w:tcPr>
            <w:tcW w:w="2381" w:type="dxa"/>
            <w:gridSpan w:val="2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 w:rsidRPr="00DD69A0">
              <w:rPr>
                <w:rFonts w:ascii="仿宋" w:eastAsia="仿宋" w:hAnsi="仿宋" w:cs="宋体" w:hint="eastAsia"/>
                <w:sz w:val="28"/>
                <w:szCs w:val="32"/>
              </w:rPr>
              <w:t>人民币价格</w:t>
            </w:r>
            <w:r w:rsidR="00DD69A0" w:rsidRPr="00DD69A0">
              <w:rPr>
                <w:rFonts w:ascii="仿宋" w:eastAsia="仿宋" w:hAnsi="仿宋" w:cs="宋体" w:hint="eastAsia"/>
                <w:color w:val="000000"/>
                <w:sz w:val="28"/>
                <w:szCs w:val="24"/>
              </w:rPr>
              <w:t>（元）</w:t>
            </w:r>
          </w:p>
        </w:tc>
      </w:tr>
      <w:tr w:rsidR="00DD7E05" w:rsidTr="00DD69A0">
        <w:trPr>
          <w:trHeight w:val="627"/>
        </w:trPr>
        <w:tc>
          <w:tcPr>
            <w:tcW w:w="392" w:type="dxa"/>
            <w:vMerge/>
            <w:vAlign w:val="center"/>
          </w:tcPr>
          <w:p w:rsidR="00DD7E05" w:rsidRDefault="00DD7E05" w:rsidP="004C59D1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34" w:type="dxa"/>
            <w:vMerge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4394" w:type="dxa"/>
            <w:vMerge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567" w:type="dxa"/>
            <w:vMerge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851" w:type="dxa"/>
            <w:vMerge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</w:p>
        </w:tc>
        <w:tc>
          <w:tcPr>
            <w:tcW w:w="1191" w:type="dxa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单价</w:t>
            </w:r>
          </w:p>
        </w:tc>
        <w:tc>
          <w:tcPr>
            <w:tcW w:w="1190" w:type="dxa"/>
            <w:vAlign w:val="center"/>
          </w:tcPr>
          <w:p w:rsidR="00DD7E05" w:rsidRDefault="00DD7E05" w:rsidP="00D76856">
            <w:pPr>
              <w:jc w:val="center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sz w:val="32"/>
                <w:szCs w:val="32"/>
              </w:rPr>
              <w:t>合价</w:t>
            </w:r>
          </w:p>
        </w:tc>
      </w:tr>
      <w:tr w:rsidR="00DD7E05" w:rsidTr="00DD69A0">
        <w:trPr>
          <w:trHeight w:val="628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1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 w:rsidRPr="00DA5864">
              <w:rPr>
                <w:rFonts w:ascii="宋体" w:hAnsi="宋体" w:cs="宋体" w:hint="eastAsia"/>
                <w:color w:val="000000"/>
                <w:szCs w:val="21"/>
              </w:rPr>
              <w:t>地箱拆除</w:t>
            </w:r>
            <w:proofErr w:type="gramEnd"/>
          </w:p>
        </w:tc>
        <w:tc>
          <w:tcPr>
            <w:tcW w:w="4394" w:type="dxa"/>
          </w:tcPr>
          <w:p w:rsidR="00DD7E05" w:rsidRPr="00DA5864" w:rsidRDefault="008C23D4" w:rsidP="00D76856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8C23D4">
              <w:rPr>
                <w:rFonts w:ascii="宋体" w:hAnsi="宋体" w:cs="宋体" w:hint="eastAsia"/>
                <w:color w:val="000000"/>
                <w:szCs w:val="21"/>
              </w:rPr>
              <w:t>完成晋陵中路（关河路至飞龙路段）机非隔离带中13个</w:t>
            </w:r>
            <w:proofErr w:type="gramStart"/>
            <w:r w:rsidRPr="008C23D4">
              <w:rPr>
                <w:rFonts w:ascii="宋体" w:hAnsi="宋体" w:cs="宋体" w:hint="eastAsia"/>
                <w:color w:val="000000"/>
                <w:szCs w:val="21"/>
              </w:rPr>
              <w:t>木质地箱的</w:t>
            </w:r>
            <w:proofErr w:type="gramEnd"/>
            <w:r w:rsidRPr="008C23D4">
              <w:rPr>
                <w:rFonts w:ascii="宋体" w:hAnsi="宋体" w:cs="宋体" w:hint="eastAsia"/>
                <w:color w:val="000000"/>
                <w:szCs w:val="21"/>
              </w:rPr>
              <w:t>拆除、清运及环保处置</w:t>
            </w:r>
            <w:r w:rsidR="00DA5864" w:rsidRPr="00EE54FC">
              <w:rPr>
                <w:rFonts w:ascii="宋体" w:hAnsi="宋体" w:cs="宋体" w:hint="eastAsia"/>
                <w:color w:val="000000"/>
                <w:szCs w:val="21"/>
              </w:rPr>
              <w:t>。</w:t>
            </w:r>
            <w:r w:rsidRPr="008C23D4">
              <w:rPr>
                <w:rFonts w:ascii="宋体" w:hAnsi="宋体" w:cs="宋体" w:hint="eastAsia"/>
                <w:color w:val="000000"/>
                <w:szCs w:val="21"/>
              </w:rPr>
              <w:t>土壤需恢复平整，用东北草炭土进行土壤改良，完成草花补植，品种为角</w:t>
            </w:r>
            <w:proofErr w:type="gramStart"/>
            <w:r w:rsidRPr="008C23D4">
              <w:rPr>
                <w:rFonts w:ascii="宋体" w:hAnsi="宋体" w:cs="宋体" w:hint="eastAsia"/>
                <w:color w:val="000000"/>
                <w:szCs w:val="21"/>
              </w:rPr>
              <w:t>堇</w:t>
            </w:r>
            <w:proofErr w:type="gramEnd"/>
            <w:r w:rsidRPr="008C23D4">
              <w:rPr>
                <w:rFonts w:ascii="宋体" w:hAnsi="宋体" w:cs="宋体" w:hint="eastAsia"/>
                <w:color w:val="000000"/>
                <w:szCs w:val="21"/>
              </w:rPr>
              <w:t>，颜色须经采购方确定，种植密度要求90棵/平方米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。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851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28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2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r w:rsidRPr="00DA5864">
              <w:rPr>
                <w:rFonts w:ascii="宋体" w:hAnsi="宋体" w:cs="宋体" w:hint="eastAsia"/>
                <w:color w:val="000000"/>
                <w:szCs w:val="21"/>
              </w:rPr>
              <w:t>铁树矫正种植</w:t>
            </w:r>
          </w:p>
        </w:tc>
        <w:tc>
          <w:tcPr>
            <w:tcW w:w="4394" w:type="dxa"/>
          </w:tcPr>
          <w:p w:rsidR="00DD7E05" w:rsidRPr="00DA5864" w:rsidRDefault="00DA5864" w:rsidP="00D76856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EE54FC">
              <w:rPr>
                <w:rFonts w:ascii="宋体" w:hAnsi="宋体" w:cs="宋体" w:hint="eastAsia"/>
                <w:color w:val="000000"/>
                <w:szCs w:val="21"/>
              </w:rPr>
              <w:t>原地箱内铁树现场扶正种植。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/>
                <w:color w:val="000000"/>
                <w:szCs w:val="21"/>
              </w:rPr>
              <w:t>个</w:t>
            </w:r>
            <w:proofErr w:type="gramEnd"/>
          </w:p>
        </w:tc>
        <w:tc>
          <w:tcPr>
            <w:tcW w:w="851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28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3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r w:rsidRPr="00DA5864">
              <w:rPr>
                <w:rFonts w:ascii="宋体" w:hAnsi="宋体" w:cs="宋体" w:hint="eastAsia"/>
                <w:color w:val="000000"/>
                <w:szCs w:val="21"/>
              </w:rPr>
              <w:t>破损</w:t>
            </w:r>
            <w:proofErr w:type="gramStart"/>
            <w:r w:rsidRPr="00DA5864">
              <w:rPr>
                <w:rFonts w:ascii="宋体" w:hAnsi="宋体" w:cs="宋体" w:hint="eastAsia"/>
                <w:color w:val="000000"/>
                <w:szCs w:val="21"/>
              </w:rPr>
              <w:t>组合花箱处置</w:t>
            </w:r>
            <w:proofErr w:type="gramEnd"/>
            <w:r w:rsidR="001E61CD">
              <w:rPr>
                <w:rFonts w:ascii="宋体" w:hAnsi="宋体" w:cs="宋体" w:hint="eastAsia"/>
                <w:color w:val="000000"/>
                <w:szCs w:val="21"/>
              </w:rPr>
              <w:t>、</w:t>
            </w:r>
            <w:proofErr w:type="gramStart"/>
            <w:r w:rsidR="00A572AF">
              <w:rPr>
                <w:rFonts w:ascii="宋体" w:hAnsi="宋体" w:cs="宋体" w:hint="eastAsia"/>
                <w:color w:val="000000"/>
                <w:szCs w:val="21"/>
              </w:rPr>
              <w:t>剩余花箱</w:t>
            </w:r>
            <w:r w:rsidR="001E61CD">
              <w:rPr>
                <w:rFonts w:ascii="宋体" w:hAnsi="宋体" w:cs="宋体" w:hint="eastAsia"/>
                <w:color w:val="000000"/>
                <w:szCs w:val="21"/>
              </w:rPr>
              <w:t>挪移</w:t>
            </w:r>
            <w:proofErr w:type="gramEnd"/>
            <w:r w:rsidR="00A572AF">
              <w:rPr>
                <w:rFonts w:ascii="宋体" w:hAnsi="宋体" w:cs="宋体" w:hint="eastAsia"/>
                <w:color w:val="000000"/>
                <w:szCs w:val="21"/>
              </w:rPr>
              <w:t>排放</w:t>
            </w:r>
          </w:p>
        </w:tc>
        <w:tc>
          <w:tcPr>
            <w:tcW w:w="4394" w:type="dxa"/>
          </w:tcPr>
          <w:p w:rsidR="00DD7E05" w:rsidRPr="00DA5864" w:rsidRDefault="000424C1" w:rsidP="00542168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包含运输费、人工费。</w:t>
            </w:r>
            <w:r w:rsidR="00762180" w:rsidRPr="00762180">
              <w:rPr>
                <w:rFonts w:ascii="宋体" w:hAnsi="宋体" w:cs="宋体" w:hint="eastAsia"/>
                <w:color w:val="000000"/>
                <w:szCs w:val="21"/>
              </w:rPr>
              <w:t>负责场地现有42个</w:t>
            </w:r>
            <w:proofErr w:type="gramStart"/>
            <w:r w:rsidR="00762180" w:rsidRPr="00762180">
              <w:rPr>
                <w:rFonts w:ascii="宋体" w:hAnsi="宋体" w:cs="宋体" w:hint="eastAsia"/>
                <w:color w:val="000000"/>
                <w:szCs w:val="21"/>
              </w:rPr>
              <w:t>旧花箱</w:t>
            </w:r>
            <w:proofErr w:type="gramEnd"/>
            <w:r w:rsidR="00762180" w:rsidRPr="00762180">
              <w:rPr>
                <w:rFonts w:ascii="宋体" w:hAnsi="宋体" w:cs="宋体" w:hint="eastAsia"/>
                <w:color w:val="000000"/>
                <w:szCs w:val="21"/>
              </w:rPr>
              <w:t>的拆除、清运及环保处置。按照采购方的要求，将道路上</w:t>
            </w:r>
            <w:proofErr w:type="gramStart"/>
            <w:r w:rsidR="00762180" w:rsidRPr="00762180">
              <w:rPr>
                <w:rFonts w:ascii="宋体" w:hAnsi="宋体" w:cs="宋体" w:hint="eastAsia"/>
                <w:color w:val="000000"/>
                <w:szCs w:val="21"/>
              </w:rPr>
              <w:t>剩余花箱挪移</w:t>
            </w:r>
            <w:proofErr w:type="gramEnd"/>
            <w:r w:rsidR="00762180" w:rsidRPr="00762180">
              <w:rPr>
                <w:rFonts w:ascii="宋体" w:hAnsi="宋体" w:cs="宋体" w:hint="eastAsia"/>
                <w:color w:val="000000"/>
                <w:szCs w:val="21"/>
              </w:rPr>
              <w:t>调整，三个为一组排放整齐。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项</w:t>
            </w:r>
          </w:p>
        </w:tc>
        <w:tc>
          <w:tcPr>
            <w:tcW w:w="851" w:type="dxa"/>
            <w:vAlign w:val="center"/>
          </w:tcPr>
          <w:p w:rsidR="00DD7E05" w:rsidRPr="000A4273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15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4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r w:rsidRPr="00DA5864">
              <w:rPr>
                <w:rFonts w:ascii="宋体" w:hAnsi="宋体" w:cs="宋体" w:hint="eastAsia"/>
                <w:color w:val="000000"/>
                <w:szCs w:val="21"/>
              </w:rPr>
              <w:t>新增</w:t>
            </w:r>
            <w:proofErr w:type="gramStart"/>
            <w:r w:rsidR="007B52C6" w:rsidRPr="00DA5864">
              <w:rPr>
                <w:rFonts w:ascii="宋体" w:hAnsi="宋体" w:cs="宋体" w:hint="eastAsia"/>
                <w:color w:val="000000"/>
                <w:szCs w:val="21"/>
              </w:rPr>
              <w:t>组合</w:t>
            </w:r>
            <w:r w:rsidRPr="00DA5864">
              <w:rPr>
                <w:rFonts w:ascii="宋体" w:hAnsi="宋体" w:cs="宋体" w:hint="eastAsia"/>
                <w:color w:val="000000"/>
                <w:szCs w:val="21"/>
              </w:rPr>
              <w:t>花箱</w:t>
            </w:r>
            <w:proofErr w:type="gramEnd"/>
          </w:p>
        </w:tc>
        <w:tc>
          <w:tcPr>
            <w:tcW w:w="4394" w:type="dxa"/>
          </w:tcPr>
          <w:p w:rsidR="00DD7E05" w:rsidRPr="00DA5864" w:rsidRDefault="007B52C6" w:rsidP="00877400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B52C6">
              <w:rPr>
                <w:rFonts w:ascii="宋体" w:hAnsi="宋体" w:cs="宋体" w:hint="eastAsia"/>
                <w:color w:val="000000"/>
                <w:szCs w:val="21"/>
              </w:rPr>
              <w:t>在晋陵路地道北路段的两侧</w:t>
            </w:r>
            <w:r w:rsidR="007103BB">
              <w:rPr>
                <w:rFonts w:ascii="宋体" w:hAnsi="宋体" w:cs="宋体" w:hint="eastAsia"/>
                <w:color w:val="000000"/>
                <w:szCs w:val="21"/>
              </w:rPr>
              <w:t>新增</w:t>
            </w:r>
            <w:r w:rsidRPr="007B52C6">
              <w:rPr>
                <w:rFonts w:ascii="宋体" w:hAnsi="宋体" w:cs="宋体" w:hint="eastAsia"/>
                <w:color w:val="000000"/>
                <w:szCs w:val="21"/>
              </w:rPr>
              <w:t>14组组合花箱（不锈钢材质，一组3个，长宽高：中间120/45/82；两边92/38/63，单位cm）。</w:t>
            </w:r>
            <w:proofErr w:type="gramStart"/>
            <w:r w:rsidRPr="007B52C6">
              <w:rPr>
                <w:rFonts w:ascii="宋体" w:hAnsi="宋体" w:cs="宋体" w:hint="eastAsia"/>
                <w:color w:val="000000"/>
                <w:szCs w:val="21"/>
              </w:rPr>
              <w:t>花箱材质</w:t>
            </w:r>
            <w:proofErr w:type="gramEnd"/>
            <w:r w:rsidRPr="007B52C6">
              <w:rPr>
                <w:rFonts w:ascii="宋体" w:hAnsi="宋体" w:cs="宋体" w:hint="eastAsia"/>
                <w:color w:val="000000"/>
                <w:szCs w:val="21"/>
              </w:rPr>
              <w:t>要求为不锈钢（要求的尺寸与样式详见附件1）。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组</w:t>
            </w:r>
          </w:p>
        </w:tc>
        <w:tc>
          <w:tcPr>
            <w:tcW w:w="851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14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28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5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r w:rsidRPr="00DA5864">
              <w:rPr>
                <w:rFonts w:ascii="宋体" w:hAnsi="宋体" w:cs="宋体" w:hint="eastAsia"/>
                <w:color w:val="000000"/>
                <w:szCs w:val="21"/>
              </w:rPr>
              <w:t>新花箱填充营养土</w:t>
            </w:r>
          </w:p>
        </w:tc>
        <w:tc>
          <w:tcPr>
            <w:tcW w:w="4394" w:type="dxa"/>
          </w:tcPr>
          <w:p w:rsidR="00DA5864" w:rsidRDefault="00DA5864" w:rsidP="00DA5864">
            <w:pPr>
              <w:widowControl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EE54FC">
              <w:rPr>
                <w:rFonts w:ascii="宋体" w:hAnsi="宋体" w:cs="宋体" w:hint="eastAsia"/>
                <w:color w:val="000000"/>
                <w:szCs w:val="21"/>
              </w:rPr>
              <w:t>符合草花生长的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东北草炭土</w:t>
            </w:r>
            <w:r w:rsidRPr="00EE54FC">
              <w:rPr>
                <w:rFonts w:ascii="宋体" w:hAnsi="宋体" w:cs="宋体" w:hint="eastAsia"/>
                <w:color w:val="000000"/>
                <w:szCs w:val="21"/>
              </w:rPr>
              <w:t>，填充至新花箱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：</w:t>
            </w:r>
          </w:p>
          <w:p w:rsidR="00DD7E05" w:rsidRPr="00DA5864" w:rsidRDefault="00DA5864" w:rsidP="00DA5864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EE54FC">
              <w:rPr>
                <w:rFonts w:ascii="宋体" w:hAnsi="宋体" w:cs="宋体" w:hint="eastAsia"/>
                <w:color w:val="000000"/>
                <w:szCs w:val="21"/>
              </w:rPr>
              <w:t>新</w:t>
            </w:r>
            <w:proofErr w:type="gramStart"/>
            <w:r w:rsidRPr="00EE54FC">
              <w:rPr>
                <w:rFonts w:ascii="宋体" w:hAnsi="宋体" w:cs="宋体" w:hint="eastAsia"/>
                <w:color w:val="000000"/>
                <w:szCs w:val="21"/>
              </w:rPr>
              <w:t>组合花箱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14组</w:t>
            </w:r>
            <w:proofErr w:type="gramEnd"/>
            <w:r w:rsidRPr="00EE54FC">
              <w:rPr>
                <w:rFonts w:ascii="宋体" w:hAnsi="宋体" w:cs="宋体" w:hint="eastAsia"/>
                <w:color w:val="000000"/>
                <w:szCs w:val="21"/>
              </w:rPr>
              <w:t>+新定制单体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1组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组</w:t>
            </w:r>
          </w:p>
        </w:tc>
        <w:tc>
          <w:tcPr>
            <w:tcW w:w="851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28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6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r w:rsidRPr="00DA5864">
              <w:rPr>
                <w:rFonts w:ascii="宋体" w:hAnsi="宋体" w:cs="宋体" w:hint="eastAsia"/>
                <w:color w:val="000000"/>
                <w:szCs w:val="21"/>
              </w:rPr>
              <w:t>新花箱植物种植</w:t>
            </w:r>
          </w:p>
        </w:tc>
        <w:tc>
          <w:tcPr>
            <w:tcW w:w="4394" w:type="dxa"/>
          </w:tcPr>
          <w:p w:rsidR="00DA5864" w:rsidRDefault="00877400" w:rsidP="00DA5864">
            <w:pPr>
              <w:widowControl/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7B52C6">
              <w:rPr>
                <w:rFonts w:ascii="宋体" w:hAnsi="宋体" w:cs="宋体" w:hint="eastAsia"/>
                <w:color w:val="000000"/>
                <w:szCs w:val="21"/>
              </w:rPr>
              <w:t>完成</w:t>
            </w:r>
            <w:r w:rsidRPr="00EE54FC">
              <w:rPr>
                <w:rFonts w:ascii="宋体" w:hAnsi="宋体" w:cs="宋体" w:hint="eastAsia"/>
                <w:color w:val="000000"/>
                <w:szCs w:val="21"/>
              </w:rPr>
              <w:t>新箱体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花卉植物的栽种，要求形成以草花为主的组合花境形式</w:t>
            </w:r>
            <w:r w:rsidR="00DA5864">
              <w:rPr>
                <w:rFonts w:ascii="宋体" w:hAnsi="宋体" w:cs="宋体" w:hint="eastAsia"/>
                <w:color w:val="000000"/>
                <w:szCs w:val="21"/>
              </w:rPr>
              <w:t>：</w:t>
            </w:r>
          </w:p>
          <w:p w:rsidR="00DD7E05" w:rsidRPr="00DA5864" w:rsidRDefault="00DA5864" w:rsidP="00DA5864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EE54FC">
              <w:rPr>
                <w:rFonts w:ascii="宋体" w:hAnsi="宋体" w:cs="宋体" w:hint="eastAsia"/>
                <w:color w:val="000000"/>
                <w:szCs w:val="21"/>
              </w:rPr>
              <w:t>新</w:t>
            </w:r>
            <w:proofErr w:type="gramStart"/>
            <w:r w:rsidRPr="00EE54FC">
              <w:rPr>
                <w:rFonts w:ascii="宋体" w:hAnsi="宋体" w:cs="宋体" w:hint="eastAsia"/>
                <w:color w:val="000000"/>
                <w:szCs w:val="21"/>
              </w:rPr>
              <w:t>组合花箱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14组</w:t>
            </w:r>
            <w:proofErr w:type="gramEnd"/>
            <w:r w:rsidRPr="00EE54FC">
              <w:rPr>
                <w:rFonts w:ascii="宋体" w:hAnsi="宋体" w:cs="宋体" w:hint="eastAsia"/>
                <w:color w:val="000000"/>
                <w:szCs w:val="21"/>
              </w:rPr>
              <w:t>+新定制单体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1组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组</w:t>
            </w:r>
          </w:p>
        </w:tc>
        <w:tc>
          <w:tcPr>
            <w:tcW w:w="851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28"/>
        </w:trPr>
        <w:tc>
          <w:tcPr>
            <w:tcW w:w="392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仿宋" w:eastAsia="仿宋" w:hAnsi="仿宋" w:cs="宋体"/>
              </w:rPr>
            </w:pPr>
            <w:r w:rsidRPr="00DA5864">
              <w:rPr>
                <w:rFonts w:ascii="仿宋" w:eastAsia="仿宋" w:hAnsi="仿宋" w:cs="宋体" w:hint="eastAsia"/>
              </w:rPr>
              <w:t>7</w:t>
            </w:r>
          </w:p>
        </w:tc>
        <w:tc>
          <w:tcPr>
            <w:tcW w:w="1134" w:type="dxa"/>
            <w:vAlign w:val="center"/>
          </w:tcPr>
          <w:p w:rsidR="00DD7E05" w:rsidRPr="00DA5864" w:rsidRDefault="00DD7E05" w:rsidP="00F76604">
            <w:pPr>
              <w:rPr>
                <w:rFonts w:ascii="宋体" w:hAnsi="宋体" w:cs="宋体"/>
                <w:color w:val="000000"/>
                <w:szCs w:val="21"/>
              </w:rPr>
            </w:pPr>
            <w:r w:rsidRPr="00DA5864">
              <w:rPr>
                <w:rFonts w:ascii="宋体" w:hAnsi="宋体" w:cs="宋体" w:hint="eastAsia"/>
                <w:color w:val="000000"/>
                <w:szCs w:val="21"/>
              </w:rPr>
              <w:t>定制</w:t>
            </w:r>
            <w:proofErr w:type="gramStart"/>
            <w:r w:rsidRPr="00DA5864">
              <w:rPr>
                <w:rFonts w:ascii="宋体" w:hAnsi="宋体" w:cs="宋体" w:hint="eastAsia"/>
                <w:color w:val="000000"/>
                <w:szCs w:val="21"/>
              </w:rPr>
              <w:t>单体花箱</w:t>
            </w:r>
            <w:proofErr w:type="gramEnd"/>
          </w:p>
        </w:tc>
        <w:tc>
          <w:tcPr>
            <w:tcW w:w="4394" w:type="dxa"/>
          </w:tcPr>
          <w:p w:rsidR="00DD7E05" w:rsidRPr="00DA5864" w:rsidRDefault="00C872EA" w:rsidP="00C872EA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 w:rsidRPr="00C872EA">
              <w:rPr>
                <w:rFonts w:ascii="宋体" w:hAnsi="宋体" w:cs="宋体" w:hint="eastAsia"/>
                <w:color w:val="000000"/>
                <w:szCs w:val="21"/>
              </w:rPr>
              <w:t>在地道南段绿化带内的3处硬化地面各新增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个花箱（共3个，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为1组，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样式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需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统一）进行遮挡美化（现场照片</w:t>
            </w:r>
            <w:r w:rsidR="008801EC">
              <w:rPr>
                <w:rFonts w:ascii="宋体" w:hAnsi="宋体" w:cs="宋体" w:hint="eastAsia"/>
                <w:color w:val="000000"/>
                <w:szCs w:val="21"/>
              </w:rPr>
              <w:t>见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附件</w:t>
            </w:r>
            <w:r w:rsidR="00960637"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）。</w:t>
            </w:r>
            <w:proofErr w:type="gramStart"/>
            <w:r w:rsidRPr="00C872EA">
              <w:rPr>
                <w:rFonts w:ascii="宋体" w:hAnsi="宋体" w:cs="宋体" w:hint="eastAsia"/>
                <w:color w:val="000000"/>
                <w:szCs w:val="21"/>
              </w:rPr>
              <w:t>花箱要求</w:t>
            </w:r>
            <w:proofErr w:type="gramEnd"/>
            <w:r w:rsidRPr="00C872EA">
              <w:rPr>
                <w:rFonts w:ascii="宋体" w:hAnsi="宋体" w:cs="宋体" w:hint="eastAsia"/>
                <w:color w:val="000000"/>
                <w:szCs w:val="21"/>
              </w:rPr>
              <w:t>为304不锈钢材质，表面有保护性涂层，高度为40cm，其他尺寸需根据现场定制</w:t>
            </w:r>
            <w:r w:rsidR="008801EC">
              <w:rPr>
                <w:rFonts w:ascii="宋体" w:hAnsi="宋体" w:cs="宋体" w:hint="eastAsia"/>
                <w:color w:val="000000"/>
                <w:szCs w:val="21"/>
              </w:rPr>
              <w:t>。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投标</w:t>
            </w:r>
            <w:proofErr w:type="gramStart"/>
            <w:r w:rsidRPr="00C872EA">
              <w:rPr>
                <w:rFonts w:ascii="宋体" w:hAnsi="宋体" w:cs="宋体" w:hint="eastAsia"/>
                <w:color w:val="000000"/>
                <w:szCs w:val="21"/>
              </w:rPr>
              <w:t>时供应</w:t>
            </w:r>
            <w:proofErr w:type="gramEnd"/>
            <w:r w:rsidRPr="00C872EA">
              <w:rPr>
                <w:rFonts w:ascii="宋体" w:hAnsi="宋体" w:cs="宋体" w:hint="eastAsia"/>
                <w:color w:val="000000"/>
                <w:szCs w:val="21"/>
              </w:rPr>
              <w:t>商需提供</w:t>
            </w:r>
            <w:r w:rsidR="00E95A03">
              <w:rPr>
                <w:rFonts w:ascii="宋体" w:hAnsi="宋体" w:cs="宋体" w:hint="eastAsia"/>
                <w:color w:val="000000"/>
                <w:szCs w:val="21"/>
              </w:rPr>
              <w:t>该</w:t>
            </w:r>
            <w:r w:rsidRPr="00C872EA">
              <w:rPr>
                <w:rFonts w:ascii="宋体" w:hAnsi="宋体" w:cs="宋体" w:hint="eastAsia"/>
                <w:color w:val="000000"/>
                <w:szCs w:val="21"/>
              </w:rPr>
              <w:t>花箱样式的设计方案，样式需设计新颖，材质与尺寸符合采购方需求，</w:t>
            </w:r>
            <w:proofErr w:type="gramStart"/>
            <w:r w:rsidRPr="00C872EA">
              <w:rPr>
                <w:rFonts w:ascii="宋体" w:hAnsi="宋体" w:cs="宋体" w:hint="eastAsia"/>
                <w:color w:val="000000"/>
                <w:szCs w:val="21"/>
              </w:rPr>
              <w:t>花箱安装</w:t>
            </w:r>
            <w:proofErr w:type="gramEnd"/>
            <w:r w:rsidRPr="00C872EA">
              <w:rPr>
                <w:rFonts w:ascii="宋体" w:hAnsi="宋体" w:cs="宋体" w:hint="eastAsia"/>
                <w:color w:val="000000"/>
                <w:szCs w:val="21"/>
              </w:rPr>
              <w:t>完成后硬化地面不裸露。</w:t>
            </w:r>
          </w:p>
        </w:tc>
        <w:tc>
          <w:tcPr>
            <w:tcW w:w="567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组</w:t>
            </w:r>
          </w:p>
        </w:tc>
        <w:tc>
          <w:tcPr>
            <w:tcW w:w="851" w:type="dxa"/>
            <w:vAlign w:val="center"/>
          </w:tcPr>
          <w:p w:rsidR="00DD7E05" w:rsidRPr="00DA5864" w:rsidRDefault="004C59D1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1191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 w:rsidR="00DD7E05" w:rsidRPr="00DA5864" w:rsidRDefault="00DD7E05" w:rsidP="004C59D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DD7E05" w:rsidTr="00DD69A0">
        <w:trPr>
          <w:trHeight w:val="641"/>
        </w:trPr>
        <w:tc>
          <w:tcPr>
            <w:tcW w:w="7338" w:type="dxa"/>
            <w:gridSpan w:val="5"/>
          </w:tcPr>
          <w:p w:rsidR="00DD7E05" w:rsidRDefault="00DD7E05" w:rsidP="00D76856">
            <w:pPr>
              <w:tabs>
                <w:tab w:val="left" w:pos="1785"/>
              </w:tabs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  <w:r>
              <w:rPr>
                <w:rFonts w:ascii="仿宋" w:eastAsia="仿宋" w:hAnsi="仿宋" w:cs="宋体"/>
                <w:sz w:val="32"/>
                <w:szCs w:val="32"/>
              </w:rPr>
              <w:tab/>
              <w:t>总价</w:t>
            </w:r>
          </w:p>
        </w:tc>
        <w:tc>
          <w:tcPr>
            <w:tcW w:w="2381" w:type="dxa"/>
            <w:gridSpan w:val="2"/>
          </w:tcPr>
          <w:p w:rsidR="00DD7E05" w:rsidRDefault="00DD7E05" w:rsidP="00D76856">
            <w:pPr>
              <w:jc w:val="left"/>
              <w:rPr>
                <w:rFonts w:ascii="仿宋" w:eastAsia="仿宋" w:hAnsi="仿宋" w:cs="宋体"/>
                <w:sz w:val="32"/>
                <w:szCs w:val="32"/>
              </w:rPr>
            </w:pPr>
          </w:p>
        </w:tc>
      </w:tr>
    </w:tbl>
    <w:p w:rsidR="00DD7E05" w:rsidRDefault="00DD7E05" w:rsidP="00DD7E05">
      <w:pPr>
        <w:jc w:val="left"/>
        <w:rPr>
          <w:rFonts w:ascii="仿宋" w:eastAsia="仿宋" w:hAnsi="仿宋" w:cs="宋体"/>
          <w:sz w:val="32"/>
          <w:szCs w:val="32"/>
        </w:rPr>
      </w:pPr>
    </w:p>
    <w:p w:rsidR="00097888" w:rsidRPr="00623EBA" w:rsidRDefault="00DD7E05" w:rsidP="00623EBA">
      <w:pPr>
        <w:jc w:val="left"/>
        <w:rPr>
          <w:rFonts w:ascii="仿宋" w:eastAsia="仿宋" w:hAnsi="仿宋" w:cs="宋体"/>
          <w:sz w:val="32"/>
          <w:szCs w:val="32"/>
        </w:rPr>
      </w:pPr>
      <w:r>
        <w:rPr>
          <w:rFonts w:ascii="仿宋" w:eastAsia="仿宋" w:hAnsi="仿宋" w:cs="宋体" w:hint="eastAsia"/>
          <w:sz w:val="32"/>
          <w:szCs w:val="32"/>
        </w:rPr>
        <w:t>此表仅供参考。</w:t>
      </w:r>
    </w:p>
    <w:sectPr w:rsidR="00097888" w:rsidRPr="00623EBA" w:rsidSect="00732DDC">
      <w:footerReference w:type="default" r:id="rId10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7CB" w:rsidRDefault="001C67CB" w:rsidP="00E24F9F">
      <w:r>
        <w:separator/>
      </w:r>
    </w:p>
  </w:endnote>
  <w:endnote w:type="continuationSeparator" w:id="0">
    <w:p w:rsidR="001C67CB" w:rsidRDefault="001C67CB" w:rsidP="00E2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2964825"/>
      <w:docPartObj>
        <w:docPartGallery w:val="Page Numbers (Bottom of Page)"/>
        <w:docPartUnique/>
      </w:docPartObj>
    </w:sdtPr>
    <w:sdtEndPr/>
    <w:sdtContent>
      <w:p w:rsidR="00D76856" w:rsidRDefault="00D7685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69A0" w:rsidRPr="00DD69A0">
          <w:rPr>
            <w:noProof/>
            <w:lang w:val="zh-CN"/>
          </w:rPr>
          <w:t>4</w:t>
        </w:r>
        <w:r>
          <w:fldChar w:fldCharType="end"/>
        </w:r>
      </w:p>
    </w:sdtContent>
  </w:sdt>
  <w:p w:rsidR="00D76856" w:rsidRDefault="00D7685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7CB" w:rsidRDefault="001C67CB" w:rsidP="00E24F9F">
      <w:r>
        <w:separator/>
      </w:r>
    </w:p>
  </w:footnote>
  <w:footnote w:type="continuationSeparator" w:id="0">
    <w:p w:rsidR="001C67CB" w:rsidRDefault="001C67CB" w:rsidP="00E24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526"/>
    <w:rsid w:val="00011BAF"/>
    <w:rsid w:val="000218D2"/>
    <w:rsid w:val="000424C1"/>
    <w:rsid w:val="00057E7E"/>
    <w:rsid w:val="00065DEE"/>
    <w:rsid w:val="00073242"/>
    <w:rsid w:val="00080587"/>
    <w:rsid w:val="0008364C"/>
    <w:rsid w:val="000870ED"/>
    <w:rsid w:val="00092ED8"/>
    <w:rsid w:val="00093E40"/>
    <w:rsid w:val="00097888"/>
    <w:rsid w:val="000A2D3A"/>
    <w:rsid w:val="000A3EF4"/>
    <w:rsid w:val="000A4273"/>
    <w:rsid w:val="000E25B5"/>
    <w:rsid w:val="000E2F03"/>
    <w:rsid w:val="000E5BB1"/>
    <w:rsid w:val="000E7DAF"/>
    <w:rsid w:val="000F3951"/>
    <w:rsid w:val="000F51AB"/>
    <w:rsid w:val="001117F6"/>
    <w:rsid w:val="001160F0"/>
    <w:rsid w:val="001209E3"/>
    <w:rsid w:val="001331C4"/>
    <w:rsid w:val="00136463"/>
    <w:rsid w:val="00182DF2"/>
    <w:rsid w:val="00190FBD"/>
    <w:rsid w:val="001A3E58"/>
    <w:rsid w:val="001A458D"/>
    <w:rsid w:val="001C08D0"/>
    <w:rsid w:val="001C2A86"/>
    <w:rsid w:val="001C3668"/>
    <w:rsid w:val="001C67CB"/>
    <w:rsid w:val="001D311C"/>
    <w:rsid w:val="001E61CD"/>
    <w:rsid w:val="00253167"/>
    <w:rsid w:val="00255AE6"/>
    <w:rsid w:val="00261C21"/>
    <w:rsid w:val="00294D4F"/>
    <w:rsid w:val="002D68EA"/>
    <w:rsid w:val="002E046D"/>
    <w:rsid w:val="002E0CDD"/>
    <w:rsid w:val="002F5090"/>
    <w:rsid w:val="00300BCF"/>
    <w:rsid w:val="003029C9"/>
    <w:rsid w:val="00310F4D"/>
    <w:rsid w:val="00313246"/>
    <w:rsid w:val="0031711E"/>
    <w:rsid w:val="00327094"/>
    <w:rsid w:val="00330677"/>
    <w:rsid w:val="003320DA"/>
    <w:rsid w:val="00333625"/>
    <w:rsid w:val="0033695E"/>
    <w:rsid w:val="00346AE6"/>
    <w:rsid w:val="003505F7"/>
    <w:rsid w:val="00373EC2"/>
    <w:rsid w:val="00394D88"/>
    <w:rsid w:val="003A2626"/>
    <w:rsid w:val="003C684D"/>
    <w:rsid w:val="003D09C6"/>
    <w:rsid w:val="003F7997"/>
    <w:rsid w:val="00402A52"/>
    <w:rsid w:val="00413973"/>
    <w:rsid w:val="00417DF9"/>
    <w:rsid w:val="00430EF4"/>
    <w:rsid w:val="00442977"/>
    <w:rsid w:val="00442A87"/>
    <w:rsid w:val="00450B2E"/>
    <w:rsid w:val="0045715F"/>
    <w:rsid w:val="00457786"/>
    <w:rsid w:val="00461B13"/>
    <w:rsid w:val="00461BBB"/>
    <w:rsid w:val="004645E9"/>
    <w:rsid w:val="0046509F"/>
    <w:rsid w:val="0046543F"/>
    <w:rsid w:val="00481C17"/>
    <w:rsid w:val="004A01A4"/>
    <w:rsid w:val="004A4ECB"/>
    <w:rsid w:val="004C3D43"/>
    <w:rsid w:val="004C59D1"/>
    <w:rsid w:val="004D0457"/>
    <w:rsid w:val="004D16C0"/>
    <w:rsid w:val="004D784F"/>
    <w:rsid w:val="004E0A5F"/>
    <w:rsid w:val="004E119D"/>
    <w:rsid w:val="004E2E0E"/>
    <w:rsid w:val="004E6E0E"/>
    <w:rsid w:val="004E7D60"/>
    <w:rsid w:val="00523474"/>
    <w:rsid w:val="00542168"/>
    <w:rsid w:val="00544856"/>
    <w:rsid w:val="0054557B"/>
    <w:rsid w:val="00545A35"/>
    <w:rsid w:val="00550FDD"/>
    <w:rsid w:val="0055166C"/>
    <w:rsid w:val="00572854"/>
    <w:rsid w:val="0059000A"/>
    <w:rsid w:val="005C493B"/>
    <w:rsid w:val="005C49C1"/>
    <w:rsid w:val="005D0C0B"/>
    <w:rsid w:val="005D57D9"/>
    <w:rsid w:val="005F1094"/>
    <w:rsid w:val="005F1A17"/>
    <w:rsid w:val="00610D9F"/>
    <w:rsid w:val="00616A47"/>
    <w:rsid w:val="00620CA2"/>
    <w:rsid w:val="00623EBA"/>
    <w:rsid w:val="00631397"/>
    <w:rsid w:val="006335BC"/>
    <w:rsid w:val="00646573"/>
    <w:rsid w:val="006511DA"/>
    <w:rsid w:val="00653F52"/>
    <w:rsid w:val="00667DA9"/>
    <w:rsid w:val="006843EB"/>
    <w:rsid w:val="00692050"/>
    <w:rsid w:val="0069742D"/>
    <w:rsid w:val="006A7526"/>
    <w:rsid w:val="006B541C"/>
    <w:rsid w:val="006C4C44"/>
    <w:rsid w:val="006F0BC2"/>
    <w:rsid w:val="006F1E9D"/>
    <w:rsid w:val="006F457B"/>
    <w:rsid w:val="006F762D"/>
    <w:rsid w:val="00703240"/>
    <w:rsid w:val="007046CB"/>
    <w:rsid w:val="00705CAF"/>
    <w:rsid w:val="007103BB"/>
    <w:rsid w:val="00710D57"/>
    <w:rsid w:val="00724F01"/>
    <w:rsid w:val="00732DDC"/>
    <w:rsid w:val="00746882"/>
    <w:rsid w:val="0075169E"/>
    <w:rsid w:val="007532C0"/>
    <w:rsid w:val="00756119"/>
    <w:rsid w:val="00762180"/>
    <w:rsid w:val="00765071"/>
    <w:rsid w:val="00771B6E"/>
    <w:rsid w:val="00780B76"/>
    <w:rsid w:val="007A36D9"/>
    <w:rsid w:val="007B52C6"/>
    <w:rsid w:val="007E2923"/>
    <w:rsid w:val="00802E42"/>
    <w:rsid w:val="00820C3A"/>
    <w:rsid w:val="0086556B"/>
    <w:rsid w:val="00871385"/>
    <w:rsid w:val="00877400"/>
    <w:rsid w:val="008801EC"/>
    <w:rsid w:val="00882438"/>
    <w:rsid w:val="00887CBD"/>
    <w:rsid w:val="00890220"/>
    <w:rsid w:val="008957E2"/>
    <w:rsid w:val="00897011"/>
    <w:rsid w:val="008A0F68"/>
    <w:rsid w:val="008A2A66"/>
    <w:rsid w:val="008C20D7"/>
    <w:rsid w:val="008C23D4"/>
    <w:rsid w:val="008C2F87"/>
    <w:rsid w:val="008C5CE5"/>
    <w:rsid w:val="008C7FDA"/>
    <w:rsid w:val="008D41F8"/>
    <w:rsid w:val="008E1805"/>
    <w:rsid w:val="00902618"/>
    <w:rsid w:val="0090772B"/>
    <w:rsid w:val="00914C95"/>
    <w:rsid w:val="00915B15"/>
    <w:rsid w:val="009168FE"/>
    <w:rsid w:val="009435F7"/>
    <w:rsid w:val="00944AB0"/>
    <w:rsid w:val="009461FF"/>
    <w:rsid w:val="00950AC5"/>
    <w:rsid w:val="00951B45"/>
    <w:rsid w:val="00952F6C"/>
    <w:rsid w:val="009567CD"/>
    <w:rsid w:val="00956BA2"/>
    <w:rsid w:val="009573E2"/>
    <w:rsid w:val="00960637"/>
    <w:rsid w:val="00974FAF"/>
    <w:rsid w:val="0099342F"/>
    <w:rsid w:val="00994E9E"/>
    <w:rsid w:val="00996566"/>
    <w:rsid w:val="00996653"/>
    <w:rsid w:val="009A196E"/>
    <w:rsid w:val="009A3BFE"/>
    <w:rsid w:val="009A62E9"/>
    <w:rsid w:val="009A6F59"/>
    <w:rsid w:val="009B1FE5"/>
    <w:rsid w:val="009B6527"/>
    <w:rsid w:val="009C5F04"/>
    <w:rsid w:val="009E6D82"/>
    <w:rsid w:val="009F03C1"/>
    <w:rsid w:val="00A00B0A"/>
    <w:rsid w:val="00A46EEE"/>
    <w:rsid w:val="00A47D01"/>
    <w:rsid w:val="00A550C6"/>
    <w:rsid w:val="00A572AF"/>
    <w:rsid w:val="00A66B76"/>
    <w:rsid w:val="00A81E56"/>
    <w:rsid w:val="00A83D94"/>
    <w:rsid w:val="00AA1D2A"/>
    <w:rsid w:val="00AA1EB5"/>
    <w:rsid w:val="00AA20D1"/>
    <w:rsid w:val="00AA2668"/>
    <w:rsid w:val="00AA48F2"/>
    <w:rsid w:val="00AA5D17"/>
    <w:rsid w:val="00AA661F"/>
    <w:rsid w:val="00AC5EC6"/>
    <w:rsid w:val="00AD69C9"/>
    <w:rsid w:val="00AE7B36"/>
    <w:rsid w:val="00AF2564"/>
    <w:rsid w:val="00AF5612"/>
    <w:rsid w:val="00AF6B4C"/>
    <w:rsid w:val="00B01D72"/>
    <w:rsid w:val="00B0740A"/>
    <w:rsid w:val="00B118C8"/>
    <w:rsid w:val="00B34A6E"/>
    <w:rsid w:val="00B54BDB"/>
    <w:rsid w:val="00B61C81"/>
    <w:rsid w:val="00B715A7"/>
    <w:rsid w:val="00B725FC"/>
    <w:rsid w:val="00B74741"/>
    <w:rsid w:val="00B75F85"/>
    <w:rsid w:val="00B76273"/>
    <w:rsid w:val="00B80B18"/>
    <w:rsid w:val="00B92EC2"/>
    <w:rsid w:val="00BA581E"/>
    <w:rsid w:val="00BB2CBA"/>
    <w:rsid w:val="00BC1FE8"/>
    <w:rsid w:val="00BC3AA2"/>
    <w:rsid w:val="00BD211B"/>
    <w:rsid w:val="00BD3592"/>
    <w:rsid w:val="00BF56C5"/>
    <w:rsid w:val="00BF6106"/>
    <w:rsid w:val="00BF7576"/>
    <w:rsid w:val="00C337D9"/>
    <w:rsid w:val="00C34ADF"/>
    <w:rsid w:val="00C4016E"/>
    <w:rsid w:val="00C54118"/>
    <w:rsid w:val="00C66275"/>
    <w:rsid w:val="00C73E63"/>
    <w:rsid w:val="00C872EA"/>
    <w:rsid w:val="00C90977"/>
    <w:rsid w:val="00C9787D"/>
    <w:rsid w:val="00CA3EAB"/>
    <w:rsid w:val="00CA7A1D"/>
    <w:rsid w:val="00CB7A00"/>
    <w:rsid w:val="00CC4719"/>
    <w:rsid w:val="00CC4B04"/>
    <w:rsid w:val="00CD0CFA"/>
    <w:rsid w:val="00CD157C"/>
    <w:rsid w:val="00CE4917"/>
    <w:rsid w:val="00CF1AB6"/>
    <w:rsid w:val="00D028D6"/>
    <w:rsid w:val="00D049FA"/>
    <w:rsid w:val="00D245B2"/>
    <w:rsid w:val="00D425D2"/>
    <w:rsid w:val="00D5126A"/>
    <w:rsid w:val="00D528E0"/>
    <w:rsid w:val="00D65230"/>
    <w:rsid w:val="00D76856"/>
    <w:rsid w:val="00D813FE"/>
    <w:rsid w:val="00D85B89"/>
    <w:rsid w:val="00D933DB"/>
    <w:rsid w:val="00DA1C9F"/>
    <w:rsid w:val="00DA5864"/>
    <w:rsid w:val="00DC3D14"/>
    <w:rsid w:val="00DD48A0"/>
    <w:rsid w:val="00DD69A0"/>
    <w:rsid w:val="00DD7E05"/>
    <w:rsid w:val="00DF5C48"/>
    <w:rsid w:val="00E01220"/>
    <w:rsid w:val="00E0448B"/>
    <w:rsid w:val="00E12E1B"/>
    <w:rsid w:val="00E24F9F"/>
    <w:rsid w:val="00E34247"/>
    <w:rsid w:val="00E37D1E"/>
    <w:rsid w:val="00E50888"/>
    <w:rsid w:val="00E822B7"/>
    <w:rsid w:val="00E95A03"/>
    <w:rsid w:val="00E96098"/>
    <w:rsid w:val="00ED3F60"/>
    <w:rsid w:val="00EE45FA"/>
    <w:rsid w:val="00EE50DB"/>
    <w:rsid w:val="00EE54FC"/>
    <w:rsid w:val="00EF5EC7"/>
    <w:rsid w:val="00F115F8"/>
    <w:rsid w:val="00F13267"/>
    <w:rsid w:val="00F32F9C"/>
    <w:rsid w:val="00F52B6E"/>
    <w:rsid w:val="00F568F1"/>
    <w:rsid w:val="00F60425"/>
    <w:rsid w:val="00F6109C"/>
    <w:rsid w:val="00F62453"/>
    <w:rsid w:val="00F74A61"/>
    <w:rsid w:val="00F76604"/>
    <w:rsid w:val="00F8292A"/>
    <w:rsid w:val="00F87F4E"/>
    <w:rsid w:val="00F96014"/>
    <w:rsid w:val="00FA2216"/>
    <w:rsid w:val="00FA2FE4"/>
    <w:rsid w:val="00FA641E"/>
    <w:rsid w:val="00FC33E7"/>
    <w:rsid w:val="00FE5D0F"/>
    <w:rsid w:val="00FF4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7DA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83D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83D9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24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24F9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24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24F9F"/>
    <w:rPr>
      <w:sz w:val="18"/>
      <w:szCs w:val="18"/>
    </w:rPr>
  </w:style>
  <w:style w:type="table" w:styleId="a7">
    <w:name w:val="Table Grid"/>
    <w:basedOn w:val="a1"/>
    <w:uiPriority w:val="39"/>
    <w:rsid w:val="00DD7E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7DA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83D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83D9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24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24F9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24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24F9F"/>
    <w:rPr>
      <w:sz w:val="18"/>
      <w:szCs w:val="18"/>
    </w:rPr>
  </w:style>
  <w:style w:type="table" w:styleId="a7">
    <w:name w:val="Table Grid"/>
    <w:basedOn w:val="a1"/>
    <w:uiPriority w:val="39"/>
    <w:rsid w:val="00DD7E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9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689</TotalTime>
  <Pages>4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Chh</dc:creator>
  <cp:lastModifiedBy>Chh</cp:lastModifiedBy>
  <cp:revision>182</cp:revision>
  <dcterms:created xsi:type="dcterms:W3CDTF">2025-10-28T07:13:00Z</dcterms:created>
  <dcterms:modified xsi:type="dcterms:W3CDTF">2025-11-21T08:53:00Z</dcterms:modified>
</cp:coreProperties>
</file>