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4FCE9" w14:textId="77777777" w:rsidR="009E1C76" w:rsidRDefault="009E1C76">
      <w:pPr>
        <w:spacing w:line="570" w:lineRule="exact"/>
        <w:jc w:val="center"/>
        <w:rPr>
          <w:rFonts w:eastAsia="方正小标宋简体" w:hAnsi="宋体"/>
          <w:bCs/>
          <w:color w:val="000000"/>
          <w:sz w:val="44"/>
          <w:szCs w:val="44"/>
        </w:rPr>
      </w:pPr>
    </w:p>
    <w:p w14:paraId="0B2B35AC" w14:textId="69BA6657" w:rsidR="00EE6C3F" w:rsidRPr="009E1C76" w:rsidRDefault="00966B26" w:rsidP="009E1C76">
      <w:pPr>
        <w:autoSpaceDN w:val="0"/>
        <w:spacing w:line="570" w:lineRule="exact"/>
        <w:jc w:val="center"/>
        <w:rPr>
          <w:rStyle w:val="3Char"/>
          <w:rFonts w:eastAsia="方正小标宋简体"/>
          <w:sz w:val="44"/>
          <w:szCs w:val="44"/>
          <w:lang w:val="en-US" w:eastAsia="zh-CN"/>
        </w:rPr>
      </w:pPr>
      <w:r w:rsidRPr="009E1C76">
        <w:rPr>
          <w:rStyle w:val="3Char"/>
          <w:rFonts w:eastAsia="方正小标宋简体" w:hint="eastAsia"/>
          <w:sz w:val="44"/>
          <w:szCs w:val="44"/>
          <w:lang w:val="en-US" w:eastAsia="zh-CN"/>
        </w:rPr>
        <w:t>常州市经营主体集群注册登记管理办法</w:t>
      </w:r>
    </w:p>
    <w:p w14:paraId="5F315F66" w14:textId="77777777" w:rsidR="00EE6C3F" w:rsidRDefault="00966B26">
      <w:pPr>
        <w:spacing w:line="570" w:lineRule="exact"/>
        <w:jc w:val="center"/>
        <w:rPr>
          <w:rFonts w:ascii="华文楷体" w:eastAsia="华文楷体" w:hAnsi="华文楷体" w:cs="华文楷体"/>
          <w:bCs/>
          <w:color w:val="000000"/>
          <w:sz w:val="32"/>
          <w:szCs w:val="32"/>
        </w:rPr>
      </w:pPr>
      <w:r>
        <w:rPr>
          <w:rFonts w:ascii="华文楷体" w:eastAsia="华文楷体" w:hAnsi="华文楷体" w:cs="华文楷体" w:hint="eastAsia"/>
          <w:bCs/>
          <w:color w:val="000000"/>
          <w:sz w:val="32"/>
          <w:szCs w:val="32"/>
        </w:rPr>
        <w:t>（征求意见稿）</w:t>
      </w:r>
    </w:p>
    <w:p w14:paraId="1A2513BE" w14:textId="77777777" w:rsidR="00EE6C3F" w:rsidRDefault="00EE6C3F">
      <w:pPr>
        <w:overflowPunct w:val="0"/>
        <w:autoSpaceDE w:val="0"/>
        <w:autoSpaceDN w:val="0"/>
        <w:adjustRightInd w:val="0"/>
        <w:snapToGrid w:val="0"/>
        <w:spacing w:line="570" w:lineRule="exact"/>
        <w:jc w:val="center"/>
        <w:rPr>
          <w:rFonts w:ascii="黑体" w:eastAsia="黑体" w:hAnsi="黑体"/>
          <w:sz w:val="32"/>
          <w:szCs w:val="32"/>
          <w:shd w:val="clear" w:color="auto" w:fill="FFFFFF"/>
        </w:rPr>
      </w:pPr>
    </w:p>
    <w:p w14:paraId="28551BB2" w14:textId="77777777" w:rsidR="00EE6C3F" w:rsidRDefault="00966B26">
      <w:pPr>
        <w:overflowPunct w:val="0"/>
        <w:autoSpaceDE w:val="0"/>
        <w:autoSpaceDN w:val="0"/>
        <w:adjustRightInd w:val="0"/>
        <w:snapToGrid w:val="0"/>
        <w:spacing w:line="570" w:lineRule="exact"/>
        <w:jc w:val="center"/>
        <w:rPr>
          <w:rFonts w:ascii="黑体" w:eastAsia="黑体" w:hAnsi="黑体"/>
          <w:sz w:val="32"/>
          <w:szCs w:val="32"/>
          <w:shd w:val="clear" w:color="auto" w:fill="FFFFFF"/>
        </w:rPr>
      </w:pPr>
      <w:r>
        <w:rPr>
          <w:rFonts w:ascii="黑体" w:eastAsia="黑体" w:hAnsi="黑体"/>
          <w:sz w:val="32"/>
          <w:szCs w:val="32"/>
          <w:shd w:val="clear" w:color="auto" w:fill="FFFFFF"/>
        </w:rPr>
        <w:t>第一章  总</w:t>
      </w:r>
      <w:r>
        <w:rPr>
          <w:rFonts w:ascii="黑体" w:eastAsia="黑体" w:hAnsi="黑体" w:hint="eastAsia"/>
          <w:sz w:val="32"/>
          <w:szCs w:val="32"/>
          <w:shd w:val="clear" w:color="auto" w:fill="FFFFFF"/>
        </w:rPr>
        <w:t xml:space="preserve">  </w:t>
      </w:r>
      <w:r>
        <w:rPr>
          <w:rFonts w:ascii="黑体" w:eastAsia="黑体" w:hAnsi="黑体"/>
          <w:sz w:val="32"/>
          <w:szCs w:val="32"/>
          <w:shd w:val="clear" w:color="auto" w:fill="FFFFFF"/>
        </w:rPr>
        <w:t>则</w:t>
      </w:r>
    </w:p>
    <w:p w14:paraId="6A4D08AF" w14:textId="77777777" w:rsidR="00EE6C3F" w:rsidRDefault="00EE6C3F">
      <w:pPr>
        <w:overflowPunct w:val="0"/>
        <w:autoSpaceDE w:val="0"/>
        <w:autoSpaceDN w:val="0"/>
        <w:adjustRightInd w:val="0"/>
        <w:snapToGrid w:val="0"/>
        <w:spacing w:line="570" w:lineRule="exact"/>
        <w:ind w:firstLine="641"/>
        <w:rPr>
          <w:rFonts w:ascii="楷体_GB2312" w:eastAsia="楷体_GB2312"/>
          <w:b/>
          <w:sz w:val="32"/>
          <w:szCs w:val="32"/>
          <w:shd w:val="clear" w:color="auto" w:fill="FFFFFF"/>
        </w:rPr>
      </w:pPr>
    </w:p>
    <w:p w14:paraId="1C5B85F9"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Pr>
          <w:rFonts w:ascii="楷体_GB2312" w:eastAsia="楷体_GB2312" w:hint="eastAsia"/>
          <w:b/>
          <w:sz w:val="32"/>
          <w:szCs w:val="32"/>
          <w:shd w:val="clear" w:color="auto" w:fill="FFFFFF"/>
        </w:rPr>
        <w:t>第一条</w:t>
      </w:r>
      <w:r>
        <w:rPr>
          <w:rFonts w:eastAsia="仿宋_GB2312" w:hint="eastAsia"/>
          <w:b/>
          <w:sz w:val="32"/>
          <w:szCs w:val="32"/>
          <w:shd w:val="clear" w:color="auto" w:fill="FFFFFF"/>
        </w:rPr>
        <w:t xml:space="preserve"> </w:t>
      </w:r>
      <w:r>
        <w:rPr>
          <w:rFonts w:eastAsia="仿宋_GB2312"/>
          <w:sz w:val="32"/>
          <w:szCs w:val="32"/>
          <w:shd w:val="clear" w:color="auto" w:fill="FFFFFF"/>
        </w:rPr>
        <w:t xml:space="preserve"> </w:t>
      </w:r>
      <w:r>
        <w:rPr>
          <w:rFonts w:eastAsia="仿宋_GB2312"/>
          <w:sz w:val="32"/>
          <w:szCs w:val="32"/>
          <w:shd w:val="clear" w:color="auto" w:fill="FFFFFF"/>
        </w:rPr>
        <w:t>为进一步激发市场活力，降低创业成本，</w:t>
      </w:r>
      <w:r>
        <w:rPr>
          <w:rFonts w:eastAsia="仿宋_GB2312" w:hint="eastAsia"/>
          <w:sz w:val="32"/>
          <w:szCs w:val="32"/>
          <w:shd w:val="clear" w:color="auto" w:fill="FFFFFF"/>
        </w:rPr>
        <w:t>规范</w:t>
      </w:r>
      <w:r>
        <w:rPr>
          <w:rFonts w:eastAsia="仿宋_GB2312"/>
          <w:sz w:val="32"/>
          <w:szCs w:val="32"/>
          <w:shd w:val="clear" w:color="auto" w:fill="FFFFFF"/>
        </w:rPr>
        <w:t>集群注册登记管理，</w:t>
      </w:r>
      <w:r>
        <w:rPr>
          <w:rFonts w:eastAsia="仿宋_GB2312" w:hint="eastAsia"/>
          <w:sz w:val="32"/>
          <w:szCs w:val="32"/>
          <w:shd w:val="clear" w:color="auto" w:fill="FFFFFF"/>
        </w:rPr>
        <w:t>提升监管效能与服务质效，</w:t>
      </w:r>
      <w:r>
        <w:rPr>
          <w:rFonts w:eastAsia="仿宋_GB2312"/>
          <w:sz w:val="32"/>
          <w:szCs w:val="32"/>
          <w:shd w:val="clear" w:color="auto" w:fill="FFFFFF"/>
        </w:rPr>
        <w:t>根据</w:t>
      </w:r>
      <w:r>
        <w:rPr>
          <w:rFonts w:eastAsia="仿宋_GB2312" w:hint="eastAsia"/>
          <w:sz w:val="32"/>
          <w:szCs w:val="32"/>
          <w:shd w:val="clear" w:color="auto" w:fill="FFFFFF"/>
        </w:rPr>
        <w:t>《中华人民共和国市场主体登记管理条例》《个体工商户登</w:t>
      </w:r>
      <w:r w:rsidRPr="00BF04BD">
        <w:rPr>
          <w:rFonts w:eastAsia="仿宋_GB2312" w:hint="eastAsia"/>
          <w:sz w:val="32"/>
          <w:szCs w:val="32"/>
          <w:shd w:val="clear" w:color="auto" w:fill="FFFFFF"/>
        </w:rPr>
        <w:t>记管理规定》</w:t>
      </w:r>
      <w:r w:rsidRPr="00BF04BD">
        <w:rPr>
          <w:rFonts w:eastAsia="仿宋_GB2312"/>
          <w:sz w:val="32"/>
          <w:szCs w:val="32"/>
          <w:shd w:val="clear" w:color="auto" w:fill="FFFFFF"/>
        </w:rPr>
        <w:t>《省政府办公厅关于深化商事制度改革进一步为企业松绑减负激发企业活力的通知》（苏政办发〔</w:t>
      </w:r>
      <w:r w:rsidRPr="00BF04BD">
        <w:rPr>
          <w:rFonts w:eastAsia="仿宋_GB2312"/>
          <w:sz w:val="32"/>
          <w:szCs w:val="32"/>
          <w:shd w:val="clear" w:color="auto" w:fill="FFFFFF"/>
        </w:rPr>
        <w:t>2020</w:t>
      </w:r>
      <w:r w:rsidRPr="00BF04BD">
        <w:rPr>
          <w:rFonts w:eastAsia="仿宋_GB2312"/>
          <w:sz w:val="32"/>
          <w:szCs w:val="32"/>
          <w:shd w:val="clear" w:color="auto" w:fill="FFFFFF"/>
        </w:rPr>
        <w:t>〕</w:t>
      </w:r>
      <w:r w:rsidRPr="00BF04BD">
        <w:rPr>
          <w:rFonts w:eastAsia="仿宋_GB2312"/>
          <w:sz w:val="32"/>
          <w:szCs w:val="32"/>
          <w:shd w:val="clear" w:color="auto" w:fill="FFFFFF"/>
        </w:rPr>
        <w:t>87</w:t>
      </w:r>
      <w:r w:rsidRPr="00BF04BD">
        <w:rPr>
          <w:rFonts w:eastAsia="仿宋_GB2312"/>
          <w:sz w:val="32"/>
          <w:szCs w:val="32"/>
          <w:shd w:val="clear" w:color="auto" w:fill="FFFFFF"/>
        </w:rPr>
        <w:t>号）、《关于印发〈省市场监管局关于进一步深化市场主体住所（经营场所）登记改革的指导意见〉的通知》（苏市监规〔</w:t>
      </w:r>
      <w:r w:rsidRPr="00BF04BD">
        <w:rPr>
          <w:rFonts w:eastAsia="仿宋_GB2312"/>
          <w:sz w:val="32"/>
          <w:szCs w:val="32"/>
          <w:shd w:val="clear" w:color="auto" w:fill="FFFFFF"/>
        </w:rPr>
        <w:t>2022</w:t>
      </w:r>
      <w:r w:rsidRPr="00BF04BD">
        <w:rPr>
          <w:rFonts w:eastAsia="仿宋_GB2312"/>
          <w:sz w:val="32"/>
          <w:szCs w:val="32"/>
          <w:shd w:val="clear" w:color="auto" w:fill="FFFFFF"/>
        </w:rPr>
        <w:t>〕</w:t>
      </w:r>
      <w:r w:rsidRPr="00BF04BD">
        <w:rPr>
          <w:rFonts w:eastAsia="仿宋_GB2312"/>
          <w:sz w:val="32"/>
          <w:szCs w:val="32"/>
          <w:shd w:val="clear" w:color="auto" w:fill="FFFFFF"/>
        </w:rPr>
        <w:t>7</w:t>
      </w:r>
      <w:r w:rsidRPr="00BF04BD">
        <w:rPr>
          <w:rFonts w:eastAsia="仿宋_GB2312"/>
          <w:sz w:val="32"/>
          <w:szCs w:val="32"/>
          <w:shd w:val="clear" w:color="auto" w:fill="FFFFFF"/>
        </w:rPr>
        <w:t>号）、《企业</w:t>
      </w:r>
      <w:r w:rsidRPr="00BF04BD">
        <w:rPr>
          <w:rFonts w:eastAsia="仿宋_GB2312" w:hint="eastAsia"/>
          <w:sz w:val="32"/>
          <w:szCs w:val="32"/>
          <w:shd w:val="clear" w:color="auto" w:fill="FFFFFF"/>
        </w:rPr>
        <w:t>经营</w:t>
      </w:r>
      <w:r w:rsidRPr="00BF04BD">
        <w:rPr>
          <w:rFonts w:eastAsia="仿宋_GB2312"/>
          <w:sz w:val="32"/>
          <w:szCs w:val="32"/>
          <w:shd w:val="clear" w:color="auto" w:fill="FFFFFF"/>
        </w:rPr>
        <w:t>异常名录管理暂行办法》等</w:t>
      </w:r>
      <w:r w:rsidRPr="00BF04BD">
        <w:rPr>
          <w:rFonts w:eastAsia="仿宋_GB2312" w:hint="eastAsia"/>
          <w:sz w:val="32"/>
          <w:szCs w:val="32"/>
          <w:shd w:val="clear" w:color="auto" w:fill="FFFFFF"/>
        </w:rPr>
        <w:t>法规规章和政策</w:t>
      </w:r>
      <w:r w:rsidRPr="00BF04BD">
        <w:rPr>
          <w:rFonts w:eastAsia="仿宋_GB2312"/>
          <w:sz w:val="32"/>
          <w:szCs w:val="32"/>
          <w:shd w:val="clear" w:color="auto" w:fill="FFFFFF"/>
        </w:rPr>
        <w:t>文件，结合</w:t>
      </w:r>
      <w:r w:rsidRPr="00BF04BD">
        <w:rPr>
          <w:rFonts w:eastAsia="仿宋_GB2312" w:hint="eastAsia"/>
          <w:sz w:val="32"/>
          <w:szCs w:val="32"/>
          <w:shd w:val="clear" w:color="auto" w:fill="FFFFFF"/>
        </w:rPr>
        <w:t>本</w:t>
      </w:r>
      <w:r w:rsidRPr="00BF04BD">
        <w:rPr>
          <w:rFonts w:eastAsia="仿宋_GB2312"/>
          <w:sz w:val="32"/>
          <w:szCs w:val="32"/>
          <w:shd w:val="clear" w:color="auto" w:fill="FFFFFF"/>
        </w:rPr>
        <w:t>市实际，制定本办法。</w:t>
      </w:r>
    </w:p>
    <w:p w14:paraId="487CDFD6"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第二条</w:t>
      </w:r>
      <w:r w:rsidRPr="00BF04BD">
        <w:rPr>
          <w:rFonts w:eastAsia="仿宋_GB2312"/>
          <w:b/>
          <w:sz w:val="32"/>
          <w:szCs w:val="32"/>
          <w:shd w:val="clear" w:color="auto" w:fill="FFFFFF"/>
        </w:rPr>
        <w:t xml:space="preserve"> </w:t>
      </w:r>
      <w:r w:rsidRPr="00BF04BD">
        <w:rPr>
          <w:rFonts w:eastAsia="仿宋_GB2312" w:hint="eastAsia"/>
          <w:b/>
          <w:sz w:val="32"/>
          <w:szCs w:val="32"/>
          <w:shd w:val="clear" w:color="auto" w:fill="FFFFFF"/>
        </w:rPr>
        <w:t xml:space="preserve"> </w:t>
      </w:r>
      <w:r w:rsidRPr="00BF04BD">
        <w:rPr>
          <w:rFonts w:eastAsia="仿宋_GB2312"/>
          <w:sz w:val="32"/>
          <w:szCs w:val="32"/>
          <w:shd w:val="clear" w:color="auto" w:fill="FFFFFF"/>
        </w:rPr>
        <w:t>本办法适用于常州市行政区域内经营主体集群注册登记</w:t>
      </w:r>
      <w:r w:rsidRPr="00BF04BD">
        <w:rPr>
          <w:rFonts w:eastAsia="仿宋_GB2312" w:hint="eastAsia"/>
          <w:sz w:val="32"/>
          <w:szCs w:val="32"/>
          <w:shd w:val="clear" w:color="auto" w:fill="FFFFFF"/>
        </w:rPr>
        <w:t>及其监督</w:t>
      </w:r>
      <w:r w:rsidRPr="00BF04BD">
        <w:rPr>
          <w:rFonts w:eastAsia="仿宋_GB2312"/>
          <w:sz w:val="32"/>
          <w:szCs w:val="32"/>
          <w:shd w:val="clear" w:color="auto" w:fill="FFFFFF"/>
        </w:rPr>
        <w:t>管理</w:t>
      </w:r>
      <w:r w:rsidRPr="00BF04BD">
        <w:rPr>
          <w:rFonts w:eastAsia="仿宋_GB2312" w:hint="eastAsia"/>
          <w:sz w:val="32"/>
          <w:szCs w:val="32"/>
          <w:shd w:val="clear" w:color="auto" w:fill="FFFFFF"/>
        </w:rPr>
        <w:t>活动</w:t>
      </w:r>
      <w:r w:rsidRPr="00BF04BD">
        <w:rPr>
          <w:rFonts w:eastAsia="仿宋_GB2312"/>
          <w:sz w:val="32"/>
          <w:szCs w:val="32"/>
          <w:shd w:val="clear" w:color="auto" w:fill="FFFFFF"/>
        </w:rPr>
        <w:t>。</w:t>
      </w:r>
    </w:p>
    <w:p w14:paraId="347A8AAB" w14:textId="4127E9DA" w:rsidR="00EE6C3F" w:rsidRPr="00BF04BD" w:rsidRDefault="00966B26">
      <w:pPr>
        <w:overflowPunct w:val="0"/>
        <w:autoSpaceDE w:val="0"/>
        <w:autoSpaceDN w:val="0"/>
        <w:adjustRightInd w:val="0"/>
        <w:snapToGrid w:val="0"/>
        <w:spacing w:line="570" w:lineRule="exact"/>
        <w:ind w:firstLineChars="200" w:firstLine="643"/>
        <w:rPr>
          <w:sz w:val="32"/>
          <w:szCs w:val="32"/>
          <w:shd w:val="clear" w:color="auto" w:fill="FFFFFF"/>
        </w:rPr>
      </w:pPr>
      <w:r w:rsidRPr="00BF04BD">
        <w:rPr>
          <w:rFonts w:ascii="楷体_GB2312" w:eastAsia="楷体_GB2312"/>
          <w:b/>
          <w:sz w:val="32"/>
          <w:szCs w:val="32"/>
          <w:shd w:val="clear" w:color="auto" w:fill="FFFFFF"/>
        </w:rPr>
        <w:t>第三条</w:t>
      </w:r>
      <w:r w:rsidRPr="00BF04BD">
        <w:rPr>
          <w:rFonts w:eastAsia="仿宋_GB2312"/>
          <w:sz w:val="32"/>
          <w:szCs w:val="32"/>
          <w:shd w:val="clear" w:color="auto" w:fill="FFFFFF"/>
        </w:rPr>
        <w:t xml:space="preserve"> </w:t>
      </w:r>
      <w:r w:rsidRPr="00BF04BD">
        <w:rPr>
          <w:rFonts w:eastAsia="仿宋_GB2312" w:hint="eastAsia"/>
          <w:sz w:val="32"/>
          <w:szCs w:val="32"/>
          <w:shd w:val="clear" w:color="auto" w:fill="FFFFFF"/>
        </w:rPr>
        <w:t xml:space="preserve"> </w:t>
      </w:r>
      <w:r w:rsidRPr="00BF04BD">
        <w:rPr>
          <w:rFonts w:eastAsia="仿宋_GB2312"/>
          <w:sz w:val="32"/>
          <w:szCs w:val="32"/>
          <w:shd w:val="clear" w:color="auto" w:fill="FFFFFF"/>
        </w:rPr>
        <w:t>本办法所称集群注册登记，是指以电子商务、信息技术、文化创意</w:t>
      </w:r>
      <w:r w:rsidR="0065768C">
        <w:rPr>
          <w:rFonts w:eastAsia="仿宋_GB2312" w:hint="eastAsia"/>
          <w:sz w:val="32"/>
          <w:szCs w:val="32"/>
          <w:shd w:val="clear" w:color="auto" w:fill="FFFFFF"/>
        </w:rPr>
        <w:t>经营主体</w:t>
      </w:r>
      <w:r w:rsidRPr="00BF04BD">
        <w:rPr>
          <w:rFonts w:eastAsia="仿宋_GB2312"/>
          <w:sz w:val="32"/>
          <w:szCs w:val="32"/>
          <w:shd w:val="clear" w:color="auto" w:fill="FFFFFF"/>
        </w:rPr>
        <w:t>以及小微企业为重点，多个</w:t>
      </w:r>
      <w:r w:rsidRPr="00BF04BD">
        <w:rPr>
          <w:rFonts w:eastAsia="仿宋_GB2312" w:hint="eastAsia"/>
          <w:sz w:val="32"/>
          <w:szCs w:val="32"/>
          <w:shd w:val="clear" w:color="auto" w:fill="FFFFFF"/>
        </w:rPr>
        <w:t>经营主体</w:t>
      </w:r>
      <w:r w:rsidRPr="00BF04BD">
        <w:rPr>
          <w:rFonts w:eastAsia="仿宋_GB2312"/>
          <w:sz w:val="32"/>
          <w:szCs w:val="32"/>
          <w:shd w:val="clear" w:color="auto" w:fill="FFFFFF"/>
        </w:rPr>
        <w:t>将一家托管机构的住所</w:t>
      </w:r>
      <w:r w:rsidRPr="00BF04BD">
        <w:rPr>
          <w:rFonts w:eastAsia="仿宋_GB2312" w:hint="eastAsia"/>
          <w:sz w:val="32"/>
          <w:szCs w:val="32"/>
          <w:shd w:val="clear" w:color="auto" w:fill="FFFFFF"/>
        </w:rPr>
        <w:t>作为其住所（经营场所）</w:t>
      </w:r>
      <w:r w:rsidRPr="00BF04BD">
        <w:rPr>
          <w:rFonts w:eastAsia="仿宋_GB2312"/>
          <w:sz w:val="32"/>
          <w:szCs w:val="32"/>
          <w:shd w:val="clear" w:color="auto" w:fill="FFFFFF"/>
        </w:rPr>
        <w:t>登记，并由该机构提供住所托管服务，</w:t>
      </w:r>
      <w:r w:rsidRPr="00BF04BD">
        <w:rPr>
          <w:rFonts w:eastAsia="仿宋_GB2312" w:hint="eastAsia"/>
          <w:sz w:val="32"/>
          <w:szCs w:val="32"/>
          <w:shd w:val="clear" w:color="auto" w:fill="FFFFFF"/>
        </w:rPr>
        <w:t>形成经营</w:t>
      </w:r>
      <w:r w:rsidRPr="00BF04BD">
        <w:rPr>
          <w:rFonts w:eastAsia="仿宋_GB2312"/>
          <w:sz w:val="32"/>
          <w:szCs w:val="32"/>
          <w:shd w:val="clear" w:color="auto" w:fill="FFFFFF"/>
        </w:rPr>
        <w:t>主体集群的登记注册模式</w:t>
      </w:r>
      <w:r w:rsidRPr="00BF04BD">
        <w:rPr>
          <w:rFonts w:eastAsia="仿宋_GB2312" w:hint="eastAsia"/>
          <w:sz w:val="32"/>
          <w:szCs w:val="32"/>
          <w:shd w:val="clear" w:color="auto" w:fill="FFFFFF"/>
        </w:rPr>
        <w:t>。</w:t>
      </w:r>
    </w:p>
    <w:p w14:paraId="01570A9A"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eastAsia="仿宋_GB2312"/>
          <w:sz w:val="32"/>
          <w:szCs w:val="32"/>
          <w:shd w:val="clear" w:color="auto" w:fill="FFFFFF"/>
        </w:rPr>
        <w:t>本办法所称托管</w:t>
      </w:r>
      <w:r w:rsidRPr="00BF04BD">
        <w:rPr>
          <w:rFonts w:eastAsia="仿宋_GB2312" w:hint="eastAsia"/>
          <w:sz w:val="32"/>
          <w:szCs w:val="32"/>
          <w:shd w:val="clear" w:color="auto" w:fill="FFFFFF"/>
        </w:rPr>
        <w:t>机构</w:t>
      </w:r>
      <w:r w:rsidRPr="00BF04BD">
        <w:rPr>
          <w:rFonts w:eastAsia="仿宋_GB2312"/>
          <w:sz w:val="32"/>
          <w:szCs w:val="32"/>
          <w:shd w:val="clear" w:color="auto" w:fill="FFFFFF"/>
        </w:rPr>
        <w:t>，是指</w:t>
      </w:r>
      <w:r w:rsidRPr="00BF04BD">
        <w:rPr>
          <w:rFonts w:eastAsia="仿宋_GB2312" w:hint="eastAsia"/>
          <w:sz w:val="32"/>
          <w:szCs w:val="32"/>
          <w:shd w:val="clear" w:color="auto" w:fill="FFFFFF"/>
        </w:rPr>
        <w:t>依法设立、具备相应服务能力，</w:t>
      </w:r>
      <w:r w:rsidRPr="00BF04BD">
        <w:rPr>
          <w:rFonts w:eastAsia="仿宋_GB2312"/>
          <w:sz w:val="32"/>
          <w:szCs w:val="32"/>
        </w:rPr>
        <w:lastRenderedPageBreak/>
        <w:t>为多个经营主体提供住所托管</w:t>
      </w:r>
      <w:r w:rsidRPr="00BF04BD">
        <w:rPr>
          <w:rFonts w:eastAsia="仿宋_GB2312" w:hint="eastAsia"/>
          <w:sz w:val="32"/>
          <w:szCs w:val="32"/>
        </w:rPr>
        <w:t>及相关配套</w:t>
      </w:r>
      <w:r w:rsidRPr="00BF04BD">
        <w:rPr>
          <w:rFonts w:eastAsia="仿宋_GB2312"/>
          <w:sz w:val="32"/>
          <w:szCs w:val="32"/>
        </w:rPr>
        <w:t>服务</w:t>
      </w:r>
      <w:r w:rsidRPr="00BF04BD">
        <w:rPr>
          <w:rFonts w:eastAsia="仿宋_GB2312" w:hint="eastAsia"/>
          <w:sz w:val="32"/>
          <w:szCs w:val="32"/>
        </w:rPr>
        <w:t>的法人单位。</w:t>
      </w:r>
    </w:p>
    <w:p w14:paraId="5044377F"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eastAsia="仿宋_GB2312"/>
          <w:sz w:val="32"/>
          <w:szCs w:val="32"/>
          <w:shd w:val="clear" w:color="auto" w:fill="FFFFFF"/>
        </w:rPr>
        <w:t>本办法所称集群经营主体，是指由</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提供住所</w:t>
      </w:r>
      <w:r w:rsidRPr="00BF04BD">
        <w:rPr>
          <w:rFonts w:eastAsia="仿宋_GB2312" w:hint="eastAsia"/>
          <w:sz w:val="32"/>
          <w:szCs w:val="32"/>
          <w:shd w:val="clear" w:color="auto" w:fill="FFFFFF"/>
        </w:rPr>
        <w:t>（经营场所）并办理注册登记，接受其住所托管服务的个体工商户、企业或其他经营主体</w:t>
      </w:r>
      <w:r w:rsidRPr="00BF04BD">
        <w:rPr>
          <w:rFonts w:eastAsia="仿宋_GB2312"/>
          <w:sz w:val="32"/>
          <w:szCs w:val="32"/>
          <w:shd w:val="clear" w:color="auto" w:fill="FFFFFF"/>
        </w:rPr>
        <w:t>。</w:t>
      </w:r>
    </w:p>
    <w:p w14:paraId="236F14A0" w14:textId="77777777" w:rsidR="00EE6C3F" w:rsidRPr="00BF04BD" w:rsidRDefault="00966B26">
      <w:pPr>
        <w:overflowPunct w:val="0"/>
        <w:autoSpaceDE w:val="0"/>
        <w:autoSpaceDN w:val="0"/>
        <w:adjustRightInd w:val="0"/>
        <w:snapToGrid w:val="0"/>
        <w:spacing w:line="570" w:lineRule="exact"/>
        <w:ind w:firstLine="641"/>
        <w:rPr>
          <w:rFonts w:ascii="楷体_GB2312"/>
          <w:b/>
          <w:sz w:val="32"/>
          <w:szCs w:val="32"/>
          <w:shd w:val="clear" w:color="auto" w:fill="FFFFFF"/>
        </w:rPr>
      </w:pPr>
      <w:r w:rsidRPr="00BF04BD">
        <w:rPr>
          <w:rFonts w:eastAsia="仿宋_GB2312"/>
          <w:sz w:val="32"/>
          <w:szCs w:val="32"/>
          <w:shd w:val="clear" w:color="auto" w:fill="FFFFFF"/>
        </w:rPr>
        <w:t>本办法所称住所托管服务，是指托管机构在授权范围内，为</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提供住所</w:t>
      </w:r>
      <w:r w:rsidRPr="00BF04BD">
        <w:rPr>
          <w:rFonts w:eastAsia="仿宋_GB2312" w:hint="eastAsia"/>
          <w:sz w:val="32"/>
          <w:szCs w:val="32"/>
          <w:shd w:val="clear" w:color="auto" w:fill="FFFFFF"/>
        </w:rPr>
        <w:t>（经营场所）用于</w:t>
      </w:r>
      <w:r w:rsidRPr="00BF04BD">
        <w:rPr>
          <w:rFonts w:eastAsia="仿宋_GB2312"/>
          <w:sz w:val="32"/>
          <w:szCs w:val="32"/>
          <w:shd w:val="clear" w:color="auto" w:fill="FFFFFF"/>
        </w:rPr>
        <w:t>注册登记，并代理签收公函、信件及法律文书（不含需本人签收的司法专递等特殊文书），协助联络、信息核实等服务</w:t>
      </w:r>
      <w:r w:rsidRPr="00BF04BD">
        <w:rPr>
          <w:rFonts w:eastAsia="仿宋_GB2312" w:hint="eastAsia"/>
          <w:sz w:val="32"/>
          <w:szCs w:val="32"/>
          <w:shd w:val="clear" w:color="auto" w:fill="FFFFFF"/>
        </w:rPr>
        <w:t>。</w:t>
      </w:r>
    </w:p>
    <w:p w14:paraId="64B286FC" w14:textId="77777777" w:rsidR="00EE6C3F" w:rsidRPr="00BF04BD" w:rsidRDefault="00966B26">
      <w:pPr>
        <w:pStyle w:val="afff4"/>
        <w:spacing w:before="0" w:beforeAutospacing="0" w:after="0" w:afterAutospacing="0" w:line="570" w:lineRule="exact"/>
        <w:ind w:firstLineChars="200" w:firstLine="643"/>
        <w:jc w:val="both"/>
        <w:rPr>
          <w:rFonts w:ascii="Times New Roman" w:eastAsia="仿宋_GB2312" w:hAnsi="仿宋_GB2312" w:cs="Times New Roman"/>
          <w:color w:val="auto"/>
          <w:kern w:val="2"/>
          <w:sz w:val="32"/>
          <w:szCs w:val="32"/>
        </w:rPr>
      </w:pPr>
      <w:r w:rsidRPr="00BF04BD">
        <w:rPr>
          <w:rFonts w:ascii="楷体_GB2312" w:eastAsia="楷体_GB2312" w:hAnsi="Times New Roman" w:cs="Times New Roman"/>
          <w:b/>
          <w:color w:val="auto"/>
          <w:kern w:val="2"/>
          <w:sz w:val="32"/>
          <w:szCs w:val="32"/>
          <w:shd w:val="clear" w:color="auto" w:fill="FFFFFF"/>
        </w:rPr>
        <w:t>第四条</w:t>
      </w:r>
      <w:r w:rsidRPr="00BF04BD">
        <w:rPr>
          <w:rFonts w:ascii="楷体_GB2312" w:eastAsia="楷体_GB2312" w:hAnsi="Times New Roman" w:cs="Times New Roman" w:hint="eastAsia"/>
          <w:b/>
          <w:color w:val="auto"/>
          <w:kern w:val="2"/>
          <w:sz w:val="32"/>
          <w:szCs w:val="32"/>
          <w:shd w:val="clear" w:color="auto" w:fill="FFFFFF"/>
        </w:rPr>
        <w:t xml:space="preserve"> </w:t>
      </w:r>
      <w:r w:rsidRPr="00BF04BD">
        <w:rPr>
          <w:rFonts w:ascii="Times New Roman" w:eastAsia="仿宋_GB2312" w:hAnsi="仿宋_GB2312" w:cs="Times New Roman"/>
          <w:color w:val="auto"/>
          <w:kern w:val="2"/>
          <w:sz w:val="32"/>
          <w:szCs w:val="32"/>
        </w:rPr>
        <w:t xml:space="preserve"> </w:t>
      </w:r>
      <w:r w:rsidRPr="00BF04BD">
        <w:rPr>
          <w:rFonts w:ascii="Times New Roman" w:eastAsia="仿宋_GB2312" w:hAnsi="仿宋_GB2312" w:cs="Times New Roman"/>
          <w:color w:val="auto"/>
          <w:kern w:val="2"/>
          <w:sz w:val="32"/>
          <w:szCs w:val="32"/>
        </w:rPr>
        <w:t>政府部门、</w:t>
      </w:r>
      <w:r w:rsidRPr="00BF04BD">
        <w:rPr>
          <w:rFonts w:ascii="Times New Roman" w:eastAsia="仿宋_GB2312" w:hAnsi="仿宋_GB2312" w:cs="Times New Roman" w:hint="eastAsia"/>
          <w:color w:val="auto"/>
          <w:kern w:val="2"/>
          <w:sz w:val="32"/>
          <w:szCs w:val="32"/>
        </w:rPr>
        <w:t>司法机关、</w:t>
      </w:r>
      <w:r w:rsidRPr="00BF04BD">
        <w:rPr>
          <w:rFonts w:ascii="Times New Roman" w:eastAsia="仿宋_GB2312" w:hAnsi="仿宋_GB2312" w:cs="Times New Roman"/>
          <w:color w:val="auto"/>
          <w:kern w:val="2"/>
          <w:sz w:val="32"/>
          <w:szCs w:val="32"/>
        </w:rPr>
        <w:t>其他单位或个人通过邮政、快递或其他方式，按集群经营主体登记的住所</w:t>
      </w:r>
      <w:r w:rsidRPr="00BF04BD">
        <w:rPr>
          <w:rFonts w:eastAsia="仿宋_GB2312" w:hint="eastAsia"/>
          <w:color w:val="auto"/>
          <w:sz w:val="32"/>
          <w:szCs w:val="32"/>
          <w:shd w:val="clear" w:color="auto" w:fill="FFFFFF"/>
        </w:rPr>
        <w:t>（经营场所）</w:t>
      </w:r>
      <w:r w:rsidRPr="00BF04BD">
        <w:rPr>
          <w:rFonts w:ascii="Times New Roman" w:eastAsia="仿宋_GB2312" w:hAnsi="仿宋_GB2312" w:cs="Times New Roman"/>
          <w:color w:val="auto"/>
          <w:kern w:val="2"/>
          <w:sz w:val="32"/>
          <w:szCs w:val="32"/>
        </w:rPr>
        <w:t>地址递送公函</w:t>
      </w:r>
      <w:r w:rsidRPr="00BF04BD">
        <w:rPr>
          <w:rFonts w:ascii="Times New Roman" w:eastAsia="仿宋_GB2312" w:hAnsi="仿宋_GB2312" w:cs="Times New Roman" w:hint="eastAsia"/>
          <w:color w:val="auto"/>
          <w:kern w:val="2"/>
          <w:sz w:val="32"/>
          <w:szCs w:val="32"/>
        </w:rPr>
        <w:t>、法律</w:t>
      </w:r>
      <w:r w:rsidRPr="00BF04BD">
        <w:rPr>
          <w:rFonts w:ascii="Times New Roman" w:eastAsia="仿宋_GB2312" w:hAnsi="仿宋_GB2312" w:cs="Times New Roman"/>
          <w:color w:val="auto"/>
          <w:kern w:val="2"/>
          <w:sz w:val="32"/>
          <w:szCs w:val="32"/>
        </w:rPr>
        <w:t>文书、信函、邮件等，自</w:t>
      </w:r>
      <w:r w:rsidRPr="00BF04BD">
        <w:rPr>
          <w:rFonts w:ascii="Times New Roman" w:eastAsia="仿宋_GB2312" w:hAnsi="仿宋_GB2312" w:cs="Times New Roman" w:hint="eastAsia"/>
          <w:color w:val="auto"/>
          <w:kern w:val="2"/>
          <w:sz w:val="32"/>
          <w:szCs w:val="32"/>
        </w:rPr>
        <w:t>托管机构</w:t>
      </w:r>
      <w:r w:rsidRPr="00BF04BD">
        <w:rPr>
          <w:rFonts w:ascii="Times New Roman" w:eastAsia="仿宋_GB2312" w:hAnsi="仿宋_GB2312" w:cs="Times New Roman"/>
          <w:color w:val="auto"/>
          <w:kern w:val="2"/>
          <w:sz w:val="32"/>
          <w:szCs w:val="32"/>
        </w:rPr>
        <w:t>代签收之日起，视为已送达</w:t>
      </w:r>
      <w:r w:rsidRPr="00BF04BD">
        <w:rPr>
          <w:rFonts w:ascii="Times New Roman" w:eastAsia="仿宋_GB2312" w:hAnsi="仿宋_GB2312" w:cs="Times New Roman" w:hint="eastAsia"/>
          <w:color w:val="auto"/>
          <w:kern w:val="2"/>
          <w:sz w:val="32"/>
          <w:szCs w:val="32"/>
        </w:rPr>
        <w:t>该</w:t>
      </w:r>
      <w:r w:rsidRPr="00BF04BD">
        <w:rPr>
          <w:rFonts w:ascii="Times New Roman" w:eastAsia="仿宋_GB2312" w:hAnsi="仿宋_GB2312" w:cs="Times New Roman"/>
          <w:color w:val="auto"/>
          <w:kern w:val="2"/>
          <w:sz w:val="32"/>
          <w:szCs w:val="32"/>
        </w:rPr>
        <w:t>集群经营主体。法律、法规对特定文书送达另有规定的，从其规定。</w:t>
      </w:r>
    </w:p>
    <w:p w14:paraId="77C461DF" w14:textId="77777777" w:rsidR="00EE6C3F" w:rsidRPr="00BF04BD" w:rsidRDefault="00EE6C3F">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6CC7D4C7" w14:textId="77777777" w:rsidR="00EE6C3F" w:rsidRPr="00BF04BD" w:rsidRDefault="00966B26">
      <w:pPr>
        <w:overflowPunct w:val="0"/>
        <w:autoSpaceDE w:val="0"/>
        <w:autoSpaceDN w:val="0"/>
        <w:adjustRightInd w:val="0"/>
        <w:snapToGrid w:val="0"/>
        <w:spacing w:line="570" w:lineRule="exact"/>
        <w:jc w:val="center"/>
        <w:rPr>
          <w:rFonts w:ascii="黑体" w:eastAsia="黑体" w:hAnsi="黑体"/>
          <w:sz w:val="32"/>
          <w:szCs w:val="32"/>
          <w:shd w:val="clear" w:color="auto" w:fill="FFFFFF"/>
        </w:rPr>
      </w:pPr>
      <w:r w:rsidRPr="00BF04BD">
        <w:rPr>
          <w:rFonts w:ascii="黑体" w:eastAsia="黑体" w:hAnsi="黑体"/>
          <w:sz w:val="32"/>
          <w:szCs w:val="32"/>
          <w:shd w:val="clear" w:color="auto" w:fill="FFFFFF"/>
        </w:rPr>
        <w:t xml:space="preserve">第二章  </w:t>
      </w:r>
      <w:r w:rsidRPr="00BF04BD">
        <w:rPr>
          <w:rFonts w:ascii="黑体" w:eastAsia="黑体" w:hAnsi="黑体" w:hint="eastAsia"/>
          <w:sz w:val="32"/>
          <w:szCs w:val="32"/>
          <w:shd w:val="clear" w:color="auto" w:fill="FFFFFF"/>
        </w:rPr>
        <w:t>托管机构登记与管理</w:t>
      </w:r>
    </w:p>
    <w:p w14:paraId="2CF57508" w14:textId="77777777" w:rsidR="00EE6C3F" w:rsidRPr="00BF04BD" w:rsidRDefault="00EE6C3F">
      <w:pPr>
        <w:overflowPunct w:val="0"/>
        <w:autoSpaceDE w:val="0"/>
        <w:autoSpaceDN w:val="0"/>
        <w:adjustRightInd w:val="0"/>
        <w:snapToGrid w:val="0"/>
        <w:spacing w:line="570" w:lineRule="exact"/>
        <w:ind w:firstLine="641"/>
        <w:rPr>
          <w:rFonts w:ascii="楷体_GB2312" w:eastAsia="楷体_GB2312"/>
          <w:b/>
          <w:sz w:val="32"/>
          <w:szCs w:val="32"/>
          <w:shd w:val="clear" w:color="auto" w:fill="FFFFFF"/>
        </w:rPr>
      </w:pPr>
    </w:p>
    <w:p w14:paraId="5034F5C8" w14:textId="3CD32006" w:rsidR="00EE6C3F" w:rsidRPr="00BF04BD" w:rsidRDefault="00966B26">
      <w:pPr>
        <w:pStyle w:val="afff4"/>
        <w:spacing w:before="0" w:beforeAutospacing="0" w:after="0" w:afterAutospacing="0" w:line="570" w:lineRule="exact"/>
        <w:ind w:firstLineChars="200" w:firstLine="643"/>
        <w:jc w:val="both"/>
        <w:rPr>
          <w:rFonts w:ascii="Times New Roman" w:eastAsia="仿宋_GB2312" w:hAnsi="Times New Roman" w:cs="Times New Roman"/>
          <w:color w:val="auto"/>
          <w:kern w:val="2"/>
          <w:sz w:val="32"/>
          <w:szCs w:val="32"/>
          <w:shd w:val="clear" w:color="auto" w:fill="FFFFFF"/>
        </w:rPr>
      </w:pPr>
      <w:r w:rsidRPr="00BF04BD">
        <w:rPr>
          <w:rFonts w:ascii="楷体_GB2312" w:eastAsia="楷体_GB2312" w:hAnsi="Times New Roman" w:cs="Times New Roman" w:hint="eastAsia"/>
          <w:b/>
          <w:color w:val="auto"/>
          <w:kern w:val="2"/>
          <w:sz w:val="32"/>
          <w:szCs w:val="32"/>
          <w:shd w:val="clear" w:color="auto" w:fill="FFFFFF"/>
        </w:rPr>
        <w:t>第五条</w:t>
      </w:r>
      <w:r w:rsidRPr="00BF04BD">
        <w:rPr>
          <w:rFonts w:eastAsia="仿宋_GB2312" w:hint="eastAsia"/>
          <w:color w:val="auto"/>
          <w:sz w:val="32"/>
          <w:szCs w:val="32"/>
          <w:shd w:val="clear" w:color="auto" w:fill="FFFFFF"/>
        </w:rPr>
        <w:t xml:space="preserve">  </w:t>
      </w:r>
      <w:r w:rsidRPr="00BF04BD">
        <w:rPr>
          <w:rFonts w:ascii="Times New Roman" w:eastAsia="仿宋_GB2312" w:hAnsi="Times New Roman" w:cs="Times New Roman" w:hint="eastAsia"/>
          <w:color w:val="auto"/>
          <w:kern w:val="2"/>
          <w:sz w:val="32"/>
          <w:szCs w:val="32"/>
          <w:shd w:val="clear" w:color="auto" w:fill="FFFFFF"/>
        </w:rPr>
        <w:t>各类开发区、产业园区、创业园区、孵化器、众创空间等载体的运营单位；商务秘书企业、代理记账机构、会计师事务所、律师事务所、税务师事务所等专业服务机构；商业综合体、写字楼等业态的管理运营企业，符合下列条件的，可以申请从事集群注册登记托管业务：</w:t>
      </w:r>
    </w:p>
    <w:p w14:paraId="7595B460" w14:textId="77777777" w:rsidR="00EE6C3F" w:rsidRPr="00BF04BD" w:rsidRDefault="00966B26">
      <w:pPr>
        <w:overflowPunct w:val="0"/>
        <w:autoSpaceDE w:val="0"/>
        <w:autoSpaceDN w:val="0"/>
        <w:adjustRightInd w:val="0"/>
        <w:snapToGrid w:val="0"/>
        <w:spacing w:line="570" w:lineRule="exact"/>
        <w:ind w:firstLine="641"/>
        <w:rPr>
          <w:rFonts w:eastAsia="方正仿宋_GBK"/>
          <w:sz w:val="32"/>
        </w:rPr>
      </w:pPr>
      <w:r w:rsidRPr="00BF04BD">
        <w:rPr>
          <w:rFonts w:ascii="华文楷体" w:eastAsia="华文楷体" w:hAnsi="华文楷体" w:cs="华文楷体" w:hint="eastAsia"/>
          <w:sz w:val="32"/>
          <w:szCs w:val="32"/>
          <w:shd w:val="clear" w:color="auto" w:fill="FFFFFF"/>
        </w:rPr>
        <w:t>（一）</w:t>
      </w:r>
      <w:r w:rsidRPr="00BF04BD">
        <w:rPr>
          <w:rFonts w:eastAsia="仿宋_GB2312"/>
          <w:sz w:val="32"/>
          <w:szCs w:val="32"/>
          <w:shd w:val="clear" w:color="auto" w:fill="FFFFFF"/>
        </w:rPr>
        <w:t>具有与</w:t>
      </w:r>
      <w:r w:rsidRPr="00BF04BD">
        <w:rPr>
          <w:rFonts w:eastAsia="仿宋_GB2312" w:hint="eastAsia"/>
          <w:sz w:val="32"/>
          <w:szCs w:val="32"/>
          <w:shd w:val="clear" w:color="auto" w:fill="FFFFFF"/>
        </w:rPr>
        <w:t>集群托管规模相适应的固定经营场所、管理制</w:t>
      </w:r>
      <w:r w:rsidRPr="00BF04BD">
        <w:rPr>
          <w:rFonts w:eastAsia="仿宋_GB2312" w:hint="eastAsia"/>
          <w:sz w:val="32"/>
          <w:szCs w:val="32"/>
          <w:shd w:val="clear" w:color="auto" w:fill="FFFFFF"/>
        </w:rPr>
        <w:lastRenderedPageBreak/>
        <w:t>度和专职工作人员</w:t>
      </w:r>
      <w:r w:rsidRPr="00BF04BD">
        <w:rPr>
          <w:rFonts w:eastAsia="仿宋_GB2312"/>
          <w:sz w:val="32"/>
          <w:szCs w:val="32"/>
          <w:shd w:val="clear" w:color="auto" w:fill="FFFFFF"/>
        </w:rPr>
        <w:t>等</w:t>
      </w:r>
      <w:r w:rsidRPr="00BF04BD">
        <w:rPr>
          <w:rFonts w:eastAsia="仿宋_GB2312" w:hint="eastAsia"/>
          <w:sz w:val="32"/>
          <w:szCs w:val="32"/>
          <w:shd w:val="clear" w:color="auto" w:fill="FFFFFF"/>
        </w:rPr>
        <w:t>，户均实际可用于文件收发、联络服务的托管面积不低于</w:t>
      </w:r>
      <w:r w:rsidRPr="00BF04BD">
        <w:rPr>
          <w:rFonts w:eastAsia="仿宋_GB2312" w:hint="eastAsia"/>
          <w:sz w:val="32"/>
          <w:szCs w:val="32"/>
          <w:shd w:val="clear" w:color="auto" w:fill="FFFFFF"/>
        </w:rPr>
        <w:t>1</w:t>
      </w:r>
      <w:r w:rsidRPr="00BF04BD">
        <w:rPr>
          <w:rFonts w:eastAsia="仿宋_GB2312" w:hint="eastAsia"/>
          <w:sz w:val="32"/>
          <w:szCs w:val="32"/>
          <w:shd w:val="clear" w:color="auto" w:fill="FFFFFF"/>
        </w:rPr>
        <w:t>平方米；</w:t>
      </w:r>
    </w:p>
    <w:p w14:paraId="2B6AB33D"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（二）</w:t>
      </w:r>
      <w:r w:rsidRPr="00BF04BD">
        <w:rPr>
          <w:rFonts w:eastAsia="仿宋_GB2312" w:hint="eastAsia"/>
          <w:sz w:val="32"/>
          <w:szCs w:val="32"/>
          <w:shd w:val="clear" w:color="auto" w:fill="FFFFFF"/>
        </w:rPr>
        <w:t>用于</w:t>
      </w:r>
      <w:r w:rsidRPr="00BF04BD">
        <w:rPr>
          <w:rFonts w:eastAsia="仿宋_GB2312"/>
          <w:sz w:val="32"/>
          <w:szCs w:val="32"/>
          <w:shd w:val="clear" w:color="auto" w:fill="FFFFFF"/>
        </w:rPr>
        <w:t>集群注册的住所</w:t>
      </w:r>
      <w:r w:rsidRPr="00BF04BD">
        <w:rPr>
          <w:rFonts w:eastAsia="仿宋_GB2312" w:hint="eastAsia"/>
          <w:sz w:val="32"/>
          <w:szCs w:val="32"/>
          <w:shd w:val="clear" w:color="auto" w:fill="FFFFFF"/>
        </w:rPr>
        <w:t>地址明确、真实，且为</w:t>
      </w:r>
      <w:r w:rsidRPr="00BF04BD">
        <w:rPr>
          <w:rFonts w:eastAsia="仿宋_GB2312"/>
          <w:sz w:val="32"/>
          <w:szCs w:val="32"/>
          <w:shd w:val="clear" w:color="auto" w:fill="FFFFFF"/>
        </w:rPr>
        <w:t>自有</w:t>
      </w:r>
      <w:r w:rsidRPr="00BF04BD">
        <w:rPr>
          <w:rFonts w:eastAsia="仿宋_GB2312" w:hint="eastAsia"/>
          <w:sz w:val="32"/>
          <w:szCs w:val="32"/>
          <w:shd w:val="clear" w:color="auto" w:fill="FFFFFF"/>
        </w:rPr>
        <w:t>、合法</w:t>
      </w:r>
      <w:r w:rsidRPr="00BF04BD">
        <w:rPr>
          <w:rFonts w:eastAsia="仿宋_GB2312"/>
          <w:sz w:val="32"/>
          <w:szCs w:val="32"/>
          <w:shd w:val="clear" w:color="auto" w:fill="FFFFFF"/>
        </w:rPr>
        <w:t>租赁</w:t>
      </w:r>
      <w:r w:rsidRPr="00BF04BD">
        <w:rPr>
          <w:rFonts w:eastAsia="仿宋_GB2312" w:hint="eastAsia"/>
          <w:sz w:val="32"/>
          <w:szCs w:val="32"/>
          <w:shd w:val="clear" w:color="auto" w:fill="FFFFFF"/>
        </w:rPr>
        <w:t>或</w:t>
      </w:r>
      <w:r w:rsidRPr="00BF04BD">
        <w:rPr>
          <w:rFonts w:eastAsia="仿宋_GB2312"/>
          <w:sz w:val="32"/>
          <w:szCs w:val="32"/>
          <w:shd w:val="clear" w:color="auto" w:fill="FFFFFF"/>
        </w:rPr>
        <w:t>受托管理</w:t>
      </w:r>
      <w:r w:rsidRPr="00BF04BD">
        <w:rPr>
          <w:rFonts w:eastAsia="仿宋_GB2312" w:hint="eastAsia"/>
          <w:sz w:val="32"/>
          <w:szCs w:val="32"/>
          <w:shd w:val="clear" w:color="auto" w:fill="FFFFFF"/>
        </w:rPr>
        <w:t>的</w:t>
      </w:r>
      <w:r w:rsidRPr="00BF04BD">
        <w:rPr>
          <w:rFonts w:eastAsia="仿宋_GB2312"/>
          <w:sz w:val="32"/>
          <w:szCs w:val="32"/>
          <w:shd w:val="clear" w:color="auto" w:fill="FFFFFF"/>
        </w:rPr>
        <w:t>房屋</w:t>
      </w:r>
      <w:r w:rsidRPr="00BF04BD">
        <w:rPr>
          <w:rFonts w:eastAsia="仿宋_GB2312" w:hint="eastAsia"/>
          <w:sz w:val="32"/>
          <w:szCs w:val="32"/>
        </w:rPr>
        <w:t>；</w:t>
      </w:r>
    </w:p>
    <w:p w14:paraId="7C057E3F"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（三）</w:t>
      </w:r>
      <w:r w:rsidRPr="00BF04BD">
        <w:rPr>
          <w:rFonts w:eastAsia="仿宋_GB2312" w:hint="eastAsia"/>
          <w:sz w:val="32"/>
          <w:szCs w:val="32"/>
          <w:shd w:val="clear" w:color="auto" w:fill="FFFFFF"/>
        </w:rPr>
        <w:t>托管机构</w:t>
      </w:r>
      <w:r w:rsidRPr="00BF04BD">
        <w:rPr>
          <w:rFonts w:eastAsia="仿宋_GB2312"/>
          <w:sz w:val="32"/>
          <w:szCs w:val="32"/>
        </w:rPr>
        <w:t>及其投资人、法定代表人（执行事务合伙人、负责人）近两年无被列入经营异常名录、严重违法失信企业名单</w:t>
      </w:r>
      <w:r w:rsidRPr="00BF04BD">
        <w:rPr>
          <w:rFonts w:eastAsia="仿宋_GB2312" w:hint="eastAsia"/>
          <w:sz w:val="32"/>
          <w:szCs w:val="32"/>
        </w:rPr>
        <w:t>，无</w:t>
      </w:r>
      <w:r w:rsidRPr="00BF04BD">
        <w:rPr>
          <w:rFonts w:eastAsia="仿宋_GB2312"/>
          <w:sz w:val="32"/>
          <w:szCs w:val="32"/>
        </w:rPr>
        <w:t>被列为失信被执行人、重大税收违法案件当事人等不良信用记录</w:t>
      </w:r>
      <w:r w:rsidRPr="00BF04BD">
        <w:rPr>
          <w:rFonts w:eastAsia="仿宋_GB2312" w:hint="eastAsia"/>
          <w:sz w:val="32"/>
          <w:szCs w:val="32"/>
        </w:rPr>
        <w:t>；</w:t>
      </w:r>
    </w:p>
    <w:p w14:paraId="3781ADC3"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（四）</w:t>
      </w:r>
      <w:r w:rsidRPr="00BF04BD">
        <w:rPr>
          <w:rFonts w:eastAsia="仿宋_GB2312"/>
          <w:sz w:val="32"/>
          <w:szCs w:val="32"/>
          <w:shd w:val="clear" w:color="auto" w:fill="FFFFFF"/>
        </w:rPr>
        <w:t>无其他不适宜从事集群注册登记服务的情形。</w:t>
      </w:r>
    </w:p>
    <w:p w14:paraId="243DE1BA"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bookmarkStart w:id="0" w:name="OLE_LINK2"/>
      <w:bookmarkStart w:id="1" w:name="OLE_LINK1"/>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六</w:t>
      </w:r>
      <w:r w:rsidRPr="00BF04BD">
        <w:rPr>
          <w:rFonts w:ascii="楷体_GB2312" w:eastAsia="楷体_GB2312"/>
          <w:b/>
          <w:sz w:val="32"/>
          <w:szCs w:val="32"/>
          <w:shd w:val="clear" w:color="auto" w:fill="FFFFFF"/>
        </w:rPr>
        <w:t>条</w:t>
      </w:r>
      <w:bookmarkEnd w:id="0"/>
      <w:bookmarkEnd w:id="1"/>
      <w:r w:rsidRPr="00BF04BD">
        <w:rPr>
          <w:rFonts w:eastAsia="仿宋_GB2312" w:hint="eastAsia"/>
          <w:b/>
          <w:sz w:val="32"/>
          <w:szCs w:val="32"/>
          <w:shd w:val="clear" w:color="auto" w:fill="FFFFFF"/>
        </w:rPr>
        <w:t xml:space="preserve"> </w:t>
      </w:r>
      <w:r w:rsidRPr="00BF04BD">
        <w:rPr>
          <w:rFonts w:eastAsia="仿宋_GB2312"/>
          <w:sz w:val="32"/>
          <w:szCs w:val="32"/>
          <w:shd w:val="clear" w:color="auto" w:fill="FFFFFF"/>
        </w:rPr>
        <w:t xml:space="preserve"> </w:t>
      </w:r>
      <w:r w:rsidRPr="00BF04BD">
        <w:rPr>
          <w:rFonts w:eastAsia="仿宋_GB2312"/>
          <w:sz w:val="32"/>
          <w:szCs w:val="32"/>
          <w:shd w:val="clear" w:color="auto" w:fill="FFFFFF"/>
        </w:rPr>
        <w:t>下列场所不得作为集群注册登记的住所：</w:t>
      </w:r>
    </w:p>
    <w:p w14:paraId="017E4B43"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（一）</w:t>
      </w:r>
      <w:r w:rsidRPr="00BF04BD">
        <w:rPr>
          <w:rFonts w:eastAsia="仿宋_GB2312"/>
          <w:sz w:val="32"/>
          <w:szCs w:val="32"/>
          <w:shd w:val="clear" w:color="auto" w:fill="FFFFFF"/>
        </w:rPr>
        <w:t>违法建筑；</w:t>
      </w:r>
    </w:p>
    <w:p w14:paraId="083E8DF1"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（二）</w:t>
      </w:r>
      <w:r w:rsidRPr="00BF04BD">
        <w:rPr>
          <w:rFonts w:eastAsia="仿宋_GB2312"/>
          <w:sz w:val="32"/>
          <w:szCs w:val="32"/>
          <w:shd w:val="clear" w:color="auto" w:fill="FFFFFF"/>
        </w:rPr>
        <w:t>纳入政府征收范围的建筑；</w:t>
      </w:r>
    </w:p>
    <w:p w14:paraId="37FA4D7D"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（三）</w:t>
      </w:r>
      <w:r w:rsidRPr="00BF04BD">
        <w:rPr>
          <w:rFonts w:eastAsia="仿宋_GB2312"/>
          <w:sz w:val="32"/>
          <w:szCs w:val="32"/>
          <w:shd w:val="clear" w:color="auto" w:fill="FFFFFF"/>
        </w:rPr>
        <w:t>住宅；</w:t>
      </w:r>
    </w:p>
    <w:p w14:paraId="1BED24ED"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（四）</w:t>
      </w:r>
      <w:r w:rsidRPr="00BF04BD">
        <w:rPr>
          <w:rFonts w:eastAsia="仿宋_GB2312"/>
          <w:sz w:val="32"/>
          <w:szCs w:val="32"/>
          <w:shd w:val="clear" w:color="auto" w:fill="FFFFFF"/>
        </w:rPr>
        <w:t>经</w:t>
      </w:r>
      <w:r w:rsidRPr="00BF04BD">
        <w:rPr>
          <w:rFonts w:eastAsia="仿宋_GB2312" w:hint="eastAsia"/>
          <w:sz w:val="32"/>
          <w:szCs w:val="32"/>
          <w:shd w:val="clear" w:color="auto" w:fill="FFFFFF"/>
        </w:rPr>
        <w:t>专业机构</w:t>
      </w:r>
      <w:r w:rsidRPr="00BF04BD">
        <w:rPr>
          <w:rFonts w:eastAsia="仿宋_GB2312"/>
          <w:sz w:val="32"/>
          <w:szCs w:val="32"/>
          <w:shd w:val="clear" w:color="auto" w:fill="FFFFFF"/>
        </w:rPr>
        <w:t>鉴定存在安全隐患的建筑；</w:t>
      </w:r>
    </w:p>
    <w:p w14:paraId="0E7B3E4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（五）</w:t>
      </w:r>
      <w:r w:rsidRPr="00BF04BD">
        <w:rPr>
          <w:rFonts w:eastAsia="仿宋_GB2312"/>
          <w:sz w:val="32"/>
          <w:szCs w:val="32"/>
          <w:shd w:val="clear" w:color="auto" w:fill="FFFFFF"/>
        </w:rPr>
        <w:t>法律、法规规定禁止用于经营活动的其它建筑。</w:t>
      </w:r>
    </w:p>
    <w:p w14:paraId="3BACDA90"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七</w:t>
      </w:r>
      <w:r w:rsidRPr="00BF04BD">
        <w:rPr>
          <w:rFonts w:ascii="楷体_GB2312" w:eastAsia="楷体_GB2312"/>
          <w:b/>
          <w:sz w:val="32"/>
          <w:szCs w:val="32"/>
          <w:shd w:val="clear" w:color="auto" w:fill="FFFFFF"/>
        </w:rPr>
        <w:t>条</w:t>
      </w:r>
      <w:r w:rsidRPr="00BF04BD">
        <w:rPr>
          <w:rFonts w:eastAsia="仿宋_GB2312"/>
          <w:sz w:val="32"/>
          <w:szCs w:val="32"/>
          <w:shd w:val="clear" w:color="auto" w:fill="FFFFFF"/>
        </w:rPr>
        <w:t xml:space="preserve"> </w:t>
      </w:r>
      <w:r w:rsidRPr="00BF04BD">
        <w:rPr>
          <w:rFonts w:eastAsia="仿宋_GB2312" w:hint="eastAsia"/>
          <w:sz w:val="32"/>
          <w:szCs w:val="32"/>
          <w:shd w:val="clear" w:color="auto" w:fill="FFFFFF"/>
        </w:rPr>
        <w:t xml:space="preserve"> </w:t>
      </w:r>
      <w:r w:rsidRPr="00BF04BD">
        <w:rPr>
          <w:rFonts w:eastAsia="仿宋_GB2312" w:hint="eastAsia"/>
          <w:sz w:val="32"/>
          <w:szCs w:val="32"/>
          <w:shd w:val="clear" w:color="auto" w:fill="FFFFFF"/>
        </w:rPr>
        <w:t>托管机构开展</w:t>
      </w:r>
      <w:r w:rsidRPr="00BF04BD">
        <w:rPr>
          <w:rFonts w:eastAsia="仿宋_GB2312"/>
          <w:sz w:val="32"/>
          <w:szCs w:val="32"/>
          <w:shd w:val="clear" w:color="auto" w:fill="FFFFFF"/>
        </w:rPr>
        <w:t>集群注册服务前，应当向住所所在地登记机关（以下简称</w:t>
      </w:r>
      <w:r w:rsidRPr="00BF04BD">
        <w:rPr>
          <w:rFonts w:eastAsia="仿宋_GB2312"/>
          <w:sz w:val="32"/>
          <w:szCs w:val="32"/>
          <w:shd w:val="clear" w:color="auto" w:fill="FFFFFF"/>
        </w:rPr>
        <w:t>“</w:t>
      </w:r>
      <w:r w:rsidRPr="00BF04BD">
        <w:rPr>
          <w:rFonts w:eastAsia="仿宋_GB2312"/>
          <w:sz w:val="32"/>
          <w:szCs w:val="32"/>
          <w:shd w:val="clear" w:color="auto" w:fill="FFFFFF"/>
        </w:rPr>
        <w:t>登记机关</w:t>
      </w:r>
      <w:r w:rsidRPr="00BF04BD">
        <w:rPr>
          <w:rFonts w:eastAsia="仿宋_GB2312"/>
          <w:sz w:val="32"/>
          <w:szCs w:val="32"/>
          <w:shd w:val="clear" w:color="auto" w:fill="FFFFFF"/>
        </w:rPr>
        <w:t>”</w:t>
      </w:r>
      <w:r w:rsidRPr="00BF04BD">
        <w:rPr>
          <w:rFonts w:eastAsia="仿宋_GB2312"/>
          <w:sz w:val="32"/>
          <w:szCs w:val="32"/>
          <w:shd w:val="clear" w:color="auto" w:fill="FFFFFF"/>
        </w:rPr>
        <w:t>）报备</w:t>
      </w:r>
      <w:r w:rsidRPr="00BF04BD">
        <w:rPr>
          <w:rFonts w:eastAsia="仿宋_GB2312" w:hint="eastAsia"/>
          <w:sz w:val="32"/>
          <w:szCs w:val="32"/>
          <w:shd w:val="clear" w:color="auto" w:fill="FFFFFF"/>
        </w:rPr>
        <w:t>，</w:t>
      </w:r>
      <w:r w:rsidRPr="00BF04BD">
        <w:rPr>
          <w:rFonts w:eastAsia="仿宋_GB2312"/>
          <w:sz w:val="32"/>
          <w:szCs w:val="32"/>
          <w:shd w:val="clear" w:color="auto" w:fill="FFFFFF"/>
        </w:rPr>
        <w:t>并提交以下材料：</w:t>
      </w:r>
    </w:p>
    <w:p w14:paraId="6CEE4319"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（一）</w:t>
      </w:r>
      <w:r w:rsidRPr="00BF04BD">
        <w:rPr>
          <w:rFonts w:eastAsia="仿宋_GB2312"/>
          <w:sz w:val="32"/>
          <w:szCs w:val="32"/>
        </w:rPr>
        <w:t>法定代表人（执行事务合伙人、负责人）签署的《</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信息表》（附件</w:t>
      </w:r>
      <w:r w:rsidRPr="00BF04BD">
        <w:rPr>
          <w:rFonts w:eastAsia="仿宋_GB2312"/>
          <w:sz w:val="32"/>
          <w:szCs w:val="32"/>
          <w:shd w:val="clear" w:color="auto" w:fill="FFFFFF"/>
        </w:rPr>
        <w:t>1</w:t>
      </w:r>
      <w:r w:rsidRPr="00BF04BD">
        <w:rPr>
          <w:rFonts w:eastAsia="仿宋_GB2312"/>
          <w:sz w:val="32"/>
          <w:szCs w:val="32"/>
          <w:shd w:val="clear" w:color="auto" w:fill="FFFFFF"/>
        </w:rPr>
        <w:t>）；</w:t>
      </w:r>
    </w:p>
    <w:p w14:paraId="295620D1"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（二）</w:t>
      </w:r>
      <w:r w:rsidRPr="00BF04BD">
        <w:rPr>
          <w:rFonts w:eastAsia="仿宋_GB2312"/>
          <w:sz w:val="32"/>
          <w:szCs w:val="32"/>
          <w:shd w:val="clear" w:color="auto" w:fill="FFFFFF"/>
        </w:rPr>
        <w:t>主体资格证明</w:t>
      </w:r>
      <w:r w:rsidRPr="00BF04BD">
        <w:rPr>
          <w:rFonts w:eastAsia="仿宋_GB2312" w:hint="eastAsia"/>
          <w:sz w:val="32"/>
          <w:szCs w:val="32"/>
          <w:shd w:val="clear" w:color="auto" w:fill="FFFFFF"/>
        </w:rPr>
        <w:t>文件</w:t>
      </w:r>
      <w:r w:rsidRPr="00BF04BD">
        <w:rPr>
          <w:rFonts w:eastAsia="仿宋_GB2312"/>
          <w:sz w:val="32"/>
          <w:szCs w:val="32"/>
          <w:shd w:val="clear" w:color="auto" w:fill="FFFFFF"/>
        </w:rPr>
        <w:t>；</w:t>
      </w:r>
    </w:p>
    <w:p w14:paraId="5115CAA8"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（三）</w:t>
      </w:r>
      <w:r w:rsidRPr="00BF04BD">
        <w:rPr>
          <w:rFonts w:eastAsia="仿宋_GB2312"/>
          <w:sz w:val="32"/>
          <w:szCs w:val="32"/>
          <w:shd w:val="clear" w:color="auto" w:fill="FFFFFF"/>
        </w:rPr>
        <w:t>住所产权证明文件；</w:t>
      </w:r>
      <w:r w:rsidRPr="00BF04BD">
        <w:rPr>
          <w:rFonts w:eastAsia="仿宋_GB2312" w:hint="eastAsia"/>
          <w:sz w:val="32"/>
          <w:szCs w:val="32"/>
          <w:shd w:val="clear" w:color="auto" w:fill="FFFFFF"/>
        </w:rPr>
        <w:t>属</w:t>
      </w:r>
      <w:r w:rsidRPr="00BF04BD">
        <w:rPr>
          <w:rFonts w:eastAsia="仿宋_GB2312"/>
          <w:sz w:val="32"/>
          <w:szCs w:val="32"/>
          <w:shd w:val="clear" w:color="auto" w:fill="FFFFFF"/>
        </w:rPr>
        <w:t>租赁或受托管理的，</w:t>
      </w:r>
      <w:r w:rsidRPr="00BF04BD">
        <w:rPr>
          <w:rFonts w:eastAsia="仿宋_GB2312" w:hint="eastAsia"/>
          <w:sz w:val="32"/>
          <w:szCs w:val="32"/>
          <w:shd w:val="clear" w:color="auto" w:fill="FFFFFF"/>
        </w:rPr>
        <w:t>还</w:t>
      </w:r>
      <w:r w:rsidRPr="00BF04BD">
        <w:rPr>
          <w:rFonts w:eastAsia="仿宋_GB2312"/>
          <w:sz w:val="32"/>
          <w:szCs w:val="32"/>
          <w:shd w:val="clear" w:color="auto" w:fill="FFFFFF"/>
        </w:rPr>
        <w:t>需提交房屋产权人</w:t>
      </w:r>
      <w:r w:rsidRPr="00BF04BD">
        <w:rPr>
          <w:rFonts w:eastAsia="仿宋_GB2312" w:hint="eastAsia"/>
          <w:sz w:val="32"/>
          <w:szCs w:val="32"/>
          <w:shd w:val="clear" w:color="auto" w:fill="FFFFFF"/>
        </w:rPr>
        <w:t>出具的</w:t>
      </w:r>
      <w:r w:rsidRPr="00BF04BD">
        <w:rPr>
          <w:rFonts w:eastAsia="仿宋_GB2312"/>
          <w:sz w:val="32"/>
          <w:szCs w:val="32"/>
          <w:shd w:val="clear" w:color="auto" w:fill="FFFFFF"/>
        </w:rPr>
        <w:t>同意从事集群注册登记的</w:t>
      </w:r>
      <w:r w:rsidRPr="00BF04BD">
        <w:rPr>
          <w:rFonts w:eastAsia="仿宋_GB2312" w:hint="eastAsia"/>
          <w:sz w:val="32"/>
          <w:szCs w:val="32"/>
          <w:shd w:val="clear" w:color="auto" w:fill="FFFFFF"/>
        </w:rPr>
        <w:t>书面</w:t>
      </w:r>
      <w:r w:rsidRPr="00BF04BD">
        <w:rPr>
          <w:rFonts w:eastAsia="仿宋_GB2312"/>
          <w:sz w:val="32"/>
          <w:szCs w:val="32"/>
          <w:shd w:val="clear" w:color="auto" w:fill="FFFFFF"/>
        </w:rPr>
        <w:t>证明；具备实际</w:t>
      </w:r>
      <w:r w:rsidRPr="00BF04BD">
        <w:rPr>
          <w:rFonts w:eastAsia="仿宋_GB2312"/>
          <w:sz w:val="32"/>
          <w:szCs w:val="32"/>
          <w:shd w:val="clear" w:color="auto" w:fill="FFFFFF"/>
        </w:rPr>
        <w:lastRenderedPageBreak/>
        <w:t>生产经营条件的场所，除上述材料外，还应一并提交场所的平面布局图或场地分割图</w:t>
      </w:r>
      <w:r w:rsidRPr="00BF04BD">
        <w:rPr>
          <w:rFonts w:eastAsia="仿宋_GB2312" w:hint="eastAsia"/>
          <w:sz w:val="32"/>
          <w:szCs w:val="32"/>
          <w:shd w:val="clear" w:color="auto" w:fill="FFFFFF"/>
        </w:rPr>
        <w:t>；</w:t>
      </w:r>
    </w:p>
    <w:p w14:paraId="77089AC8"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（四）</w:t>
      </w:r>
      <w:r w:rsidRPr="00BF04BD">
        <w:rPr>
          <w:rFonts w:eastAsia="仿宋_GB2312"/>
          <w:sz w:val="32"/>
          <w:szCs w:val="32"/>
          <w:shd w:val="clear" w:color="auto" w:fill="FFFFFF"/>
        </w:rPr>
        <w:t>《集群注册登记服务协议》样本；</w:t>
      </w:r>
    </w:p>
    <w:p w14:paraId="7AC6682D"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（五）</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及</w:t>
      </w:r>
      <w:r w:rsidRPr="00BF04BD">
        <w:rPr>
          <w:rFonts w:eastAsia="仿宋_GB2312"/>
          <w:sz w:val="32"/>
          <w:szCs w:val="32"/>
        </w:rPr>
        <w:t>法定代表人（执行事务合伙人、负责人）</w:t>
      </w:r>
      <w:r w:rsidRPr="00BF04BD">
        <w:rPr>
          <w:rFonts w:eastAsia="仿宋_GB2312"/>
          <w:sz w:val="32"/>
          <w:szCs w:val="32"/>
          <w:shd w:val="clear" w:color="auto" w:fill="FFFFFF"/>
        </w:rPr>
        <w:t>共同签署的承诺书（附件</w:t>
      </w:r>
      <w:r w:rsidRPr="00BF04BD">
        <w:rPr>
          <w:rFonts w:eastAsia="仿宋_GB2312"/>
          <w:sz w:val="32"/>
          <w:szCs w:val="32"/>
          <w:shd w:val="clear" w:color="auto" w:fill="FFFFFF"/>
        </w:rPr>
        <w:t>2</w:t>
      </w:r>
      <w:r w:rsidRPr="00BF04BD">
        <w:rPr>
          <w:rFonts w:eastAsia="仿宋_GB2312"/>
          <w:sz w:val="32"/>
          <w:szCs w:val="32"/>
          <w:shd w:val="clear" w:color="auto" w:fill="FFFFFF"/>
        </w:rPr>
        <w:t>），承诺</w:t>
      </w:r>
      <w:r w:rsidRPr="00BF04BD">
        <w:rPr>
          <w:rFonts w:eastAsia="仿宋_GB2312" w:hint="eastAsia"/>
          <w:sz w:val="32"/>
          <w:szCs w:val="32"/>
          <w:shd w:val="clear" w:color="auto" w:fill="FFFFFF"/>
        </w:rPr>
        <w:t>所提供</w:t>
      </w:r>
      <w:r w:rsidRPr="00BF04BD">
        <w:rPr>
          <w:rFonts w:eastAsia="仿宋_GB2312"/>
          <w:sz w:val="32"/>
          <w:szCs w:val="32"/>
          <w:shd w:val="clear" w:color="auto" w:fill="FFFFFF"/>
        </w:rPr>
        <w:t>材料</w:t>
      </w:r>
      <w:r w:rsidRPr="00BF04BD">
        <w:rPr>
          <w:rFonts w:eastAsia="仿宋_GB2312" w:hint="eastAsia"/>
          <w:sz w:val="32"/>
          <w:szCs w:val="32"/>
          <w:shd w:val="clear" w:color="auto" w:fill="FFFFFF"/>
        </w:rPr>
        <w:t>真实有效</w:t>
      </w:r>
      <w:r w:rsidRPr="00BF04BD">
        <w:rPr>
          <w:rFonts w:eastAsia="仿宋_GB2312"/>
          <w:sz w:val="32"/>
          <w:szCs w:val="32"/>
          <w:shd w:val="clear" w:color="auto" w:fill="FFFFFF"/>
        </w:rPr>
        <w:t>、无违法违规信用记录、</w:t>
      </w:r>
      <w:r w:rsidRPr="00BF04BD">
        <w:rPr>
          <w:rFonts w:eastAsia="仿宋_GB2312" w:hint="eastAsia"/>
          <w:sz w:val="32"/>
          <w:szCs w:val="32"/>
          <w:shd w:val="clear" w:color="auto" w:fill="FFFFFF"/>
        </w:rPr>
        <w:t>严格履行托管义务</w:t>
      </w:r>
      <w:r w:rsidRPr="00BF04BD">
        <w:rPr>
          <w:rFonts w:eastAsia="仿宋_GB2312"/>
          <w:sz w:val="32"/>
          <w:szCs w:val="32"/>
          <w:shd w:val="clear" w:color="auto" w:fill="FFFFFF"/>
        </w:rPr>
        <w:t>。</w:t>
      </w:r>
    </w:p>
    <w:p w14:paraId="448C4A55"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eastAsia="仿宋_GB2312" w:hint="eastAsia"/>
          <w:sz w:val="32"/>
          <w:szCs w:val="32"/>
          <w:shd w:val="clear" w:color="auto" w:fill="FFFFFF"/>
        </w:rPr>
        <w:t>对可通过政务服务平台在线核验的材料，无需另行提交纸质版本。登记机关</w:t>
      </w:r>
      <w:r w:rsidRPr="00BF04BD">
        <w:rPr>
          <w:rFonts w:eastAsia="仿宋_GB2312"/>
          <w:sz w:val="32"/>
          <w:szCs w:val="32"/>
          <w:shd w:val="clear" w:color="auto" w:fill="FFFFFF"/>
        </w:rPr>
        <w:t>审核通过后，</w:t>
      </w:r>
      <w:r w:rsidRPr="00BF04BD">
        <w:rPr>
          <w:rFonts w:eastAsia="仿宋_GB2312" w:hint="eastAsia"/>
          <w:sz w:val="32"/>
          <w:szCs w:val="32"/>
          <w:shd w:val="clear" w:color="auto" w:fill="FFFFFF"/>
        </w:rPr>
        <w:t>向托管机构出具《住所信息备案通知书》（附件</w:t>
      </w:r>
      <w:r w:rsidRPr="00BF04BD">
        <w:rPr>
          <w:rFonts w:eastAsia="仿宋_GB2312" w:hint="eastAsia"/>
          <w:sz w:val="32"/>
          <w:szCs w:val="32"/>
          <w:shd w:val="clear" w:color="auto" w:fill="FFFFFF"/>
        </w:rPr>
        <w:t>4</w:t>
      </w:r>
      <w:r w:rsidRPr="00BF04BD">
        <w:rPr>
          <w:rFonts w:eastAsia="仿宋_GB2312" w:hint="eastAsia"/>
          <w:sz w:val="32"/>
          <w:szCs w:val="32"/>
          <w:shd w:val="clear" w:color="auto" w:fill="FFFFFF"/>
        </w:rPr>
        <w:t>），并</w:t>
      </w:r>
      <w:r w:rsidRPr="00BF04BD">
        <w:rPr>
          <w:rFonts w:eastAsia="仿宋_GB2312"/>
          <w:sz w:val="32"/>
          <w:szCs w:val="32"/>
          <w:shd w:val="clear" w:color="auto" w:fill="FFFFFF"/>
        </w:rPr>
        <w:t>加盖登记专用章。</w:t>
      </w:r>
    </w:p>
    <w:p w14:paraId="48C553CA" w14:textId="77777777" w:rsidR="00EE6C3F" w:rsidRPr="00BF04BD" w:rsidRDefault="00966B26">
      <w:pPr>
        <w:overflowPunct w:val="0"/>
        <w:autoSpaceDE w:val="0"/>
        <w:autoSpaceDN w:val="0"/>
        <w:adjustRightInd w:val="0"/>
        <w:snapToGrid w:val="0"/>
        <w:spacing w:line="570" w:lineRule="exact"/>
        <w:ind w:firstLineChars="200" w:firstLine="643"/>
        <w:rPr>
          <w:rFonts w:eastAsia="仿宋_GB2312"/>
          <w:sz w:val="32"/>
          <w:szCs w:val="32"/>
          <w:shd w:val="clear" w:color="auto" w:fill="FFFFFF"/>
        </w:rPr>
      </w:pPr>
      <w:r w:rsidRPr="00BF04BD">
        <w:rPr>
          <w:rFonts w:ascii="楷体_GB2312" w:eastAsia="楷体_GB2312" w:hint="eastAsia"/>
          <w:b/>
          <w:sz w:val="32"/>
          <w:szCs w:val="32"/>
          <w:shd w:val="clear" w:color="auto" w:fill="FFFFFF"/>
        </w:rPr>
        <w:t xml:space="preserve">第八条 </w:t>
      </w:r>
      <w:r w:rsidRPr="00BF04BD">
        <w:rPr>
          <w:rFonts w:eastAsia="仿宋_GB2312" w:hint="eastAsia"/>
          <w:sz w:val="32"/>
          <w:szCs w:val="32"/>
          <w:shd w:val="clear" w:color="auto" w:fill="FFFFFF"/>
        </w:rPr>
        <w:t xml:space="preserve"> </w:t>
      </w:r>
      <w:r w:rsidRPr="00BF04BD">
        <w:rPr>
          <w:rFonts w:eastAsia="仿宋_GB2312" w:hint="eastAsia"/>
          <w:sz w:val="32"/>
          <w:szCs w:val="32"/>
          <w:shd w:val="clear" w:color="auto" w:fill="FFFFFF"/>
        </w:rPr>
        <w:t>登记机关对符合条件的托管机构</w:t>
      </w:r>
      <w:r w:rsidRPr="00BF04BD">
        <w:rPr>
          <w:rFonts w:eastAsia="仿宋_GB2312"/>
          <w:sz w:val="32"/>
          <w:szCs w:val="32"/>
          <w:shd w:val="clear" w:color="auto" w:fill="FFFFFF"/>
        </w:rPr>
        <w:t>，</w:t>
      </w:r>
      <w:r w:rsidRPr="00BF04BD">
        <w:rPr>
          <w:rFonts w:eastAsia="仿宋_GB2312" w:hint="eastAsia"/>
          <w:sz w:val="32"/>
          <w:szCs w:val="32"/>
          <w:shd w:val="clear" w:color="auto" w:fill="FFFFFF"/>
        </w:rPr>
        <w:t>在</w:t>
      </w:r>
      <w:r w:rsidRPr="00BF04BD">
        <w:rPr>
          <w:rFonts w:eastAsia="仿宋_GB2312"/>
          <w:sz w:val="32"/>
          <w:szCs w:val="32"/>
          <w:shd w:val="clear" w:color="auto" w:fill="FFFFFF"/>
        </w:rPr>
        <w:t>“</w:t>
      </w:r>
      <w:r w:rsidRPr="00BF04BD">
        <w:rPr>
          <w:rFonts w:eastAsia="仿宋_GB2312"/>
          <w:sz w:val="32"/>
          <w:szCs w:val="32"/>
          <w:shd w:val="clear" w:color="auto" w:fill="FFFFFF"/>
        </w:rPr>
        <w:t>江苏省市场主体登记注册综合管理平台</w:t>
      </w:r>
      <w:r w:rsidRPr="00BF04BD">
        <w:rPr>
          <w:rFonts w:eastAsia="仿宋_GB2312"/>
          <w:sz w:val="32"/>
          <w:szCs w:val="32"/>
          <w:shd w:val="clear" w:color="auto" w:fill="FFFFFF"/>
        </w:rPr>
        <w:t>”</w:t>
      </w:r>
      <w:r w:rsidRPr="00BF04BD">
        <w:rPr>
          <w:rFonts w:eastAsia="仿宋_GB2312" w:hint="eastAsia"/>
          <w:sz w:val="32"/>
          <w:szCs w:val="32"/>
          <w:shd w:val="clear" w:color="auto" w:fill="FFFFFF"/>
        </w:rPr>
        <w:t>中纳入“</w:t>
      </w:r>
      <w:r w:rsidRPr="00BF04BD">
        <w:rPr>
          <w:rFonts w:eastAsia="仿宋_GB2312"/>
          <w:sz w:val="32"/>
          <w:szCs w:val="32"/>
          <w:shd w:val="clear" w:color="auto" w:fill="FFFFFF"/>
        </w:rPr>
        <w:t>集群注册信息维护</w:t>
      </w:r>
      <w:r w:rsidRPr="00BF04BD">
        <w:rPr>
          <w:rFonts w:eastAsia="仿宋_GB2312" w:hint="eastAsia"/>
          <w:sz w:val="32"/>
          <w:szCs w:val="32"/>
          <w:shd w:val="clear" w:color="auto" w:fill="FFFFFF"/>
        </w:rPr>
        <w:t>”模块</w:t>
      </w:r>
      <w:r w:rsidRPr="00BF04BD">
        <w:rPr>
          <w:rFonts w:eastAsia="仿宋_GB2312"/>
          <w:sz w:val="32"/>
          <w:szCs w:val="32"/>
          <w:shd w:val="clear" w:color="auto" w:fill="FFFFFF"/>
        </w:rPr>
        <w:t>。</w:t>
      </w:r>
      <w:r w:rsidRPr="00BF04BD">
        <w:rPr>
          <w:rFonts w:eastAsia="仿宋_GB2312" w:hint="eastAsia"/>
          <w:sz w:val="32"/>
          <w:szCs w:val="32"/>
          <w:shd w:val="clear" w:color="auto" w:fill="FFFFFF"/>
        </w:rPr>
        <w:t xml:space="preserve">   </w:t>
      </w:r>
    </w:p>
    <w:p w14:paraId="57D301A0" w14:textId="77777777" w:rsidR="00EE6C3F" w:rsidRPr="00BF04BD" w:rsidRDefault="00966B26">
      <w:pPr>
        <w:overflowPunct w:val="0"/>
        <w:autoSpaceDE w:val="0"/>
        <w:autoSpaceDN w:val="0"/>
        <w:adjustRightInd w:val="0"/>
        <w:snapToGrid w:val="0"/>
        <w:spacing w:line="570" w:lineRule="exact"/>
        <w:ind w:firstLineChars="200" w:firstLine="640"/>
        <w:rPr>
          <w:rFonts w:eastAsia="仿宋_GB2312"/>
          <w:sz w:val="32"/>
          <w:szCs w:val="32"/>
          <w:shd w:val="clear" w:color="auto" w:fill="FFFFFF"/>
        </w:rPr>
      </w:pPr>
      <w:r w:rsidRPr="00BF04BD">
        <w:rPr>
          <w:rFonts w:eastAsia="仿宋_GB2312"/>
          <w:sz w:val="32"/>
          <w:szCs w:val="32"/>
          <w:shd w:val="clear" w:color="auto" w:fill="FFFFFF"/>
        </w:rPr>
        <w:t>登记机关应建立</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信息台账，在办理</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报备后</w:t>
      </w:r>
      <w:r w:rsidRPr="00BF04BD">
        <w:rPr>
          <w:rFonts w:eastAsia="仿宋_GB2312"/>
          <w:sz w:val="32"/>
          <w:szCs w:val="32"/>
          <w:shd w:val="clear" w:color="auto" w:fill="FFFFFF"/>
        </w:rPr>
        <w:t>5</w:t>
      </w:r>
      <w:r w:rsidRPr="00BF04BD">
        <w:rPr>
          <w:rFonts w:eastAsia="仿宋_GB2312"/>
          <w:sz w:val="32"/>
          <w:szCs w:val="32"/>
          <w:shd w:val="clear" w:color="auto" w:fill="FFFFFF"/>
        </w:rPr>
        <w:t>个工作日内</w:t>
      </w:r>
      <w:r w:rsidRPr="00BF04BD">
        <w:rPr>
          <w:rFonts w:eastAsia="仿宋_GB2312" w:hint="eastAsia"/>
          <w:sz w:val="32"/>
          <w:szCs w:val="32"/>
          <w:shd w:val="clear" w:color="auto" w:fill="FFFFFF"/>
        </w:rPr>
        <w:t>，</w:t>
      </w:r>
      <w:r w:rsidRPr="00BF04BD">
        <w:rPr>
          <w:rFonts w:eastAsia="仿宋_GB2312"/>
          <w:sz w:val="32"/>
          <w:szCs w:val="32"/>
          <w:shd w:val="clear" w:color="auto" w:fill="FFFFFF"/>
        </w:rPr>
        <w:t>将</w:t>
      </w:r>
      <w:r w:rsidRPr="00BF04BD">
        <w:rPr>
          <w:rFonts w:eastAsia="仿宋_GB2312"/>
          <w:sz w:val="32"/>
          <w:szCs w:val="32"/>
        </w:rPr>
        <w:t>《</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信息表》复印件</w:t>
      </w:r>
      <w:r w:rsidRPr="00BF04BD">
        <w:rPr>
          <w:rFonts w:eastAsia="仿宋_GB2312" w:hint="eastAsia"/>
          <w:sz w:val="32"/>
          <w:szCs w:val="32"/>
          <w:shd w:val="clear" w:color="auto" w:fill="FFFFFF"/>
        </w:rPr>
        <w:t>抄</w:t>
      </w:r>
      <w:r w:rsidRPr="00BF04BD">
        <w:rPr>
          <w:rFonts w:eastAsia="仿宋_GB2312"/>
          <w:sz w:val="32"/>
          <w:szCs w:val="32"/>
          <w:shd w:val="clear" w:color="auto" w:fill="FFFFFF"/>
        </w:rPr>
        <w:t>送同级税务、市场监管</w:t>
      </w:r>
      <w:r w:rsidRPr="00BF04BD">
        <w:rPr>
          <w:rFonts w:eastAsia="仿宋_GB2312" w:hint="eastAsia"/>
          <w:sz w:val="32"/>
          <w:szCs w:val="32"/>
          <w:shd w:val="clear" w:color="auto" w:fill="FFFFFF"/>
        </w:rPr>
        <w:t>等</w:t>
      </w:r>
      <w:r w:rsidRPr="00BF04BD">
        <w:rPr>
          <w:rFonts w:eastAsia="仿宋_GB2312"/>
          <w:sz w:val="32"/>
          <w:szCs w:val="32"/>
          <w:shd w:val="clear" w:color="auto" w:fill="FFFFFF"/>
        </w:rPr>
        <w:t>部门。</w:t>
      </w:r>
    </w:p>
    <w:p w14:paraId="43C7855E"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九</w:t>
      </w:r>
      <w:r w:rsidRPr="00BF04BD">
        <w:rPr>
          <w:rFonts w:ascii="楷体_GB2312" w:eastAsia="楷体_GB2312"/>
          <w:b/>
          <w:sz w:val="32"/>
          <w:szCs w:val="32"/>
          <w:shd w:val="clear" w:color="auto" w:fill="FFFFFF"/>
        </w:rPr>
        <w:t>条</w:t>
      </w:r>
      <w:r w:rsidRPr="00BF04BD">
        <w:rPr>
          <w:rFonts w:eastAsia="仿宋_GB2312"/>
          <w:sz w:val="32"/>
          <w:szCs w:val="32"/>
          <w:shd w:val="clear" w:color="auto" w:fill="FFFFFF"/>
        </w:rPr>
        <w:t xml:space="preserve"> </w:t>
      </w:r>
      <w:r w:rsidRPr="00BF04BD">
        <w:rPr>
          <w:rFonts w:eastAsia="仿宋_GB2312" w:hint="eastAsia"/>
          <w:sz w:val="32"/>
          <w:szCs w:val="32"/>
          <w:shd w:val="clear" w:color="auto" w:fill="FFFFFF"/>
        </w:rPr>
        <w:t xml:space="preserve"> </w:t>
      </w:r>
      <w:r w:rsidRPr="00BF04BD">
        <w:rPr>
          <w:rFonts w:eastAsia="仿宋_GB2312" w:hint="eastAsia"/>
          <w:sz w:val="32"/>
          <w:szCs w:val="32"/>
        </w:rPr>
        <w:t>托管机构发生</w:t>
      </w:r>
      <w:r w:rsidRPr="00BF04BD">
        <w:rPr>
          <w:rFonts w:eastAsia="仿宋_GB2312"/>
          <w:sz w:val="32"/>
          <w:szCs w:val="32"/>
        </w:rPr>
        <w:t>下列情形之一的，应在变更完成之日（</w:t>
      </w:r>
      <w:r w:rsidRPr="00BF04BD">
        <w:rPr>
          <w:rFonts w:eastAsia="仿宋_GB2312" w:hint="eastAsia"/>
          <w:sz w:val="32"/>
          <w:szCs w:val="32"/>
        </w:rPr>
        <w:t>依法无需办理变更登记的事项，</w:t>
      </w:r>
      <w:r w:rsidRPr="00BF04BD">
        <w:rPr>
          <w:rFonts w:eastAsia="仿宋_GB2312"/>
          <w:sz w:val="32"/>
          <w:szCs w:val="32"/>
        </w:rPr>
        <w:t>为变化发生之日）起</w:t>
      </w:r>
      <w:r w:rsidRPr="00BF04BD">
        <w:rPr>
          <w:rFonts w:eastAsia="仿宋_GB2312"/>
          <w:sz w:val="32"/>
          <w:szCs w:val="32"/>
        </w:rPr>
        <w:t>10</w:t>
      </w:r>
      <w:r w:rsidRPr="00BF04BD">
        <w:rPr>
          <w:rFonts w:eastAsia="仿宋_GB2312"/>
          <w:sz w:val="32"/>
          <w:szCs w:val="32"/>
        </w:rPr>
        <w:t>个工作日内向登记机关报备</w:t>
      </w:r>
      <w:r w:rsidRPr="00BF04BD">
        <w:rPr>
          <w:rFonts w:eastAsia="仿宋_GB2312" w:hAnsi="仿宋_GB2312"/>
          <w:sz w:val="32"/>
          <w:szCs w:val="32"/>
        </w:rPr>
        <w:t>：</w:t>
      </w:r>
    </w:p>
    <w:p w14:paraId="3D9CA13C"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（一）</w:t>
      </w:r>
      <w:r w:rsidRPr="00BF04BD">
        <w:rPr>
          <w:rFonts w:eastAsia="仿宋_GB2312" w:hAnsi="仿宋_GB2312"/>
          <w:sz w:val="32"/>
          <w:szCs w:val="32"/>
        </w:rPr>
        <w:t>企业名称变</w:t>
      </w:r>
      <w:r w:rsidRPr="00BF04BD">
        <w:rPr>
          <w:rFonts w:eastAsia="仿宋_GB2312" w:hAnsi="仿宋_GB2312" w:hint="eastAsia"/>
          <w:sz w:val="32"/>
          <w:szCs w:val="32"/>
        </w:rPr>
        <w:t>更</w:t>
      </w:r>
      <w:r w:rsidRPr="00BF04BD">
        <w:rPr>
          <w:rFonts w:eastAsia="仿宋_GB2312" w:hAnsi="仿宋_GB2312"/>
          <w:sz w:val="32"/>
          <w:szCs w:val="32"/>
        </w:rPr>
        <w:t>；</w:t>
      </w:r>
    </w:p>
    <w:p w14:paraId="132E8FD0" w14:textId="77777777" w:rsidR="00EE6C3F" w:rsidRPr="00BF04BD" w:rsidRDefault="00966B26">
      <w:pPr>
        <w:pStyle w:val="2a"/>
        <w:overflowPunct w:val="0"/>
        <w:autoSpaceDE w:val="0"/>
        <w:autoSpaceDN w:val="0"/>
        <w:adjustRightInd w:val="0"/>
        <w:snapToGrid w:val="0"/>
        <w:spacing w:line="570" w:lineRule="exact"/>
        <w:ind w:firstLine="641"/>
        <w:rPr>
          <w:rFonts w:ascii="Times New Roman" w:eastAsia="仿宋_GB2312" w:hAnsi="Times New Roman"/>
          <w:sz w:val="32"/>
          <w:szCs w:val="32"/>
        </w:rPr>
      </w:pPr>
      <w:r w:rsidRPr="00BF04BD">
        <w:rPr>
          <w:rFonts w:ascii="华文楷体" w:eastAsia="华文楷体" w:hAnsi="华文楷体" w:cs="华文楷体" w:hint="eastAsia"/>
          <w:sz w:val="32"/>
          <w:szCs w:val="32"/>
          <w:shd w:val="clear" w:color="auto" w:fill="FFFFFF"/>
        </w:rPr>
        <w:t>（二）</w:t>
      </w:r>
      <w:r w:rsidRPr="00BF04BD">
        <w:rPr>
          <w:rFonts w:ascii="Times New Roman" w:eastAsia="仿宋_GB2312" w:hAnsi="仿宋_GB2312"/>
          <w:sz w:val="32"/>
          <w:szCs w:val="32"/>
        </w:rPr>
        <w:t>法定代表人（</w:t>
      </w:r>
      <w:r w:rsidRPr="00BF04BD">
        <w:rPr>
          <w:rFonts w:ascii="Times New Roman" w:eastAsia="仿宋_GB2312" w:hAnsi="Times New Roman"/>
          <w:sz w:val="32"/>
          <w:szCs w:val="32"/>
        </w:rPr>
        <w:t>执行事务合伙人、</w:t>
      </w:r>
      <w:r w:rsidRPr="00BF04BD">
        <w:rPr>
          <w:rFonts w:ascii="Times New Roman" w:eastAsia="仿宋_GB2312" w:hAnsi="仿宋_GB2312"/>
          <w:sz w:val="32"/>
          <w:szCs w:val="32"/>
        </w:rPr>
        <w:t>负责人）</w:t>
      </w:r>
      <w:r w:rsidRPr="00BF04BD">
        <w:rPr>
          <w:rFonts w:ascii="Times New Roman" w:eastAsia="仿宋_GB2312" w:hAnsi="仿宋_GB2312" w:hint="eastAsia"/>
          <w:sz w:val="32"/>
          <w:szCs w:val="32"/>
        </w:rPr>
        <w:t>或</w:t>
      </w:r>
      <w:r w:rsidRPr="00BF04BD">
        <w:rPr>
          <w:rFonts w:ascii="Times New Roman" w:eastAsia="仿宋_GB2312" w:hAnsi="仿宋_GB2312"/>
          <w:sz w:val="32"/>
          <w:szCs w:val="32"/>
        </w:rPr>
        <w:t>联络员</w:t>
      </w:r>
      <w:r w:rsidRPr="00BF04BD">
        <w:rPr>
          <w:rFonts w:ascii="Times New Roman" w:eastAsia="仿宋_GB2312" w:hAnsi="仿宋_GB2312" w:hint="eastAsia"/>
          <w:sz w:val="32"/>
          <w:szCs w:val="32"/>
        </w:rPr>
        <w:t>变更</w:t>
      </w:r>
      <w:r w:rsidRPr="00BF04BD">
        <w:rPr>
          <w:rFonts w:ascii="Times New Roman" w:eastAsia="仿宋_GB2312" w:hAnsi="仿宋_GB2312"/>
          <w:sz w:val="32"/>
          <w:szCs w:val="32"/>
        </w:rPr>
        <w:t>；</w:t>
      </w:r>
    </w:p>
    <w:p w14:paraId="71D88886"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（三）</w:t>
      </w:r>
      <w:r w:rsidRPr="00BF04BD">
        <w:rPr>
          <w:rFonts w:eastAsia="仿宋_GB2312" w:hAnsi="仿宋_GB2312"/>
          <w:sz w:val="32"/>
          <w:szCs w:val="32"/>
        </w:rPr>
        <w:t>住所使用期限</w:t>
      </w:r>
      <w:r w:rsidRPr="00BF04BD">
        <w:rPr>
          <w:rFonts w:eastAsia="仿宋_GB2312" w:hAnsi="仿宋_GB2312" w:hint="eastAsia"/>
          <w:sz w:val="32"/>
          <w:szCs w:val="32"/>
        </w:rPr>
        <w:t>调整</w:t>
      </w:r>
      <w:r w:rsidRPr="00BF04BD">
        <w:rPr>
          <w:rFonts w:eastAsia="仿宋_GB2312" w:hAnsi="仿宋_GB2312"/>
          <w:sz w:val="32"/>
          <w:szCs w:val="32"/>
        </w:rPr>
        <w:t>；</w:t>
      </w:r>
    </w:p>
    <w:p w14:paraId="5A41E334" w14:textId="77777777" w:rsidR="00EE6C3F" w:rsidRPr="00BF04BD" w:rsidRDefault="00966B26">
      <w:pPr>
        <w:pStyle w:val="2a"/>
        <w:overflowPunct w:val="0"/>
        <w:autoSpaceDE w:val="0"/>
        <w:autoSpaceDN w:val="0"/>
        <w:adjustRightInd w:val="0"/>
        <w:snapToGrid w:val="0"/>
        <w:spacing w:line="570" w:lineRule="exact"/>
        <w:ind w:firstLine="641"/>
        <w:rPr>
          <w:rFonts w:ascii="Times New Roman" w:eastAsia="仿宋_GB2312" w:hAnsi="Times New Roman"/>
          <w:sz w:val="32"/>
          <w:szCs w:val="32"/>
        </w:rPr>
      </w:pPr>
      <w:r w:rsidRPr="00BF04BD">
        <w:rPr>
          <w:rFonts w:ascii="华文楷体" w:eastAsia="华文楷体" w:hAnsi="华文楷体" w:cs="华文楷体" w:hint="eastAsia"/>
          <w:sz w:val="32"/>
          <w:szCs w:val="32"/>
          <w:shd w:val="clear" w:color="auto" w:fill="FFFFFF"/>
        </w:rPr>
        <w:t>（四）</w:t>
      </w:r>
      <w:r w:rsidRPr="00BF04BD">
        <w:rPr>
          <w:rFonts w:ascii="Times New Roman" w:eastAsia="仿宋_GB2312" w:hAnsi="Times New Roman"/>
          <w:sz w:val="32"/>
          <w:szCs w:val="32"/>
          <w:shd w:val="clear" w:color="auto" w:fill="FFFFFF"/>
        </w:rPr>
        <w:t>集群注册登记</w:t>
      </w:r>
      <w:r w:rsidRPr="00BF04BD">
        <w:rPr>
          <w:rFonts w:ascii="Times New Roman" w:eastAsia="仿宋_GB2312" w:hAnsi="仿宋_GB2312"/>
          <w:sz w:val="32"/>
          <w:szCs w:val="32"/>
        </w:rPr>
        <w:t>服务协议样本</w:t>
      </w:r>
      <w:r w:rsidRPr="00BF04BD">
        <w:rPr>
          <w:rFonts w:ascii="Times New Roman" w:eastAsia="仿宋_GB2312" w:hAnsi="仿宋_GB2312" w:hint="eastAsia"/>
          <w:sz w:val="32"/>
          <w:szCs w:val="32"/>
        </w:rPr>
        <w:t>调整</w:t>
      </w:r>
      <w:r w:rsidRPr="00BF04BD">
        <w:rPr>
          <w:rFonts w:ascii="Times New Roman" w:eastAsia="仿宋_GB2312" w:hAnsi="仿宋_GB2312"/>
          <w:sz w:val="32"/>
          <w:szCs w:val="32"/>
        </w:rPr>
        <w:t>；</w:t>
      </w:r>
    </w:p>
    <w:p w14:paraId="2BB356E0"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lastRenderedPageBreak/>
        <w:t>（五）</w:t>
      </w:r>
      <w:r w:rsidRPr="00BF04BD">
        <w:rPr>
          <w:rFonts w:eastAsia="仿宋_GB2312" w:hAnsi="仿宋_GB2312"/>
          <w:sz w:val="32"/>
          <w:szCs w:val="32"/>
        </w:rPr>
        <w:t>与部分或全部</w:t>
      </w:r>
      <w:r w:rsidRPr="00BF04BD">
        <w:rPr>
          <w:rFonts w:eastAsia="仿宋_GB2312" w:hAnsi="仿宋_GB2312" w:hint="eastAsia"/>
          <w:sz w:val="32"/>
          <w:szCs w:val="32"/>
        </w:rPr>
        <w:t>集群经营主体</w:t>
      </w:r>
      <w:r w:rsidRPr="00BF04BD">
        <w:rPr>
          <w:rFonts w:eastAsia="仿宋_GB2312" w:hAnsi="仿宋_GB2312"/>
          <w:sz w:val="32"/>
          <w:szCs w:val="32"/>
        </w:rPr>
        <w:t>终止托管</w:t>
      </w:r>
      <w:r w:rsidRPr="00BF04BD">
        <w:rPr>
          <w:rFonts w:eastAsia="仿宋_GB2312" w:hAnsi="仿宋_GB2312" w:hint="eastAsia"/>
          <w:sz w:val="32"/>
          <w:szCs w:val="32"/>
        </w:rPr>
        <w:t>关系；</w:t>
      </w:r>
    </w:p>
    <w:p w14:paraId="59D00DC1"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（六）</w:t>
      </w:r>
      <w:r w:rsidRPr="00BF04BD">
        <w:rPr>
          <w:rFonts w:eastAsia="仿宋_GB2312" w:hAnsi="仿宋_GB2312"/>
          <w:sz w:val="32"/>
          <w:szCs w:val="32"/>
        </w:rPr>
        <w:t>需要报备的其他情形。</w:t>
      </w:r>
    </w:p>
    <w:p w14:paraId="3530C7AB"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eastAsia="仿宋_GB2312" w:hAnsi="仿宋_GB2312"/>
          <w:sz w:val="32"/>
          <w:szCs w:val="32"/>
        </w:rPr>
        <w:t>前款事项发生变化的，应当向登记机关提交以下材料：</w:t>
      </w:r>
    </w:p>
    <w:p w14:paraId="695215F5"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（一）</w:t>
      </w:r>
      <w:r w:rsidRPr="00BF04BD">
        <w:rPr>
          <w:rFonts w:eastAsia="仿宋_GB2312" w:hint="eastAsia"/>
          <w:sz w:val="32"/>
          <w:szCs w:val="32"/>
        </w:rPr>
        <w:t>托管机构</w:t>
      </w:r>
      <w:r w:rsidRPr="00BF04BD">
        <w:rPr>
          <w:rFonts w:eastAsia="仿宋_GB2312"/>
          <w:sz w:val="32"/>
          <w:szCs w:val="32"/>
        </w:rPr>
        <w:t>法定代表人（执行事务合伙人、负责人）签署的《</w:t>
      </w:r>
      <w:r w:rsidRPr="00BF04BD">
        <w:rPr>
          <w:rFonts w:eastAsia="仿宋_GB2312" w:hint="eastAsia"/>
          <w:sz w:val="32"/>
          <w:szCs w:val="32"/>
        </w:rPr>
        <w:t>托管机构</w:t>
      </w:r>
      <w:r w:rsidRPr="00BF04BD">
        <w:rPr>
          <w:rFonts w:eastAsia="仿宋_GB2312"/>
          <w:sz w:val="32"/>
          <w:szCs w:val="32"/>
        </w:rPr>
        <w:t>信息表》；</w:t>
      </w:r>
    </w:p>
    <w:p w14:paraId="35448C8C" w14:textId="77777777" w:rsidR="00EE6C3F" w:rsidRPr="00BF04BD" w:rsidRDefault="00966B26">
      <w:pPr>
        <w:pStyle w:val="2a"/>
        <w:overflowPunct w:val="0"/>
        <w:autoSpaceDE w:val="0"/>
        <w:autoSpaceDN w:val="0"/>
        <w:adjustRightInd w:val="0"/>
        <w:snapToGrid w:val="0"/>
        <w:spacing w:line="570" w:lineRule="exact"/>
        <w:ind w:firstLine="641"/>
        <w:rPr>
          <w:rFonts w:ascii="Times New Roman" w:eastAsia="仿宋_GB2312" w:hAnsi="Times New Roman"/>
          <w:sz w:val="32"/>
          <w:szCs w:val="32"/>
        </w:rPr>
      </w:pPr>
      <w:r w:rsidRPr="00BF04BD">
        <w:rPr>
          <w:rFonts w:ascii="华文楷体" w:eastAsia="华文楷体" w:hAnsi="华文楷体" w:cs="华文楷体" w:hint="eastAsia"/>
          <w:sz w:val="32"/>
          <w:szCs w:val="32"/>
          <w:shd w:val="clear" w:color="auto" w:fill="FFFFFF"/>
        </w:rPr>
        <w:t>（二）</w:t>
      </w:r>
      <w:r w:rsidRPr="00BF04BD">
        <w:rPr>
          <w:rFonts w:ascii="Times New Roman" w:eastAsia="仿宋_GB2312" w:hAnsi="仿宋_GB2312"/>
          <w:sz w:val="32"/>
          <w:szCs w:val="32"/>
        </w:rPr>
        <w:t>变更事项相关证明文件</w:t>
      </w:r>
      <w:r w:rsidRPr="00BF04BD">
        <w:rPr>
          <w:rFonts w:ascii="Times New Roman" w:eastAsia="仿宋_GB2312" w:hAnsi="Times New Roman"/>
          <w:sz w:val="32"/>
          <w:szCs w:val="32"/>
        </w:rPr>
        <w:t>（可在线核验的无需提交）</w:t>
      </w:r>
      <w:r w:rsidRPr="00BF04BD">
        <w:rPr>
          <w:rFonts w:ascii="Times New Roman" w:eastAsia="仿宋_GB2312" w:hAnsi="仿宋_GB2312"/>
          <w:sz w:val="32"/>
          <w:szCs w:val="32"/>
        </w:rPr>
        <w:t>。</w:t>
      </w:r>
    </w:p>
    <w:p w14:paraId="43A2A8BA" w14:textId="77777777" w:rsidR="00EE6C3F" w:rsidRPr="00BF04BD" w:rsidRDefault="00966B26">
      <w:pPr>
        <w:overflowPunct w:val="0"/>
        <w:autoSpaceDE w:val="0"/>
        <w:autoSpaceDN w:val="0"/>
        <w:adjustRightInd w:val="0"/>
        <w:snapToGrid w:val="0"/>
        <w:spacing w:line="570" w:lineRule="exact"/>
        <w:ind w:firstLine="641"/>
        <w:rPr>
          <w:rFonts w:ascii="仿宋_GB2312" w:eastAsia="仿宋_GB2312" w:hAnsi="仿宋_GB2312" w:cs="仿宋_GB2312"/>
          <w:sz w:val="32"/>
          <w:szCs w:val="32"/>
          <w:lang w:bidi="ar"/>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十</w:t>
      </w:r>
      <w:r w:rsidRPr="00BF04BD">
        <w:rPr>
          <w:rFonts w:ascii="楷体_GB2312" w:eastAsia="楷体_GB2312"/>
          <w:b/>
          <w:sz w:val="32"/>
          <w:szCs w:val="32"/>
          <w:shd w:val="clear" w:color="auto" w:fill="FFFFFF"/>
        </w:rPr>
        <w:t>条</w:t>
      </w:r>
      <w:r w:rsidRPr="00BF04BD">
        <w:rPr>
          <w:rFonts w:eastAsia="仿宋_GB2312" w:hint="eastAsia"/>
          <w:b/>
          <w:sz w:val="32"/>
          <w:szCs w:val="32"/>
        </w:rPr>
        <w:t xml:space="preserve"> </w:t>
      </w:r>
      <w:r w:rsidRPr="00BF04BD">
        <w:rPr>
          <w:rFonts w:eastAsia="仿宋_GB2312"/>
          <w:sz w:val="32"/>
          <w:szCs w:val="32"/>
        </w:rPr>
        <w:t xml:space="preserve"> </w:t>
      </w:r>
      <w:r w:rsidRPr="00BF04BD">
        <w:rPr>
          <w:rFonts w:ascii="仿宋_GB2312" w:eastAsia="仿宋_GB2312" w:hAnsi="仿宋_GB2312" w:cs="仿宋_GB2312" w:hint="eastAsia"/>
          <w:sz w:val="32"/>
          <w:szCs w:val="32"/>
        </w:rPr>
        <w:t>托管机构在场地租赁合同期限内，无正当理由不得变更住所。</w:t>
      </w:r>
      <w:r w:rsidRPr="00BF04BD">
        <w:rPr>
          <w:rFonts w:ascii="仿宋_GB2312" w:eastAsia="仿宋_GB2312" w:hAnsi="仿宋_GB2312" w:cs="仿宋_GB2312" w:hint="eastAsia"/>
          <w:sz w:val="32"/>
          <w:szCs w:val="32"/>
          <w:lang w:bidi="ar"/>
        </w:rPr>
        <w:t>合同期满后确需变更住所的，托管机构应当至少提前</w:t>
      </w:r>
      <w:r w:rsidRPr="00BF04BD">
        <w:rPr>
          <w:rFonts w:eastAsia="仿宋_GB2312"/>
          <w:sz w:val="32"/>
          <w:szCs w:val="32"/>
          <w:lang w:bidi="ar"/>
        </w:rPr>
        <w:t>60</w:t>
      </w:r>
      <w:r w:rsidRPr="00BF04BD">
        <w:rPr>
          <w:rFonts w:ascii="仿宋_GB2312" w:eastAsia="仿宋_GB2312" w:hAnsi="仿宋_GB2312" w:cs="仿宋_GB2312" w:hint="eastAsia"/>
          <w:sz w:val="32"/>
          <w:szCs w:val="32"/>
          <w:lang w:bidi="ar"/>
        </w:rPr>
        <w:t>日通知所托管的集群经营主体，并</w:t>
      </w:r>
      <w:r w:rsidRPr="00BF04BD">
        <w:rPr>
          <w:rFonts w:ascii="仿宋_GB2312" w:eastAsia="仿宋_GB2312" w:hAnsi="仿宋_GB2312" w:cs="仿宋_GB2312"/>
          <w:sz w:val="32"/>
          <w:szCs w:val="32"/>
          <w:lang w:bidi="ar"/>
        </w:rPr>
        <w:t>同步通知集群</w:t>
      </w:r>
      <w:r w:rsidRPr="00BF04BD">
        <w:rPr>
          <w:rFonts w:ascii="仿宋_GB2312" w:eastAsia="仿宋_GB2312" w:hAnsi="仿宋_GB2312" w:cs="仿宋_GB2312" w:hint="eastAsia"/>
          <w:sz w:val="32"/>
          <w:szCs w:val="32"/>
          <w:lang w:bidi="ar"/>
        </w:rPr>
        <w:t>经营</w:t>
      </w:r>
      <w:r w:rsidRPr="00BF04BD">
        <w:rPr>
          <w:rFonts w:ascii="仿宋_GB2312" w:eastAsia="仿宋_GB2312" w:hAnsi="仿宋_GB2312" w:cs="仿宋_GB2312"/>
          <w:sz w:val="32"/>
          <w:szCs w:val="32"/>
          <w:lang w:bidi="ar"/>
        </w:rPr>
        <w:t>主体办理住所</w:t>
      </w:r>
      <w:r w:rsidRPr="00BF04BD">
        <w:rPr>
          <w:rFonts w:ascii="仿宋_GB2312" w:eastAsia="仿宋_GB2312" w:hAnsi="仿宋_GB2312" w:cs="仿宋_GB2312" w:hint="eastAsia"/>
          <w:sz w:val="32"/>
          <w:szCs w:val="32"/>
        </w:rPr>
        <w:t>（经营场所）</w:t>
      </w:r>
      <w:r w:rsidRPr="00BF04BD">
        <w:rPr>
          <w:rFonts w:ascii="仿宋_GB2312" w:eastAsia="仿宋_GB2312" w:hAnsi="仿宋_GB2312" w:cs="仿宋_GB2312"/>
          <w:sz w:val="32"/>
          <w:szCs w:val="32"/>
          <w:lang w:bidi="ar"/>
        </w:rPr>
        <w:t>变更登记，协助其准备相关材料</w:t>
      </w:r>
      <w:r w:rsidRPr="00BF04BD">
        <w:rPr>
          <w:rFonts w:ascii="仿宋_GB2312" w:eastAsia="仿宋_GB2312" w:hAnsi="仿宋_GB2312" w:cs="仿宋_GB2312" w:hint="eastAsia"/>
          <w:sz w:val="32"/>
          <w:szCs w:val="32"/>
          <w:lang w:bidi="ar"/>
        </w:rPr>
        <w:t>。</w:t>
      </w:r>
    </w:p>
    <w:p w14:paraId="0B36B790" w14:textId="77777777" w:rsidR="00EE6C3F" w:rsidRPr="00BF04BD" w:rsidRDefault="00966B26">
      <w:pPr>
        <w:overflowPunct w:val="0"/>
        <w:autoSpaceDE w:val="0"/>
        <w:autoSpaceDN w:val="0"/>
        <w:adjustRightInd w:val="0"/>
        <w:snapToGrid w:val="0"/>
        <w:spacing w:line="570" w:lineRule="exact"/>
        <w:ind w:firstLine="641"/>
        <w:rPr>
          <w:rFonts w:eastAsia="仿宋_GB2312" w:hAnsi="仿宋_GB2312"/>
          <w:sz w:val="32"/>
          <w:szCs w:val="32"/>
          <w:lang w:bidi="ar"/>
        </w:rPr>
      </w:pPr>
      <w:r w:rsidRPr="00BF04BD">
        <w:rPr>
          <w:rFonts w:eastAsia="仿宋_GB2312" w:hAnsi="仿宋_GB2312" w:hint="eastAsia"/>
          <w:sz w:val="32"/>
          <w:szCs w:val="32"/>
          <w:lang w:bidi="ar"/>
        </w:rPr>
        <w:t>托管机构</w:t>
      </w:r>
      <w:r w:rsidRPr="00BF04BD">
        <w:rPr>
          <w:rFonts w:eastAsia="仿宋_GB2312" w:hAnsi="仿宋_GB2312"/>
          <w:sz w:val="32"/>
          <w:szCs w:val="32"/>
          <w:lang w:bidi="ar"/>
        </w:rPr>
        <w:t>应主动收集可有效联络的集群经营主体变更住所</w:t>
      </w:r>
      <w:r w:rsidRPr="00BF04BD">
        <w:rPr>
          <w:rFonts w:ascii="仿宋_GB2312" w:eastAsia="仿宋_GB2312" w:hAnsi="仿宋_GB2312" w:cs="仿宋_GB2312" w:hint="eastAsia"/>
          <w:sz w:val="32"/>
          <w:szCs w:val="32"/>
        </w:rPr>
        <w:t>（经营场所）</w:t>
      </w:r>
      <w:r w:rsidRPr="00BF04BD">
        <w:rPr>
          <w:rFonts w:eastAsia="仿宋_GB2312" w:hAnsi="仿宋_GB2312"/>
          <w:sz w:val="32"/>
          <w:szCs w:val="32"/>
          <w:lang w:bidi="ar"/>
        </w:rPr>
        <w:t>的相关登记申请资料。在向登记机关申请自身住所变更登记时，应一并提交上述集群经营主体的住所</w:t>
      </w:r>
      <w:r w:rsidRPr="00BF04BD">
        <w:rPr>
          <w:rFonts w:ascii="仿宋_GB2312" w:eastAsia="仿宋_GB2312" w:hAnsi="仿宋_GB2312" w:cs="仿宋_GB2312" w:hint="eastAsia"/>
          <w:sz w:val="32"/>
          <w:szCs w:val="32"/>
        </w:rPr>
        <w:t>（经营场所）</w:t>
      </w:r>
      <w:r w:rsidRPr="00BF04BD">
        <w:rPr>
          <w:rFonts w:eastAsia="仿宋_GB2312" w:hAnsi="仿宋_GB2312"/>
          <w:sz w:val="32"/>
          <w:szCs w:val="32"/>
          <w:lang w:bidi="ar"/>
        </w:rPr>
        <w:t>变更登记申请</w:t>
      </w:r>
      <w:r w:rsidRPr="00BF04BD">
        <w:rPr>
          <w:rFonts w:eastAsia="仿宋_GB2312" w:hAnsi="仿宋_GB2312" w:hint="eastAsia"/>
          <w:sz w:val="32"/>
          <w:szCs w:val="32"/>
          <w:lang w:bidi="ar"/>
        </w:rPr>
        <w:t>。</w:t>
      </w:r>
    </w:p>
    <w:p w14:paraId="26135597" w14:textId="77777777" w:rsidR="00EE6C3F" w:rsidRPr="00BF04BD" w:rsidRDefault="00966B26">
      <w:pPr>
        <w:overflowPunct w:val="0"/>
        <w:autoSpaceDE w:val="0"/>
        <w:autoSpaceDN w:val="0"/>
        <w:adjustRightInd w:val="0"/>
        <w:snapToGrid w:val="0"/>
        <w:spacing w:line="570" w:lineRule="exact"/>
        <w:ind w:firstLine="641"/>
        <w:rPr>
          <w:rFonts w:eastAsia="仿宋_GB2312" w:hAnsi="仿宋_GB2312"/>
          <w:sz w:val="32"/>
          <w:szCs w:val="32"/>
          <w:lang w:bidi="ar"/>
        </w:rPr>
      </w:pPr>
      <w:r w:rsidRPr="00BF04BD">
        <w:rPr>
          <w:rFonts w:eastAsia="仿宋_GB2312" w:hAnsi="仿宋_GB2312"/>
          <w:sz w:val="32"/>
          <w:szCs w:val="32"/>
          <w:lang w:bidi="ar"/>
        </w:rPr>
        <w:t>对于无法取得联系、</w:t>
      </w:r>
      <w:r w:rsidRPr="00BF04BD">
        <w:rPr>
          <w:rFonts w:eastAsia="仿宋_GB2312" w:hAnsi="仿宋_GB2312" w:hint="eastAsia"/>
          <w:sz w:val="32"/>
          <w:szCs w:val="32"/>
          <w:lang w:bidi="ar"/>
        </w:rPr>
        <w:t>明确</w:t>
      </w:r>
      <w:r w:rsidRPr="00BF04BD">
        <w:rPr>
          <w:rFonts w:eastAsia="仿宋_GB2312" w:hAnsi="仿宋_GB2312"/>
          <w:sz w:val="32"/>
          <w:szCs w:val="32"/>
          <w:lang w:bidi="ar"/>
        </w:rPr>
        <w:t>表示不配合办理住所</w:t>
      </w:r>
      <w:r w:rsidRPr="00BF04BD">
        <w:rPr>
          <w:rFonts w:ascii="仿宋_GB2312" w:eastAsia="仿宋_GB2312" w:hAnsi="仿宋_GB2312" w:cs="仿宋_GB2312" w:hint="eastAsia"/>
          <w:sz w:val="32"/>
          <w:szCs w:val="32"/>
        </w:rPr>
        <w:t>（经营场所）</w:t>
      </w:r>
      <w:r w:rsidRPr="00BF04BD">
        <w:rPr>
          <w:rFonts w:eastAsia="仿宋_GB2312" w:hAnsi="仿宋_GB2312"/>
          <w:sz w:val="32"/>
          <w:szCs w:val="32"/>
          <w:lang w:bidi="ar"/>
        </w:rPr>
        <w:t>变更登记，或已被列入经营异常名录的集群经营主体，</w:t>
      </w:r>
      <w:r w:rsidRPr="00BF04BD">
        <w:rPr>
          <w:rFonts w:eastAsia="仿宋_GB2312" w:hAnsi="仿宋_GB2312" w:hint="eastAsia"/>
          <w:sz w:val="32"/>
          <w:szCs w:val="32"/>
          <w:lang w:bidi="ar"/>
        </w:rPr>
        <w:t>托管机构</w:t>
      </w:r>
      <w:r w:rsidRPr="00BF04BD">
        <w:rPr>
          <w:rFonts w:eastAsia="仿宋_GB2312" w:hAnsi="仿宋_GB2312"/>
          <w:sz w:val="32"/>
          <w:szCs w:val="32"/>
          <w:lang w:bidi="ar"/>
        </w:rPr>
        <w:t>可在向属地登记机关及市场监管部门提交的住所</w:t>
      </w:r>
      <w:r w:rsidRPr="00BF04BD">
        <w:rPr>
          <w:rFonts w:ascii="仿宋_GB2312" w:eastAsia="仿宋_GB2312" w:hAnsi="仿宋_GB2312" w:cs="仿宋_GB2312" w:hint="eastAsia"/>
          <w:sz w:val="32"/>
          <w:szCs w:val="32"/>
        </w:rPr>
        <w:t>（经营场所）</w:t>
      </w:r>
      <w:r w:rsidRPr="00BF04BD">
        <w:rPr>
          <w:rFonts w:eastAsia="仿宋_GB2312" w:hAnsi="仿宋_GB2312"/>
          <w:sz w:val="32"/>
          <w:szCs w:val="32"/>
          <w:lang w:bidi="ar"/>
        </w:rPr>
        <w:t>变更情况说明中予以列明，作为不纳入同步变更的依据。</w:t>
      </w:r>
    </w:p>
    <w:p w14:paraId="317EC093" w14:textId="77777777" w:rsidR="00EE6C3F" w:rsidRPr="00BF04BD" w:rsidRDefault="00966B26">
      <w:pPr>
        <w:overflowPunct w:val="0"/>
        <w:autoSpaceDE w:val="0"/>
        <w:autoSpaceDN w:val="0"/>
        <w:adjustRightInd w:val="0"/>
        <w:snapToGrid w:val="0"/>
        <w:spacing w:line="570" w:lineRule="exact"/>
        <w:ind w:firstLine="641"/>
        <w:rPr>
          <w:rFonts w:eastAsia="仿宋_GB2312" w:hAnsi="仿宋_GB2312"/>
          <w:sz w:val="32"/>
          <w:szCs w:val="32"/>
          <w:lang w:bidi="ar"/>
        </w:rPr>
      </w:pPr>
      <w:r w:rsidRPr="00BF04BD">
        <w:rPr>
          <w:rFonts w:ascii="楷体_GB2312" w:eastAsia="楷体_GB2312" w:hint="eastAsia"/>
          <w:b/>
          <w:sz w:val="32"/>
          <w:szCs w:val="32"/>
          <w:shd w:val="clear" w:color="auto" w:fill="FFFFFF"/>
        </w:rPr>
        <w:t>第十一条</w:t>
      </w:r>
      <w:r w:rsidRPr="00BF04BD">
        <w:rPr>
          <w:rFonts w:eastAsia="仿宋_GB2312" w:hAnsi="仿宋_GB2312" w:hint="eastAsia"/>
          <w:sz w:val="32"/>
          <w:szCs w:val="32"/>
          <w:lang w:bidi="ar"/>
        </w:rPr>
        <w:t xml:space="preserve">  </w:t>
      </w:r>
      <w:r w:rsidRPr="00BF04BD">
        <w:rPr>
          <w:rFonts w:eastAsia="仿宋_GB2312" w:hAnsi="仿宋_GB2312" w:hint="eastAsia"/>
          <w:sz w:val="32"/>
          <w:szCs w:val="32"/>
          <w:lang w:bidi="ar"/>
        </w:rPr>
        <w:t>托管机构</w:t>
      </w:r>
      <w:r w:rsidRPr="00BF04BD">
        <w:rPr>
          <w:rFonts w:eastAsia="仿宋_GB2312" w:hAnsi="仿宋_GB2312"/>
          <w:sz w:val="32"/>
          <w:szCs w:val="32"/>
          <w:lang w:bidi="ar"/>
        </w:rPr>
        <w:t>终止从事托管业务的，应当</w:t>
      </w:r>
      <w:r w:rsidRPr="00BF04BD">
        <w:rPr>
          <w:rFonts w:eastAsia="仿宋_GB2312" w:hAnsi="仿宋_GB2312" w:hint="eastAsia"/>
          <w:sz w:val="32"/>
          <w:szCs w:val="32"/>
          <w:lang w:bidi="ar"/>
        </w:rPr>
        <w:t>提前</w:t>
      </w:r>
      <w:r w:rsidRPr="00BF04BD">
        <w:rPr>
          <w:rFonts w:eastAsia="仿宋_GB2312" w:hAnsi="仿宋_GB2312"/>
          <w:sz w:val="32"/>
          <w:szCs w:val="32"/>
          <w:lang w:bidi="ar"/>
        </w:rPr>
        <w:t>通知并协助集群经营主体办理住所</w:t>
      </w:r>
      <w:r w:rsidRPr="00BF04BD">
        <w:rPr>
          <w:rFonts w:ascii="仿宋_GB2312" w:eastAsia="仿宋_GB2312" w:hAnsi="仿宋_GB2312" w:cs="仿宋_GB2312" w:hint="eastAsia"/>
          <w:sz w:val="32"/>
          <w:szCs w:val="32"/>
        </w:rPr>
        <w:t>（经营场所）</w:t>
      </w:r>
      <w:r w:rsidRPr="00BF04BD">
        <w:rPr>
          <w:rFonts w:eastAsia="仿宋_GB2312" w:hAnsi="仿宋_GB2312"/>
          <w:sz w:val="32"/>
          <w:szCs w:val="32"/>
          <w:lang w:bidi="ar"/>
        </w:rPr>
        <w:t>变更登记</w:t>
      </w:r>
      <w:r w:rsidRPr="00BF04BD">
        <w:rPr>
          <w:rFonts w:eastAsia="仿宋_GB2312" w:hAnsi="仿宋_GB2312" w:hint="eastAsia"/>
          <w:sz w:val="32"/>
          <w:szCs w:val="32"/>
          <w:lang w:bidi="ar"/>
        </w:rPr>
        <w:t>、注销登记或歇业备案等相关手续。</w:t>
      </w:r>
    </w:p>
    <w:p w14:paraId="49536399" w14:textId="77777777" w:rsidR="00EE6C3F" w:rsidRPr="00BF04BD" w:rsidRDefault="00966B26">
      <w:pPr>
        <w:numPr>
          <w:ilvl w:val="255"/>
          <w:numId w:val="0"/>
        </w:numPr>
        <w:overflowPunct w:val="0"/>
        <w:autoSpaceDE w:val="0"/>
        <w:autoSpaceDN w:val="0"/>
        <w:adjustRightInd w:val="0"/>
        <w:snapToGrid w:val="0"/>
        <w:spacing w:line="570" w:lineRule="exact"/>
        <w:ind w:firstLineChars="200" w:firstLine="640"/>
        <w:rPr>
          <w:rFonts w:eastAsia="仿宋_GB2312" w:hAnsi="仿宋_GB2312"/>
          <w:sz w:val="32"/>
          <w:szCs w:val="32"/>
          <w:lang w:bidi="ar"/>
        </w:rPr>
      </w:pPr>
      <w:r w:rsidRPr="00BF04BD">
        <w:rPr>
          <w:rFonts w:eastAsia="仿宋_GB2312" w:hAnsi="仿宋_GB2312" w:hint="eastAsia"/>
          <w:sz w:val="32"/>
          <w:szCs w:val="32"/>
          <w:lang w:bidi="ar"/>
        </w:rPr>
        <w:t>托管机构仅可在满足以下条件后，申请变更经营范围或办理</w:t>
      </w:r>
      <w:r w:rsidRPr="00BF04BD">
        <w:rPr>
          <w:rFonts w:eastAsia="仿宋_GB2312" w:hAnsi="仿宋_GB2312" w:hint="eastAsia"/>
          <w:sz w:val="32"/>
          <w:szCs w:val="32"/>
          <w:lang w:bidi="ar"/>
        </w:rPr>
        <w:lastRenderedPageBreak/>
        <w:t>注销登记：</w:t>
      </w:r>
    </w:p>
    <w:p w14:paraId="73E0DE11" w14:textId="77777777" w:rsidR="00EE6C3F" w:rsidRPr="00BF04BD" w:rsidRDefault="00966B26">
      <w:pPr>
        <w:numPr>
          <w:ilvl w:val="255"/>
          <w:numId w:val="0"/>
        </w:numPr>
        <w:overflowPunct w:val="0"/>
        <w:autoSpaceDE w:val="0"/>
        <w:autoSpaceDN w:val="0"/>
        <w:adjustRightInd w:val="0"/>
        <w:snapToGrid w:val="0"/>
        <w:spacing w:line="570" w:lineRule="exact"/>
        <w:ind w:firstLineChars="200" w:firstLine="640"/>
        <w:rPr>
          <w:rFonts w:eastAsia="仿宋_GB2312" w:hAnsi="仿宋_GB2312"/>
          <w:sz w:val="32"/>
          <w:szCs w:val="32"/>
          <w:lang w:bidi="ar"/>
        </w:rPr>
      </w:pPr>
      <w:r w:rsidRPr="00BF04BD">
        <w:rPr>
          <w:rFonts w:ascii="华文楷体" w:eastAsia="华文楷体" w:hAnsi="华文楷体" w:cs="华文楷体" w:hint="eastAsia"/>
          <w:sz w:val="32"/>
          <w:szCs w:val="32"/>
          <w:shd w:val="clear" w:color="auto" w:fill="FFFFFF"/>
          <w:lang w:bidi="ar"/>
        </w:rPr>
        <w:t>（一）</w:t>
      </w:r>
      <w:r w:rsidRPr="00BF04BD">
        <w:rPr>
          <w:rFonts w:eastAsia="仿宋_GB2312" w:hAnsi="仿宋_GB2312" w:hint="eastAsia"/>
          <w:sz w:val="32"/>
          <w:szCs w:val="32"/>
          <w:lang w:bidi="ar"/>
        </w:rPr>
        <w:t>全部</w:t>
      </w:r>
      <w:r w:rsidRPr="00BF04BD">
        <w:rPr>
          <w:rFonts w:eastAsia="仿宋_GB2312" w:hAnsi="仿宋_GB2312"/>
          <w:sz w:val="32"/>
          <w:szCs w:val="32"/>
          <w:lang w:bidi="ar"/>
        </w:rPr>
        <w:t>集群经营主体</w:t>
      </w:r>
      <w:r w:rsidRPr="00BF04BD">
        <w:rPr>
          <w:rFonts w:eastAsia="仿宋_GB2312" w:hAnsi="仿宋_GB2312" w:hint="eastAsia"/>
          <w:sz w:val="32"/>
          <w:szCs w:val="32"/>
          <w:lang w:bidi="ar"/>
        </w:rPr>
        <w:t>已完成</w:t>
      </w:r>
      <w:r w:rsidRPr="00BF04BD">
        <w:rPr>
          <w:rFonts w:eastAsia="仿宋_GB2312" w:hAnsi="仿宋_GB2312"/>
          <w:sz w:val="32"/>
          <w:szCs w:val="32"/>
          <w:lang w:bidi="ar"/>
        </w:rPr>
        <w:t>住所</w:t>
      </w:r>
      <w:r w:rsidRPr="00BF04BD">
        <w:rPr>
          <w:rFonts w:ascii="仿宋_GB2312" w:eastAsia="仿宋_GB2312" w:hAnsi="仿宋_GB2312" w:cs="仿宋_GB2312" w:hint="eastAsia"/>
          <w:sz w:val="32"/>
          <w:szCs w:val="32"/>
        </w:rPr>
        <w:t>（经营场所）</w:t>
      </w:r>
      <w:r w:rsidRPr="00BF04BD">
        <w:rPr>
          <w:rFonts w:eastAsia="仿宋_GB2312" w:hAnsi="仿宋_GB2312"/>
          <w:sz w:val="32"/>
          <w:szCs w:val="32"/>
          <w:lang w:bidi="ar"/>
        </w:rPr>
        <w:t>变更登记</w:t>
      </w:r>
      <w:r w:rsidRPr="00BF04BD">
        <w:rPr>
          <w:rFonts w:eastAsia="仿宋_GB2312" w:hAnsi="仿宋_GB2312" w:hint="eastAsia"/>
          <w:sz w:val="32"/>
          <w:szCs w:val="32"/>
          <w:lang w:bidi="ar"/>
        </w:rPr>
        <w:t>，或其托管协议已到期、依法</w:t>
      </w:r>
      <w:r w:rsidRPr="00BF04BD">
        <w:rPr>
          <w:rFonts w:eastAsia="仿宋_GB2312" w:hAnsi="仿宋_GB2312"/>
          <w:sz w:val="32"/>
          <w:szCs w:val="32"/>
          <w:lang w:bidi="ar"/>
        </w:rPr>
        <w:t>解除</w:t>
      </w:r>
      <w:r w:rsidRPr="00BF04BD">
        <w:rPr>
          <w:rFonts w:eastAsia="仿宋_GB2312" w:hAnsi="仿宋_GB2312" w:hint="eastAsia"/>
          <w:sz w:val="32"/>
          <w:szCs w:val="32"/>
          <w:lang w:bidi="ar"/>
        </w:rPr>
        <w:t>；</w:t>
      </w:r>
    </w:p>
    <w:p w14:paraId="6727389E" w14:textId="77777777" w:rsidR="00EE6C3F" w:rsidRPr="00BF04BD" w:rsidRDefault="00966B26">
      <w:pPr>
        <w:numPr>
          <w:ilvl w:val="255"/>
          <w:numId w:val="0"/>
        </w:numPr>
        <w:overflowPunct w:val="0"/>
        <w:autoSpaceDE w:val="0"/>
        <w:autoSpaceDN w:val="0"/>
        <w:adjustRightInd w:val="0"/>
        <w:snapToGrid w:val="0"/>
        <w:spacing w:line="570" w:lineRule="exact"/>
        <w:ind w:firstLineChars="200" w:firstLine="640"/>
        <w:rPr>
          <w:rFonts w:eastAsia="仿宋_GB2312" w:hAnsi="仿宋_GB2312"/>
          <w:sz w:val="32"/>
          <w:szCs w:val="32"/>
        </w:rPr>
      </w:pPr>
      <w:r w:rsidRPr="00BF04BD">
        <w:rPr>
          <w:rFonts w:ascii="华文楷体" w:eastAsia="华文楷体" w:hAnsi="华文楷体" w:cs="华文楷体" w:hint="eastAsia"/>
          <w:sz w:val="32"/>
          <w:szCs w:val="32"/>
          <w:shd w:val="clear" w:color="auto" w:fill="FFFFFF"/>
          <w:lang w:bidi="ar"/>
        </w:rPr>
        <w:t>（二）</w:t>
      </w:r>
      <w:r w:rsidRPr="00BF04BD">
        <w:rPr>
          <w:rFonts w:eastAsia="仿宋_GB2312" w:hAnsi="仿宋_GB2312" w:hint="eastAsia"/>
          <w:sz w:val="32"/>
          <w:szCs w:val="32"/>
          <w:lang w:bidi="ar"/>
        </w:rPr>
        <w:t>无未履行完毕的托管义务</w:t>
      </w:r>
      <w:r w:rsidRPr="00BF04BD">
        <w:rPr>
          <w:rFonts w:eastAsia="仿宋_GB2312" w:hAnsi="仿宋_GB2312"/>
          <w:sz w:val="32"/>
          <w:szCs w:val="32"/>
          <w:lang w:bidi="ar"/>
        </w:rPr>
        <w:t>。</w:t>
      </w:r>
      <w:r w:rsidRPr="00BF04BD">
        <w:rPr>
          <w:rFonts w:ascii="宋体" w:hAnsi="宋体" w:cs="宋体"/>
          <w:kern w:val="0"/>
          <w:sz w:val="24"/>
          <w:lang w:bidi="ar"/>
        </w:rPr>
        <w:t xml:space="preserve">　</w:t>
      </w:r>
    </w:p>
    <w:p w14:paraId="679922D1"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eastAsia="仿宋_GB2312" w:hAnsi="仿宋_GB2312" w:hint="eastAsia"/>
          <w:sz w:val="32"/>
          <w:szCs w:val="32"/>
        </w:rPr>
        <w:t>终止业务前，托管机构应当</w:t>
      </w:r>
      <w:r w:rsidRPr="00BF04BD">
        <w:rPr>
          <w:rFonts w:eastAsia="仿宋_GB2312" w:hAnsi="仿宋_GB2312"/>
          <w:sz w:val="32"/>
          <w:szCs w:val="32"/>
        </w:rPr>
        <w:t>向登记机关提交以下材料：</w:t>
      </w:r>
    </w:p>
    <w:p w14:paraId="41438516"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（一）</w:t>
      </w:r>
      <w:r w:rsidRPr="00BF04BD">
        <w:rPr>
          <w:rFonts w:eastAsia="仿宋_GB2312" w:hint="eastAsia"/>
          <w:sz w:val="32"/>
          <w:szCs w:val="32"/>
        </w:rPr>
        <w:t>托管机构</w:t>
      </w:r>
      <w:r w:rsidRPr="00BF04BD">
        <w:rPr>
          <w:rFonts w:eastAsia="仿宋_GB2312"/>
          <w:sz w:val="32"/>
          <w:szCs w:val="32"/>
        </w:rPr>
        <w:t>法定代表人（执行事务合伙人、负责人）签署</w:t>
      </w:r>
      <w:r w:rsidRPr="00BF04BD">
        <w:rPr>
          <w:rFonts w:eastAsia="仿宋_GB2312" w:hint="eastAsia"/>
          <w:sz w:val="32"/>
          <w:szCs w:val="32"/>
        </w:rPr>
        <w:t>并加盖公章</w:t>
      </w:r>
      <w:r w:rsidRPr="00BF04BD">
        <w:rPr>
          <w:rFonts w:eastAsia="仿宋_GB2312"/>
          <w:sz w:val="32"/>
          <w:szCs w:val="32"/>
        </w:rPr>
        <w:t>的《</w:t>
      </w:r>
      <w:r w:rsidRPr="00BF04BD">
        <w:rPr>
          <w:rFonts w:eastAsia="仿宋_GB2312" w:hint="eastAsia"/>
          <w:sz w:val="32"/>
          <w:szCs w:val="32"/>
        </w:rPr>
        <w:t>托管机构</w:t>
      </w:r>
      <w:r w:rsidRPr="00BF04BD">
        <w:rPr>
          <w:rFonts w:eastAsia="仿宋_GB2312"/>
          <w:sz w:val="32"/>
          <w:szCs w:val="32"/>
        </w:rPr>
        <w:t>信息表》；</w:t>
      </w:r>
    </w:p>
    <w:p w14:paraId="0576630C" w14:textId="77777777" w:rsidR="00EE6C3F" w:rsidRPr="00BF04BD" w:rsidRDefault="00966B26">
      <w:pPr>
        <w:widowControl/>
        <w:overflowPunct w:val="0"/>
        <w:autoSpaceDE w:val="0"/>
        <w:autoSpaceDN w:val="0"/>
        <w:adjustRightInd w:val="0"/>
        <w:snapToGrid w:val="0"/>
        <w:spacing w:line="570" w:lineRule="exact"/>
        <w:ind w:firstLine="641"/>
        <w:rPr>
          <w:rFonts w:eastAsia="仿宋_GB2312" w:hAnsi="仿宋_GB2312"/>
          <w:sz w:val="32"/>
          <w:szCs w:val="32"/>
          <w:lang w:bidi="ar"/>
        </w:rPr>
      </w:pPr>
      <w:r w:rsidRPr="00BF04BD">
        <w:rPr>
          <w:rFonts w:ascii="华文楷体" w:eastAsia="华文楷体" w:hAnsi="华文楷体" w:cs="华文楷体" w:hint="eastAsia"/>
          <w:sz w:val="32"/>
          <w:szCs w:val="32"/>
          <w:shd w:val="clear" w:color="auto" w:fill="FFFFFF"/>
        </w:rPr>
        <w:t>（二）</w:t>
      </w:r>
      <w:r w:rsidRPr="00BF04BD">
        <w:rPr>
          <w:rFonts w:eastAsia="仿宋_GB2312" w:hAnsi="仿宋_GB2312" w:hint="eastAsia"/>
          <w:sz w:val="32"/>
          <w:szCs w:val="32"/>
        </w:rPr>
        <w:t>集群经营主体处置情况说明（含已变更、注销、歇业、协议到期或解除等情况；对已列入经营异常名录的，提供名单即可）</w:t>
      </w:r>
      <w:r w:rsidRPr="00BF04BD">
        <w:rPr>
          <w:rFonts w:eastAsia="仿宋_GB2312" w:hAnsi="仿宋_GB2312" w:hint="eastAsia"/>
          <w:sz w:val="32"/>
          <w:szCs w:val="32"/>
          <w:lang w:bidi="ar"/>
        </w:rPr>
        <w:t>。</w:t>
      </w:r>
    </w:p>
    <w:p w14:paraId="1FB5DD5F" w14:textId="77777777" w:rsidR="00EE6C3F" w:rsidRPr="00BF04BD" w:rsidRDefault="00966B26">
      <w:pPr>
        <w:widowControl/>
        <w:overflowPunct w:val="0"/>
        <w:autoSpaceDE w:val="0"/>
        <w:autoSpaceDN w:val="0"/>
        <w:adjustRightInd w:val="0"/>
        <w:snapToGrid w:val="0"/>
        <w:spacing w:line="570" w:lineRule="exact"/>
        <w:ind w:firstLine="641"/>
        <w:rPr>
          <w:rFonts w:eastAsia="仿宋_GB2312" w:hAnsi="仿宋_GB2312"/>
          <w:sz w:val="32"/>
          <w:szCs w:val="32"/>
        </w:rPr>
      </w:pPr>
      <w:r w:rsidRPr="00BF04BD">
        <w:rPr>
          <w:rFonts w:eastAsia="仿宋_GB2312" w:hAnsi="仿宋_GB2312"/>
          <w:sz w:val="32"/>
          <w:szCs w:val="32"/>
          <w:lang w:bidi="ar"/>
        </w:rPr>
        <w:t>登记机关在确认</w:t>
      </w:r>
      <w:r w:rsidRPr="00BF04BD">
        <w:rPr>
          <w:rFonts w:eastAsia="仿宋_GB2312" w:hAnsi="仿宋_GB2312" w:hint="eastAsia"/>
          <w:sz w:val="32"/>
          <w:szCs w:val="32"/>
          <w:lang w:bidi="ar"/>
        </w:rPr>
        <w:t>托管机构</w:t>
      </w:r>
      <w:r w:rsidRPr="00BF04BD">
        <w:rPr>
          <w:rFonts w:eastAsia="仿宋_GB2312" w:hAnsi="仿宋_GB2312"/>
          <w:sz w:val="32"/>
          <w:szCs w:val="32"/>
          <w:lang w:bidi="ar"/>
        </w:rPr>
        <w:t>终止托管服务后，应及时将其</w:t>
      </w:r>
      <w:r w:rsidRPr="00BF04BD">
        <w:rPr>
          <w:rFonts w:eastAsia="仿宋_GB2312" w:hAnsi="仿宋_GB2312" w:hint="eastAsia"/>
          <w:sz w:val="32"/>
          <w:szCs w:val="32"/>
          <w:lang w:bidi="ar"/>
        </w:rPr>
        <w:t>住所</w:t>
      </w:r>
      <w:r w:rsidRPr="00BF04BD">
        <w:rPr>
          <w:rFonts w:eastAsia="仿宋_GB2312" w:hAnsi="仿宋_GB2312"/>
          <w:sz w:val="32"/>
          <w:szCs w:val="32"/>
          <w:lang w:bidi="ar"/>
        </w:rPr>
        <w:t>从“</w:t>
      </w:r>
      <w:r w:rsidRPr="00BF04BD">
        <w:rPr>
          <w:rFonts w:eastAsia="仿宋_GB2312"/>
          <w:sz w:val="32"/>
          <w:szCs w:val="32"/>
          <w:shd w:val="clear" w:color="auto" w:fill="FFFFFF"/>
        </w:rPr>
        <w:t>江苏省市场主体登记注册综合管理平台</w:t>
      </w:r>
      <w:r w:rsidRPr="00BF04BD">
        <w:rPr>
          <w:rFonts w:eastAsia="仿宋_GB2312" w:hAnsi="仿宋_GB2312"/>
          <w:sz w:val="32"/>
          <w:szCs w:val="32"/>
          <w:lang w:bidi="ar"/>
        </w:rPr>
        <w:t>”的“集群注册信息维护地址数据库”中移除。</w:t>
      </w:r>
    </w:p>
    <w:p w14:paraId="40F117FD" w14:textId="77777777" w:rsidR="00EE6C3F" w:rsidRPr="00BF04BD" w:rsidRDefault="00EE6C3F">
      <w:pPr>
        <w:overflowPunct w:val="0"/>
        <w:autoSpaceDE w:val="0"/>
        <w:autoSpaceDN w:val="0"/>
        <w:adjustRightInd w:val="0"/>
        <w:snapToGrid w:val="0"/>
        <w:spacing w:line="570" w:lineRule="exact"/>
        <w:rPr>
          <w:rFonts w:ascii="黑体" w:eastAsia="黑体" w:hAnsi="黑体"/>
          <w:sz w:val="32"/>
          <w:szCs w:val="32"/>
          <w:shd w:val="clear" w:color="auto" w:fill="FFFFFF"/>
        </w:rPr>
      </w:pPr>
    </w:p>
    <w:p w14:paraId="71F10870" w14:textId="77777777" w:rsidR="00EE6C3F" w:rsidRPr="00BF04BD" w:rsidRDefault="00966B26">
      <w:pPr>
        <w:overflowPunct w:val="0"/>
        <w:autoSpaceDE w:val="0"/>
        <w:autoSpaceDN w:val="0"/>
        <w:adjustRightInd w:val="0"/>
        <w:snapToGrid w:val="0"/>
        <w:spacing w:line="570" w:lineRule="exact"/>
        <w:jc w:val="center"/>
        <w:rPr>
          <w:rFonts w:ascii="黑体" w:eastAsia="黑体" w:hAnsi="黑体"/>
          <w:sz w:val="32"/>
          <w:szCs w:val="32"/>
          <w:shd w:val="clear" w:color="auto" w:fill="FFFFFF"/>
        </w:rPr>
      </w:pPr>
      <w:r w:rsidRPr="00BF04BD">
        <w:rPr>
          <w:rFonts w:ascii="黑体" w:eastAsia="黑体" w:hAnsi="黑体"/>
          <w:sz w:val="32"/>
          <w:szCs w:val="32"/>
          <w:shd w:val="clear" w:color="auto" w:fill="FFFFFF"/>
        </w:rPr>
        <w:t>第三章  集群经营主体</w:t>
      </w:r>
      <w:r w:rsidRPr="00BF04BD">
        <w:rPr>
          <w:rFonts w:ascii="黑体" w:eastAsia="黑体" w:hAnsi="黑体" w:hint="eastAsia"/>
          <w:sz w:val="32"/>
          <w:szCs w:val="32"/>
          <w:shd w:val="clear" w:color="auto" w:fill="FFFFFF"/>
        </w:rPr>
        <w:t>登记</w:t>
      </w:r>
    </w:p>
    <w:p w14:paraId="18810E62" w14:textId="77777777" w:rsidR="00EE6C3F" w:rsidRPr="00BF04BD" w:rsidRDefault="00EE6C3F">
      <w:pPr>
        <w:overflowPunct w:val="0"/>
        <w:autoSpaceDE w:val="0"/>
        <w:autoSpaceDN w:val="0"/>
        <w:adjustRightInd w:val="0"/>
        <w:snapToGrid w:val="0"/>
        <w:spacing w:line="570" w:lineRule="exact"/>
        <w:ind w:firstLineChars="505" w:firstLine="1622"/>
        <w:rPr>
          <w:rFonts w:ascii="楷体_GB2312" w:eastAsia="楷体_GB2312"/>
          <w:b/>
          <w:sz w:val="32"/>
          <w:szCs w:val="32"/>
          <w:shd w:val="clear" w:color="auto" w:fill="FFFFFF"/>
        </w:rPr>
      </w:pPr>
    </w:p>
    <w:p w14:paraId="65842169"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hint="eastAsia"/>
          <w:b/>
          <w:sz w:val="32"/>
          <w:szCs w:val="32"/>
          <w:shd w:val="clear" w:color="auto" w:fill="FFFFFF"/>
        </w:rPr>
        <w:t>第十二条</w:t>
      </w:r>
      <w:r w:rsidRPr="00BF04BD">
        <w:rPr>
          <w:rFonts w:eastAsia="仿宋_GB2312"/>
          <w:sz w:val="32"/>
          <w:szCs w:val="32"/>
        </w:rPr>
        <w:t xml:space="preserve"> </w:t>
      </w:r>
      <w:r w:rsidRPr="00BF04BD">
        <w:rPr>
          <w:rFonts w:eastAsia="仿宋_GB2312" w:hAnsi="仿宋_GB2312" w:hint="eastAsia"/>
          <w:sz w:val="32"/>
          <w:szCs w:val="32"/>
        </w:rPr>
        <w:t>集群经营主体办理注册登记时，应提交托管机构</w:t>
      </w:r>
      <w:r w:rsidRPr="00BF04BD">
        <w:rPr>
          <w:rFonts w:eastAsia="仿宋_GB2312" w:hAnsi="仿宋_GB2312"/>
          <w:sz w:val="32"/>
          <w:szCs w:val="32"/>
        </w:rPr>
        <w:t>出具的《住所（经营场所）集群登记表》（附件</w:t>
      </w:r>
      <w:r w:rsidRPr="00BF04BD">
        <w:rPr>
          <w:rFonts w:eastAsia="仿宋_GB2312"/>
          <w:sz w:val="32"/>
          <w:szCs w:val="32"/>
        </w:rPr>
        <w:t>3</w:t>
      </w:r>
      <w:r w:rsidRPr="00BF04BD">
        <w:rPr>
          <w:rFonts w:eastAsia="仿宋_GB2312" w:hAnsi="仿宋_GB2312"/>
          <w:sz w:val="32"/>
          <w:szCs w:val="32"/>
        </w:rPr>
        <w:t>）</w:t>
      </w:r>
      <w:r w:rsidRPr="00BF04BD">
        <w:rPr>
          <w:rFonts w:eastAsia="仿宋_GB2312" w:hAnsi="仿宋_GB2312" w:hint="eastAsia"/>
          <w:sz w:val="32"/>
          <w:szCs w:val="32"/>
        </w:rPr>
        <w:t>以及加盖登记机关印章的</w:t>
      </w:r>
      <w:r w:rsidRPr="00BF04BD">
        <w:rPr>
          <w:rFonts w:eastAsia="仿宋_GB2312" w:hAnsi="仿宋_GB2312"/>
          <w:sz w:val="32"/>
          <w:szCs w:val="32"/>
        </w:rPr>
        <w:t>《住所信息备案通知书》（附件</w:t>
      </w:r>
      <w:r w:rsidRPr="00BF04BD">
        <w:rPr>
          <w:rFonts w:eastAsia="仿宋_GB2312" w:hAnsi="仿宋_GB2312"/>
          <w:sz w:val="32"/>
          <w:szCs w:val="32"/>
        </w:rPr>
        <w:t>4</w:t>
      </w:r>
      <w:r w:rsidRPr="00BF04BD">
        <w:rPr>
          <w:rFonts w:eastAsia="仿宋_GB2312" w:hAnsi="仿宋_GB2312"/>
          <w:sz w:val="32"/>
          <w:szCs w:val="32"/>
        </w:rPr>
        <w:t>）</w:t>
      </w:r>
      <w:r w:rsidRPr="00BF04BD">
        <w:rPr>
          <w:rFonts w:eastAsia="仿宋_GB2312" w:hAnsi="仿宋_GB2312" w:hint="eastAsia"/>
          <w:sz w:val="32"/>
          <w:szCs w:val="32"/>
        </w:rPr>
        <w:t>复印件，</w:t>
      </w:r>
      <w:r w:rsidRPr="00BF04BD">
        <w:rPr>
          <w:rFonts w:eastAsia="仿宋_GB2312" w:hAnsi="仿宋_GB2312"/>
          <w:sz w:val="32"/>
          <w:szCs w:val="32"/>
        </w:rPr>
        <w:t>作为住所</w:t>
      </w:r>
      <w:r w:rsidRPr="00BF04BD">
        <w:rPr>
          <w:rFonts w:ascii="仿宋_GB2312" w:eastAsia="仿宋_GB2312" w:hAnsi="仿宋_GB2312" w:cs="仿宋_GB2312" w:hint="eastAsia"/>
          <w:sz w:val="32"/>
          <w:szCs w:val="32"/>
        </w:rPr>
        <w:t>（经营场所）</w:t>
      </w:r>
      <w:r w:rsidRPr="00BF04BD">
        <w:rPr>
          <w:rFonts w:eastAsia="仿宋_GB2312" w:hAnsi="仿宋_GB2312"/>
          <w:sz w:val="32"/>
          <w:szCs w:val="32"/>
        </w:rPr>
        <w:t>使用</w:t>
      </w:r>
      <w:r w:rsidRPr="00BF04BD">
        <w:rPr>
          <w:rFonts w:eastAsia="仿宋_GB2312" w:hAnsi="仿宋_GB2312" w:hint="eastAsia"/>
          <w:sz w:val="32"/>
          <w:szCs w:val="32"/>
        </w:rPr>
        <w:t>证明，</w:t>
      </w:r>
      <w:r w:rsidRPr="00BF04BD">
        <w:rPr>
          <w:rFonts w:eastAsia="仿宋_GB2312"/>
          <w:sz w:val="32"/>
          <w:szCs w:val="32"/>
          <w:shd w:val="clear" w:color="auto" w:fill="FFFFFF"/>
        </w:rPr>
        <w:t>无需重复提交或</w:t>
      </w:r>
      <w:r w:rsidRPr="00BF04BD">
        <w:rPr>
          <w:rFonts w:eastAsia="仿宋_GB2312" w:hint="eastAsia"/>
          <w:sz w:val="32"/>
          <w:szCs w:val="32"/>
          <w:shd w:val="clear" w:color="auto" w:fill="FFFFFF"/>
        </w:rPr>
        <w:t>另行</w:t>
      </w:r>
      <w:r w:rsidRPr="00BF04BD">
        <w:rPr>
          <w:rFonts w:eastAsia="仿宋_GB2312"/>
          <w:sz w:val="32"/>
          <w:szCs w:val="32"/>
          <w:shd w:val="clear" w:color="auto" w:fill="FFFFFF"/>
        </w:rPr>
        <w:t>核验</w:t>
      </w:r>
      <w:r w:rsidRPr="00BF04BD">
        <w:rPr>
          <w:rFonts w:eastAsia="仿宋_GB2312" w:hint="eastAsia"/>
          <w:sz w:val="32"/>
          <w:szCs w:val="32"/>
          <w:shd w:val="clear" w:color="auto" w:fill="FFFFFF"/>
        </w:rPr>
        <w:t>其他</w:t>
      </w:r>
      <w:r w:rsidRPr="00BF04BD">
        <w:rPr>
          <w:rFonts w:eastAsia="仿宋_GB2312"/>
          <w:sz w:val="32"/>
          <w:szCs w:val="32"/>
          <w:shd w:val="clear" w:color="auto" w:fill="FFFFFF"/>
        </w:rPr>
        <w:t>住所</w:t>
      </w:r>
      <w:r w:rsidRPr="00BF04BD">
        <w:rPr>
          <w:rFonts w:ascii="仿宋_GB2312" w:eastAsia="仿宋_GB2312" w:hAnsi="仿宋_GB2312" w:cs="仿宋_GB2312" w:hint="eastAsia"/>
          <w:sz w:val="32"/>
          <w:szCs w:val="32"/>
        </w:rPr>
        <w:t>（经营场所）</w:t>
      </w:r>
      <w:r w:rsidRPr="00BF04BD">
        <w:rPr>
          <w:rFonts w:eastAsia="仿宋_GB2312"/>
          <w:sz w:val="32"/>
          <w:szCs w:val="32"/>
          <w:shd w:val="clear" w:color="auto" w:fill="FFFFFF"/>
        </w:rPr>
        <w:t>使用证明材料。</w:t>
      </w:r>
    </w:p>
    <w:p w14:paraId="3262262A" w14:textId="77777777" w:rsidR="00EE6C3F" w:rsidRPr="00BF04BD" w:rsidRDefault="00966B26">
      <w:pPr>
        <w:numPr>
          <w:ilvl w:val="255"/>
          <w:numId w:val="0"/>
        </w:numPr>
        <w:overflowPunct w:val="0"/>
        <w:autoSpaceDE w:val="0"/>
        <w:autoSpaceDN w:val="0"/>
        <w:adjustRightInd w:val="0"/>
        <w:snapToGrid w:val="0"/>
        <w:spacing w:line="570" w:lineRule="exact"/>
        <w:ind w:firstLineChars="200" w:firstLine="640"/>
        <w:rPr>
          <w:rFonts w:eastAsia="仿宋_GB2312"/>
          <w:sz w:val="32"/>
          <w:szCs w:val="32"/>
          <w:shd w:val="clear" w:color="auto" w:fill="FFFFFF"/>
        </w:rPr>
      </w:pPr>
      <w:r w:rsidRPr="00BF04BD">
        <w:rPr>
          <w:rFonts w:eastAsia="仿宋_GB2312"/>
          <w:sz w:val="32"/>
          <w:szCs w:val="32"/>
          <w:shd w:val="clear" w:color="auto" w:fill="FFFFFF"/>
        </w:rPr>
        <w:t>登记机关在核发集群经营主体的营业执照时，</w:t>
      </w:r>
      <w:r w:rsidRPr="00BF04BD">
        <w:rPr>
          <w:rFonts w:eastAsia="仿宋_GB2312" w:hint="eastAsia"/>
          <w:sz w:val="32"/>
          <w:szCs w:val="32"/>
          <w:shd w:val="clear" w:color="auto" w:fill="FFFFFF"/>
        </w:rPr>
        <w:t>应在“</w:t>
      </w:r>
      <w:r w:rsidRPr="00BF04BD">
        <w:rPr>
          <w:rFonts w:eastAsia="仿宋_GB2312"/>
          <w:sz w:val="32"/>
          <w:szCs w:val="32"/>
          <w:shd w:val="clear" w:color="auto" w:fill="FFFFFF"/>
        </w:rPr>
        <w:t>住所</w:t>
      </w:r>
      <w:r w:rsidRPr="00BF04BD">
        <w:rPr>
          <w:rFonts w:eastAsia="仿宋_GB2312" w:hint="eastAsia"/>
          <w:sz w:val="32"/>
          <w:szCs w:val="32"/>
          <w:shd w:val="clear" w:color="auto" w:fill="FFFFFF"/>
        </w:rPr>
        <w:t>”</w:t>
      </w:r>
      <w:r w:rsidRPr="00BF04BD">
        <w:rPr>
          <w:rFonts w:eastAsia="仿宋_GB2312" w:hint="eastAsia"/>
          <w:sz w:val="32"/>
          <w:szCs w:val="32"/>
          <w:shd w:val="clear" w:color="auto" w:fill="FFFFFF"/>
        </w:rPr>
        <w:lastRenderedPageBreak/>
        <w:t>栏</w:t>
      </w:r>
      <w:r w:rsidRPr="00BF04BD">
        <w:rPr>
          <w:rFonts w:eastAsia="仿宋_GB2312"/>
          <w:sz w:val="32"/>
          <w:szCs w:val="32"/>
          <w:shd w:val="clear" w:color="auto" w:fill="FFFFFF"/>
        </w:rPr>
        <w:t>后统一加注</w:t>
      </w:r>
      <w:r w:rsidRPr="00BF04BD">
        <w:rPr>
          <w:rFonts w:eastAsia="仿宋_GB2312" w:hint="eastAsia"/>
          <w:sz w:val="32"/>
          <w:szCs w:val="32"/>
          <w:shd w:val="clear" w:color="auto" w:fill="FFFFFF"/>
        </w:rPr>
        <w:t>“（</w:t>
      </w:r>
      <w:r w:rsidRPr="00BF04BD">
        <w:rPr>
          <w:rFonts w:eastAsia="仿宋_GB2312"/>
          <w:sz w:val="32"/>
          <w:szCs w:val="32"/>
          <w:shd w:val="clear" w:color="auto" w:fill="FFFFFF"/>
        </w:rPr>
        <w:t>集群登记</w:t>
      </w:r>
      <w:r w:rsidRPr="00BF04BD">
        <w:rPr>
          <w:rFonts w:eastAsia="仿宋_GB2312" w:hint="eastAsia"/>
          <w:sz w:val="32"/>
          <w:szCs w:val="32"/>
          <w:shd w:val="clear" w:color="auto" w:fill="FFFFFF"/>
        </w:rPr>
        <w:t>）”</w:t>
      </w:r>
      <w:r w:rsidRPr="00BF04BD">
        <w:rPr>
          <w:rFonts w:eastAsia="仿宋_GB2312"/>
          <w:sz w:val="32"/>
          <w:szCs w:val="32"/>
          <w:shd w:val="clear" w:color="auto" w:fill="FFFFFF"/>
        </w:rPr>
        <w:t>字样。</w:t>
      </w:r>
    </w:p>
    <w:p w14:paraId="68F51A5B" w14:textId="77777777" w:rsidR="00EE6C3F" w:rsidRPr="00BF04BD" w:rsidRDefault="00966B26">
      <w:pPr>
        <w:pStyle w:val="afff4"/>
        <w:spacing w:before="0" w:beforeAutospacing="0" w:after="0" w:afterAutospacing="0" w:line="570" w:lineRule="exact"/>
        <w:ind w:firstLineChars="200" w:firstLine="643"/>
        <w:jc w:val="both"/>
        <w:rPr>
          <w:rFonts w:ascii="Times New Roman" w:eastAsia="仿宋_GB2312" w:hAnsi="Times New Roman" w:cs="Times New Roman"/>
          <w:color w:val="auto"/>
          <w:kern w:val="2"/>
          <w:sz w:val="32"/>
          <w:szCs w:val="32"/>
          <w:shd w:val="clear" w:color="auto" w:fill="FFFFFF"/>
        </w:rPr>
      </w:pPr>
      <w:r w:rsidRPr="00BF04BD">
        <w:rPr>
          <w:rFonts w:ascii="楷体_GB2312" w:eastAsia="楷体_GB2312"/>
          <w:b/>
          <w:color w:val="auto"/>
          <w:sz w:val="32"/>
          <w:szCs w:val="32"/>
          <w:shd w:val="clear" w:color="auto" w:fill="FFFFFF"/>
        </w:rPr>
        <w:t>第</w:t>
      </w:r>
      <w:r w:rsidRPr="00BF04BD">
        <w:rPr>
          <w:rFonts w:ascii="楷体_GB2312" w:eastAsia="楷体_GB2312" w:hint="eastAsia"/>
          <w:b/>
          <w:color w:val="auto"/>
          <w:sz w:val="32"/>
          <w:szCs w:val="32"/>
          <w:shd w:val="clear" w:color="auto" w:fill="FFFFFF"/>
        </w:rPr>
        <w:t>十三</w:t>
      </w:r>
      <w:r w:rsidRPr="00BF04BD">
        <w:rPr>
          <w:rFonts w:ascii="楷体_GB2312" w:eastAsia="楷体_GB2312"/>
          <w:b/>
          <w:color w:val="auto"/>
          <w:sz w:val="32"/>
          <w:szCs w:val="32"/>
          <w:shd w:val="clear" w:color="auto" w:fill="FFFFFF"/>
        </w:rPr>
        <w:t>条</w:t>
      </w:r>
      <w:r w:rsidRPr="00BF04BD">
        <w:rPr>
          <w:rFonts w:ascii="楷体_GB2312" w:eastAsia="楷体_GB2312" w:hint="eastAsia"/>
          <w:b/>
          <w:color w:val="auto"/>
          <w:sz w:val="32"/>
          <w:szCs w:val="32"/>
          <w:shd w:val="clear" w:color="auto" w:fill="FFFFFF"/>
        </w:rPr>
        <w:t xml:space="preserve"> </w:t>
      </w:r>
      <w:r w:rsidRPr="00BF04BD">
        <w:rPr>
          <w:rFonts w:ascii="Times New Roman" w:eastAsia="仿宋_GB2312" w:hAnsi="Times New Roman" w:cs="Times New Roman" w:hint="eastAsia"/>
          <w:color w:val="auto"/>
          <w:kern w:val="2"/>
          <w:sz w:val="32"/>
          <w:szCs w:val="32"/>
          <w:shd w:val="clear" w:color="auto" w:fill="FFFFFF"/>
        </w:rPr>
        <w:t>下列经营主体不适用集群注册登记：</w:t>
      </w:r>
    </w:p>
    <w:p w14:paraId="19D2B193" w14:textId="77777777" w:rsidR="00EE6C3F" w:rsidRPr="00BF04BD" w:rsidRDefault="00966B26">
      <w:pPr>
        <w:pStyle w:val="afff4"/>
        <w:spacing w:before="0" w:beforeAutospacing="0" w:after="0" w:afterAutospacing="0" w:line="570" w:lineRule="exact"/>
        <w:ind w:firstLine="420"/>
        <w:jc w:val="both"/>
        <w:rPr>
          <w:rFonts w:ascii="华文楷体" w:eastAsia="华文楷体" w:hAnsi="华文楷体" w:cs="华文楷体"/>
          <w:color w:val="auto"/>
          <w:sz w:val="32"/>
          <w:szCs w:val="32"/>
          <w:shd w:val="clear" w:color="auto" w:fill="FFFFFF"/>
        </w:rPr>
      </w:pPr>
      <w:r w:rsidRPr="00BF04BD">
        <w:rPr>
          <w:rFonts w:ascii="华文楷体" w:eastAsia="华文楷体" w:hAnsi="华文楷体" w:cs="华文楷体" w:hint="eastAsia"/>
          <w:color w:val="auto"/>
          <w:sz w:val="32"/>
          <w:szCs w:val="32"/>
          <w:shd w:val="clear" w:color="auto" w:fill="FFFFFF"/>
        </w:rPr>
        <w:t>（一）</w:t>
      </w:r>
      <w:r w:rsidRPr="00BF04BD">
        <w:rPr>
          <w:rFonts w:ascii="Times New Roman" w:eastAsia="仿宋_GB2312" w:hAnsi="Times New Roman" w:cs="Times New Roman" w:hint="eastAsia"/>
          <w:color w:val="auto"/>
          <w:kern w:val="2"/>
          <w:sz w:val="32"/>
          <w:szCs w:val="32"/>
          <w:shd w:val="clear" w:color="auto" w:fill="FFFFFF"/>
        </w:rPr>
        <w:t>经营范围涉及市场准入负面清单、外商投资准入特别管理措施（负面清单）的经营主体；</w:t>
      </w:r>
    </w:p>
    <w:p w14:paraId="0A25B8BD" w14:textId="77777777" w:rsidR="00EE6C3F" w:rsidRPr="00BF04BD" w:rsidRDefault="00966B26">
      <w:pPr>
        <w:pStyle w:val="afff4"/>
        <w:spacing w:beforeAutospacing="0" w:afterAutospacing="0" w:line="570" w:lineRule="exact"/>
        <w:ind w:firstLine="420"/>
        <w:rPr>
          <w:rFonts w:ascii="华文楷体" w:eastAsia="华文楷体" w:hAnsi="华文楷体" w:cs="华文楷体"/>
          <w:color w:val="auto"/>
          <w:sz w:val="32"/>
          <w:szCs w:val="32"/>
          <w:shd w:val="clear" w:color="auto" w:fill="FFFFFF"/>
        </w:rPr>
      </w:pPr>
      <w:r w:rsidRPr="00BF04BD">
        <w:rPr>
          <w:rFonts w:ascii="华文楷体" w:eastAsia="华文楷体" w:hAnsi="华文楷体" w:cs="华文楷体" w:hint="eastAsia"/>
          <w:color w:val="auto"/>
          <w:sz w:val="32"/>
          <w:szCs w:val="32"/>
          <w:shd w:val="clear" w:color="auto" w:fill="FFFFFF"/>
        </w:rPr>
        <w:t>（二）</w:t>
      </w:r>
      <w:r w:rsidRPr="00BF04BD">
        <w:rPr>
          <w:rFonts w:ascii="Times New Roman" w:eastAsia="仿宋_GB2312" w:hAnsi="仿宋_GB2312" w:cs="Times New Roman"/>
          <w:color w:val="auto"/>
          <w:kern w:val="2"/>
          <w:sz w:val="32"/>
          <w:szCs w:val="32"/>
        </w:rPr>
        <w:t>设有分支机构且该分支机构已具备独立固定经营场所，足以支撑经营活动的；</w:t>
      </w:r>
    </w:p>
    <w:p w14:paraId="3CEA3CD7" w14:textId="77777777" w:rsidR="00EE6C3F" w:rsidRPr="00BF04BD" w:rsidRDefault="00966B26">
      <w:pPr>
        <w:pStyle w:val="afff4"/>
        <w:spacing w:beforeAutospacing="0" w:afterAutospacing="0" w:line="570" w:lineRule="exact"/>
        <w:ind w:firstLine="420"/>
        <w:rPr>
          <w:rFonts w:eastAsia="仿宋_GB2312"/>
          <w:color w:val="auto"/>
          <w:sz w:val="32"/>
          <w:szCs w:val="32"/>
          <w:shd w:val="clear" w:color="auto" w:fill="FFFFFF"/>
        </w:rPr>
      </w:pPr>
      <w:r w:rsidRPr="00BF04BD">
        <w:rPr>
          <w:rFonts w:ascii="华文楷体" w:eastAsia="华文楷体" w:hAnsi="华文楷体" w:cs="华文楷体" w:hint="eastAsia"/>
          <w:color w:val="auto"/>
          <w:sz w:val="32"/>
          <w:szCs w:val="32"/>
          <w:shd w:val="clear" w:color="auto" w:fill="FFFFFF"/>
        </w:rPr>
        <w:t>（三）</w:t>
      </w:r>
      <w:r w:rsidRPr="00BF04BD">
        <w:rPr>
          <w:rFonts w:eastAsia="仿宋_GB2312" w:hint="eastAsia"/>
          <w:color w:val="auto"/>
          <w:sz w:val="32"/>
          <w:szCs w:val="32"/>
          <w:shd w:val="clear" w:color="auto" w:fill="FFFFFF"/>
        </w:rPr>
        <w:t>共享地址、不具备实际生产经营条件的集中办公区域等集群登记场所，不得用于从事生产加工、校外托管、再生资源回收、剧本娱乐、民宿经营、棋牌室服务等</w:t>
      </w:r>
      <w:r w:rsidRPr="00BF04BD">
        <w:rPr>
          <w:rFonts w:eastAsia="仿宋_GB2312"/>
          <w:color w:val="auto"/>
          <w:sz w:val="32"/>
          <w:szCs w:val="32"/>
          <w:shd w:val="clear" w:color="auto" w:fill="FFFFFF"/>
        </w:rPr>
        <w:t>法律法规、地方性法规或规章明确要求具备独立、实体经营场所的经营活动</w:t>
      </w:r>
      <w:r w:rsidRPr="00BF04BD">
        <w:rPr>
          <w:rFonts w:eastAsia="仿宋_GB2312" w:hint="eastAsia"/>
          <w:color w:val="auto"/>
          <w:sz w:val="32"/>
          <w:szCs w:val="32"/>
          <w:shd w:val="clear" w:color="auto" w:fill="FFFFFF"/>
        </w:rPr>
        <w:t>；</w:t>
      </w:r>
    </w:p>
    <w:p w14:paraId="268D4622" w14:textId="77777777" w:rsidR="00EE6C3F" w:rsidRPr="00BF04BD" w:rsidRDefault="00966B26">
      <w:pPr>
        <w:pStyle w:val="afff4"/>
        <w:spacing w:beforeAutospacing="0" w:afterAutospacing="0" w:line="570" w:lineRule="exact"/>
        <w:ind w:firstLine="420"/>
        <w:rPr>
          <w:rFonts w:eastAsia="仿宋_GB2312"/>
          <w:color w:val="auto"/>
          <w:sz w:val="32"/>
          <w:szCs w:val="32"/>
          <w:shd w:val="clear" w:color="auto" w:fill="FFFFFF"/>
        </w:rPr>
      </w:pPr>
      <w:r w:rsidRPr="00BF04BD">
        <w:rPr>
          <w:rFonts w:ascii="华文楷体" w:eastAsia="华文楷体" w:hAnsi="华文楷体" w:cs="华文楷体" w:hint="eastAsia"/>
          <w:color w:val="auto"/>
          <w:sz w:val="32"/>
          <w:szCs w:val="32"/>
          <w:shd w:val="clear" w:color="auto" w:fill="FFFFFF"/>
        </w:rPr>
        <w:t>（四）</w:t>
      </w:r>
      <w:r w:rsidRPr="00BF04BD">
        <w:rPr>
          <w:rFonts w:eastAsia="仿宋_GB2312" w:hint="eastAsia"/>
          <w:color w:val="auto"/>
          <w:sz w:val="32"/>
          <w:szCs w:val="32"/>
          <w:shd w:val="clear" w:color="auto" w:fill="FFFFFF"/>
        </w:rPr>
        <w:t>法律、法规规定的不适用集群注册登记的其它情形。</w:t>
      </w:r>
    </w:p>
    <w:p w14:paraId="54337C3E"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楷体_GB2312" w:eastAsia="楷体_GB2312"/>
          <w:b/>
          <w:sz w:val="32"/>
          <w:szCs w:val="32"/>
          <w:shd w:val="clear" w:color="auto" w:fill="FFFFFF"/>
        </w:rPr>
        <w:t>第十</w:t>
      </w:r>
      <w:r w:rsidRPr="00BF04BD">
        <w:rPr>
          <w:rFonts w:ascii="楷体_GB2312" w:eastAsia="楷体_GB2312" w:hint="eastAsia"/>
          <w:b/>
          <w:sz w:val="32"/>
          <w:szCs w:val="32"/>
          <w:shd w:val="clear" w:color="auto" w:fill="FFFFFF"/>
        </w:rPr>
        <w:t>四</w:t>
      </w:r>
      <w:r w:rsidRPr="00BF04BD">
        <w:rPr>
          <w:rFonts w:ascii="楷体_GB2312" w:eastAsia="楷体_GB2312"/>
          <w:b/>
          <w:sz w:val="32"/>
          <w:szCs w:val="32"/>
          <w:shd w:val="clear" w:color="auto" w:fill="FFFFFF"/>
        </w:rPr>
        <w:t>条</w:t>
      </w:r>
      <w:r w:rsidRPr="00BF04BD">
        <w:rPr>
          <w:rFonts w:eastAsia="仿宋_GB2312"/>
          <w:sz w:val="32"/>
          <w:szCs w:val="32"/>
        </w:rPr>
        <w:t xml:space="preserve"> </w:t>
      </w:r>
      <w:r w:rsidRPr="00BF04BD">
        <w:rPr>
          <w:rFonts w:eastAsia="仿宋_GB2312" w:hint="eastAsia"/>
          <w:sz w:val="32"/>
          <w:szCs w:val="32"/>
        </w:rPr>
        <w:t xml:space="preserve"> </w:t>
      </w:r>
      <w:r w:rsidRPr="00BF04BD">
        <w:rPr>
          <w:rFonts w:eastAsia="仿宋_GB2312" w:hAnsi="仿宋_GB2312" w:hint="eastAsia"/>
          <w:sz w:val="32"/>
          <w:szCs w:val="32"/>
        </w:rPr>
        <w:t>发生</w:t>
      </w:r>
      <w:r w:rsidRPr="00BF04BD">
        <w:rPr>
          <w:rFonts w:eastAsia="仿宋_GB2312" w:hAnsi="仿宋_GB2312"/>
          <w:sz w:val="32"/>
          <w:szCs w:val="32"/>
        </w:rPr>
        <w:t>下列情形之一</w:t>
      </w:r>
      <w:r w:rsidRPr="00BF04BD">
        <w:rPr>
          <w:rFonts w:eastAsia="仿宋_GB2312" w:hAnsi="仿宋_GB2312" w:hint="eastAsia"/>
          <w:sz w:val="32"/>
          <w:szCs w:val="32"/>
        </w:rPr>
        <w:t>的</w:t>
      </w:r>
      <w:r w:rsidRPr="00BF04BD">
        <w:rPr>
          <w:rFonts w:eastAsia="仿宋_GB2312" w:hAnsi="仿宋_GB2312"/>
          <w:sz w:val="32"/>
          <w:szCs w:val="32"/>
        </w:rPr>
        <w:t>，</w:t>
      </w:r>
      <w:r w:rsidRPr="00BF04BD">
        <w:rPr>
          <w:rFonts w:eastAsia="仿宋_GB2312" w:hAnsi="仿宋_GB2312" w:hint="eastAsia"/>
          <w:sz w:val="32"/>
          <w:szCs w:val="32"/>
        </w:rPr>
        <w:t>集群经营主体</w:t>
      </w:r>
      <w:r w:rsidRPr="00BF04BD">
        <w:rPr>
          <w:rFonts w:eastAsia="仿宋_GB2312" w:hAnsi="仿宋_GB2312"/>
          <w:sz w:val="32"/>
          <w:szCs w:val="32"/>
        </w:rPr>
        <w:t>应当</w:t>
      </w:r>
      <w:r w:rsidRPr="00BF04BD">
        <w:rPr>
          <w:rFonts w:eastAsia="仿宋_GB2312" w:hAnsi="仿宋_GB2312" w:hint="eastAsia"/>
          <w:sz w:val="32"/>
          <w:szCs w:val="32"/>
        </w:rPr>
        <w:t>自情形发生之日起</w:t>
      </w:r>
      <w:r w:rsidRPr="00BF04BD">
        <w:rPr>
          <w:rFonts w:eastAsia="仿宋_GB2312" w:hAnsi="仿宋_GB2312" w:hint="eastAsia"/>
          <w:sz w:val="32"/>
          <w:szCs w:val="32"/>
        </w:rPr>
        <w:t>30</w:t>
      </w:r>
      <w:r w:rsidRPr="00BF04BD">
        <w:rPr>
          <w:rFonts w:eastAsia="仿宋_GB2312" w:hAnsi="仿宋_GB2312" w:hint="eastAsia"/>
          <w:sz w:val="32"/>
          <w:szCs w:val="32"/>
        </w:rPr>
        <w:t>日内，依法办理住所（经营场所）变更登记、注销登记、歇业</w:t>
      </w:r>
      <w:r w:rsidRPr="00BF04BD">
        <w:rPr>
          <w:rFonts w:eastAsia="仿宋_GB2312" w:hAnsi="仿宋_GB2312"/>
          <w:sz w:val="32"/>
          <w:szCs w:val="32"/>
        </w:rPr>
        <w:t>备案或者与新的</w:t>
      </w:r>
      <w:r w:rsidRPr="00BF04BD">
        <w:rPr>
          <w:rFonts w:eastAsia="仿宋_GB2312" w:hAnsi="仿宋_GB2312" w:hint="eastAsia"/>
          <w:sz w:val="32"/>
          <w:szCs w:val="32"/>
        </w:rPr>
        <w:t>托管机构</w:t>
      </w:r>
      <w:r w:rsidRPr="00BF04BD">
        <w:rPr>
          <w:rFonts w:eastAsia="仿宋_GB2312" w:hAnsi="仿宋_GB2312"/>
          <w:sz w:val="32"/>
          <w:szCs w:val="32"/>
        </w:rPr>
        <w:t>签署托管协议：</w:t>
      </w:r>
    </w:p>
    <w:p w14:paraId="5F5370C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（一）</w:t>
      </w:r>
      <w:r w:rsidRPr="00BF04BD">
        <w:rPr>
          <w:rFonts w:eastAsia="仿宋_GB2312"/>
          <w:sz w:val="32"/>
          <w:szCs w:val="32"/>
          <w:shd w:val="clear" w:color="auto" w:fill="FFFFFF"/>
        </w:rPr>
        <w:t>集群注册登记</w:t>
      </w:r>
      <w:r w:rsidRPr="00BF04BD">
        <w:rPr>
          <w:rFonts w:eastAsia="仿宋_GB2312" w:hAnsi="仿宋_GB2312"/>
          <w:sz w:val="32"/>
          <w:szCs w:val="32"/>
        </w:rPr>
        <w:t>协议期届满未续约、被撤销、被解除或确认无效的；</w:t>
      </w:r>
    </w:p>
    <w:p w14:paraId="2EB42D1A"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（二）</w:t>
      </w:r>
      <w:r w:rsidRPr="00BF04BD">
        <w:rPr>
          <w:rFonts w:eastAsia="仿宋_GB2312" w:hAnsi="仿宋_GB2312" w:hint="eastAsia"/>
          <w:sz w:val="32"/>
          <w:szCs w:val="32"/>
        </w:rPr>
        <w:t>托管机构</w:t>
      </w:r>
      <w:r w:rsidRPr="00BF04BD">
        <w:rPr>
          <w:rFonts w:eastAsia="仿宋_GB2312" w:hAnsi="仿宋_GB2312"/>
          <w:sz w:val="32"/>
          <w:szCs w:val="32"/>
        </w:rPr>
        <w:t>终止</w:t>
      </w:r>
      <w:r w:rsidRPr="00BF04BD">
        <w:rPr>
          <w:rFonts w:eastAsia="仿宋_GB2312"/>
          <w:sz w:val="32"/>
          <w:szCs w:val="32"/>
          <w:shd w:val="clear" w:color="auto" w:fill="FFFFFF"/>
        </w:rPr>
        <w:t>集群注册登记</w:t>
      </w:r>
      <w:r w:rsidRPr="00BF04BD">
        <w:rPr>
          <w:rFonts w:eastAsia="仿宋_GB2312" w:hAnsi="仿宋_GB2312"/>
          <w:sz w:val="32"/>
          <w:szCs w:val="32"/>
        </w:rPr>
        <w:t>服务的；</w:t>
      </w:r>
    </w:p>
    <w:p w14:paraId="100AC63E"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rPr>
      </w:pPr>
      <w:r w:rsidRPr="00BF04BD">
        <w:rPr>
          <w:rFonts w:ascii="华文楷体" w:eastAsia="华文楷体" w:hAnsi="华文楷体" w:cs="华文楷体" w:hint="eastAsia"/>
          <w:sz w:val="32"/>
          <w:szCs w:val="32"/>
          <w:shd w:val="clear" w:color="auto" w:fill="FFFFFF"/>
        </w:rPr>
        <w:t>（三）</w:t>
      </w:r>
      <w:r w:rsidRPr="00BF04BD">
        <w:rPr>
          <w:rFonts w:eastAsia="仿宋_GB2312" w:hAnsi="仿宋_GB2312" w:hint="eastAsia"/>
          <w:sz w:val="32"/>
          <w:szCs w:val="32"/>
        </w:rPr>
        <w:t>托管机构</w:t>
      </w:r>
      <w:r w:rsidRPr="00BF04BD">
        <w:rPr>
          <w:rFonts w:eastAsia="仿宋_GB2312" w:hAnsi="仿宋_GB2312"/>
          <w:sz w:val="32"/>
          <w:szCs w:val="32"/>
        </w:rPr>
        <w:t>住所</w:t>
      </w:r>
      <w:r w:rsidRPr="00BF04BD">
        <w:rPr>
          <w:rFonts w:eastAsia="仿宋_GB2312" w:hAnsi="仿宋_GB2312" w:hint="eastAsia"/>
          <w:sz w:val="32"/>
          <w:szCs w:val="32"/>
        </w:rPr>
        <w:t>发生</w:t>
      </w:r>
      <w:r w:rsidRPr="00BF04BD">
        <w:rPr>
          <w:rFonts w:eastAsia="仿宋_GB2312" w:hAnsi="仿宋_GB2312"/>
          <w:sz w:val="32"/>
          <w:szCs w:val="32"/>
        </w:rPr>
        <w:t>变更的；</w:t>
      </w:r>
    </w:p>
    <w:p w14:paraId="4A48E37C" w14:textId="77777777" w:rsidR="00EE6C3F" w:rsidRPr="00BF04BD" w:rsidRDefault="00966B26">
      <w:pPr>
        <w:pStyle w:val="2a"/>
        <w:overflowPunct w:val="0"/>
        <w:autoSpaceDE w:val="0"/>
        <w:autoSpaceDN w:val="0"/>
        <w:adjustRightInd w:val="0"/>
        <w:snapToGrid w:val="0"/>
        <w:spacing w:line="570" w:lineRule="exact"/>
        <w:ind w:firstLine="641"/>
        <w:rPr>
          <w:rFonts w:ascii="Times New Roman" w:eastAsia="仿宋_GB2312" w:hAnsi="Times New Roman"/>
          <w:sz w:val="32"/>
          <w:szCs w:val="32"/>
        </w:rPr>
      </w:pPr>
      <w:r w:rsidRPr="00BF04BD">
        <w:rPr>
          <w:rFonts w:ascii="华文楷体" w:eastAsia="华文楷体" w:hAnsi="华文楷体" w:cs="华文楷体" w:hint="eastAsia"/>
          <w:sz w:val="32"/>
          <w:szCs w:val="32"/>
          <w:shd w:val="clear" w:color="auto" w:fill="FFFFFF"/>
        </w:rPr>
        <w:t>（四）</w:t>
      </w:r>
      <w:r w:rsidRPr="00BF04BD">
        <w:rPr>
          <w:rFonts w:ascii="Times New Roman" w:eastAsia="仿宋_GB2312" w:hAnsi="仿宋_GB2312"/>
          <w:sz w:val="32"/>
          <w:szCs w:val="32"/>
        </w:rPr>
        <w:t>应当依法办理相关登记的其他情形。</w:t>
      </w:r>
    </w:p>
    <w:p w14:paraId="060C1591"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第十</w:t>
      </w:r>
      <w:r w:rsidRPr="00BF04BD">
        <w:rPr>
          <w:rFonts w:ascii="楷体_GB2312" w:eastAsia="楷体_GB2312" w:hint="eastAsia"/>
          <w:b/>
          <w:sz w:val="32"/>
          <w:szCs w:val="32"/>
          <w:shd w:val="clear" w:color="auto" w:fill="FFFFFF"/>
        </w:rPr>
        <w:t>五</w:t>
      </w:r>
      <w:r w:rsidRPr="00BF04BD">
        <w:rPr>
          <w:rFonts w:ascii="楷体_GB2312" w:eastAsia="楷体_GB2312"/>
          <w:b/>
          <w:sz w:val="32"/>
          <w:szCs w:val="32"/>
          <w:shd w:val="clear" w:color="auto" w:fill="FFFFFF"/>
        </w:rPr>
        <w:t>条</w:t>
      </w:r>
      <w:r w:rsidRPr="00BF04BD">
        <w:rPr>
          <w:rFonts w:eastAsia="仿宋_GB2312"/>
          <w:b/>
          <w:sz w:val="32"/>
          <w:szCs w:val="32"/>
        </w:rPr>
        <w:t xml:space="preserve"> </w:t>
      </w:r>
      <w:r w:rsidRPr="00BF04BD">
        <w:rPr>
          <w:rFonts w:eastAsia="仿宋_GB2312" w:hint="eastAsia"/>
          <w:b/>
          <w:sz w:val="32"/>
          <w:szCs w:val="32"/>
        </w:rPr>
        <w:t xml:space="preserve"> </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应当配合、协助</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履行</w:t>
      </w:r>
      <w:r w:rsidRPr="00BF04BD">
        <w:rPr>
          <w:rFonts w:eastAsia="仿宋_GB2312" w:hint="eastAsia"/>
          <w:sz w:val="32"/>
          <w:szCs w:val="32"/>
          <w:shd w:val="clear" w:color="auto" w:fill="FFFFFF"/>
        </w:rPr>
        <w:t>信息核实、联络沟通、年报报送等义务</w:t>
      </w:r>
      <w:r w:rsidRPr="00BF04BD">
        <w:rPr>
          <w:rFonts w:eastAsia="仿宋_GB2312"/>
          <w:sz w:val="32"/>
          <w:szCs w:val="32"/>
          <w:shd w:val="clear" w:color="auto" w:fill="FFFFFF"/>
        </w:rPr>
        <w:t>。</w:t>
      </w:r>
    </w:p>
    <w:p w14:paraId="70D43B05" w14:textId="77777777" w:rsidR="00EE6C3F" w:rsidRPr="00BF04BD" w:rsidRDefault="00EE6C3F">
      <w:pPr>
        <w:overflowPunct w:val="0"/>
        <w:autoSpaceDE w:val="0"/>
        <w:autoSpaceDN w:val="0"/>
        <w:adjustRightInd w:val="0"/>
        <w:snapToGrid w:val="0"/>
        <w:spacing w:line="570" w:lineRule="exact"/>
        <w:rPr>
          <w:rFonts w:ascii="黑体" w:eastAsia="黑体" w:hAnsi="黑体"/>
          <w:sz w:val="32"/>
          <w:szCs w:val="32"/>
          <w:shd w:val="clear" w:color="auto" w:fill="FFFFFF"/>
        </w:rPr>
      </w:pPr>
    </w:p>
    <w:p w14:paraId="5BA37323" w14:textId="77777777" w:rsidR="00EE6C3F" w:rsidRPr="00BF04BD" w:rsidRDefault="00966B26">
      <w:pPr>
        <w:overflowPunct w:val="0"/>
        <w:autoSpaceDE w:val="0"/>
        <w:autoSpaceDN w:val="0"/>
        <w:adjustRightInd w:val="0"/>
        <w:snapToGrid w:val="0"/>
        <w:spacing w:line="570" w:lineRule="exact"/>
        <w:jc w:val="center"/>
        <w:rPr>
          <w:rFonts w:ascii="黑体" w:eastAsia="黑体" w:hAnsi="黑体"/>
          <w:sz w:val="32"/>
          <w:szCs w:val="32"/>
          <w:shd w:val="clear" w:color="auto" w:fill="FFFFFF"/>
        </w:rPr>
      </w:pPr>
      <w:r w:rsidRPr="00BF04BD">
        <w:rPr>
          <w:rFonts w:ascii="黑体" w:eastAsia="黑体" w:hAnsi="黑体" w:hint="eastAsia"/>
          <w:sz w:val="32"/>
          <w:szCs w:val="32"/>
          <w:shd w:val="clear" w:color="auto" w:fill="FFFFFF"/>
        </w:rPr>
        <w:t>第四章 托管服务要求</w:t>
      </w:r>
    </w:p>
    <w:p w14:paraId="0695DC04" w14:textId="77777777" w:rsidR="00EE6C3F" w:rsidRPr="00BF04BD" w:rsidRDefault="00EE6C3F">
      <w:pPr>
        <w:overflowPunct w:val="0"/>
        <w:autoSpaceDE w:val="0"/>
        <w:autoSpaceDN w:val="0"/>
        <w:adjustRightInd w:val="0"/>
        <w:snapToGrid w:val="0"/>
        <w:spacing w:line="570" w:lineRule="exact"/>
        <w:ind w:firstLine="641"/>
        <w:rPr>
          <w:rFonts w:ascii="楷体_GB2312" w:eastAsia="楷体_GB2312"/>
          <w:b/>
          <w:sz w:val="32"/>
          <w:szCs w:val="32"/>
          <w:shd w:val="clear" w:color="auto" w:fill="FFFFFF"/>
        </w:rPr>
      </w:pPr>
    </w:p>
    <w:p w14:paraId="622BD61B"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十六</w:t>
      </w:r>
      <w:r w:rsidRPr="00BF04BD">
        <w:rPr>
          <w:rFonts w:ascii="楷体_GB2312" w:eastAsia="楷体_GB2312"/>
          <w:b/>
          <w:sz w:val="32"/>
          <w:szCs w:val="32"/>
          <w:shd w:val="clear" w:color="auto" w:fill="FFFFFF"/>
        </w:rPr>
        <w:t>条</w:t>
      </w:r>
      <w:r w:rsidRPr="00BF04BD">
        <w:rPr>
          <w:rFonts w:ascii="楷体_GB2312" w:eastAsia="楷体_GB2312" w:hint="eastAsia"/>
          <w:b/>
          <w:sz w:val="32"/>
          <w:szCs w:val="32"/>
          <w:shd w:val="clear" w:color="auto" w:fill="FFFFFF"/>
        </w:rPr>
        <w:t xml:space="preserve"> </w:t>
      </w:r>
      <w:r w:rsidRPr="00BF04BD">
        <w:rPr>
          <w:rFonts w:eastAsia="仿宋_GB2312"/>
          <w:sz w:val="32"/>
          <w:szCs w:val="32"/>
        </w:rPr>
        <w:t xml:space="preserve"> </w:t>
      </w:r>
      <w:r w:rsidRPr="00BF04BD">
        <w:rPr>
          <w:rFonts w:eastAsia="仿宋_GB2312" w:hAnsi="仿宋_GB2312" w:hint="eastAsia"/>
          <w:sz w:val="32"/>
          <w:szCs w:val="32"/>
        </w:rPr>
        <w:t>托管机构</w:t>
      </w:r>
      <w:r w:rsidRPr="00BF04BD">
        <w:rPr>
          <w:rFonts w:eastAsia="仿宋_GB2312" w:hAnsi="仿宋_GB2312"/>
          <w:sz w:val="32"/>
          <w:szCs w:val="32"/>
        </w:rPr>
        <w:t>与</w:t>
      </w:r>
      <w:r w:rsidRPr="00BF04BD">
        <w:rPr>
          <w:rFonts w:eastAsia="仿宋_GB2312" w:hAnsi="仿宋_GB2312" w:hint="eastAsia"/>
          <w:sz w:val="32"/>
          <w:szCs w:val="32"/>
        </w:rPr>
        <w:t>集群经营主体</w:t>
      </w:r>
      <w:r w:rsidRPr="00BF04BD">
        <w:rPr>
          <w:rFonts w:eastAsia="仿宋_GB2312" w:hAnsi="仿宋_GB2312"/>
          <w:sz w:val="32"/>
          <w:szCs w:val="32"/>
        </w:rPr>
        <w:t>应当订立</w:t>
      </w:r>
      <w:r w:rsidRPr="00BF04BD">
        <w:rPr>
          <w:rFonts w:eastAsia="仿宋_GB2312" w:hAnsi="仿宋_GB2312" w:hint="eastAsia"/>
          <w:sz w:val="32"/>
          <w:szCs w:val="32"/>
        </w:rPr>
        <w:t>《</w:t>
      </w:r>
      <w:r w:rsidRPr="00BF04BD">
        <w:rPr>
          <w:rFonts w:eastAsia="仿宋_GB2312"/>
          <w:sz w:val="32"/>
          <w:szCs w:val="32"/>
          <w:shd w:val="clear" w:color="auto" w:fill="FFFFFF"/>
        </w:rPr>
        <w:t>集群注册登记</w:t>
      </w:r>
      <w:r w:rsidRPr="00BF04BD">
        <w:rPr>
          <w:rFonts w:eastAsia="仿宋_GB2312" w:hAnsi="仿宋_GB2312"/>
          <w:sz w:val="32"/>
          <w:szCs w:val="32"/>
        </w:rPr>
        <w:t>服务协议</w:t>
      </w:r>
      <w:r w:rsidRPr="00BF04BD">
        <w:rPr>
          <w:rFonts w:eastAsia="仿宋_GB2312" w:hAnsi="仿宋_GB2312" w:hint="eastAsia"/>
          <w:sz w:val="32"/>
          <w:szCs w:val="32"/>
        </w:rPr>
        <w:t>》</w:t>
      </w:r>
      <w:r w:rsidRPr="00BF04BD">
        <w:rPr>
          <w:rFonts w:eastAsia="仿宋_GB2312" w:hAnsi="仿宋_GB2312"/>
          <w:sz w:val="32"/>
          <w:szCs w:val="32"/>
        </w:rPr>
        <w:t>，</w:t>
      </w:r>
      <w:r w:rsidRPr="00BF04BD">
        <w:rPr>
          <w:rFonts w:eastAsia="仿宋_GB2312" w:hAnsi="仿宋_GB2312" w:hint="eastAsia"/>
          <w:sz w:val="32"/>
          <w:szCs w:val="32"/>
        </w:rPr>
        <w:t>协议</w:t>
      </w:r>
      <w:r w:rsidRPr="00BF04BD">
        <w:rPr>
          <w:rFonts w:eastAsia="仿宋_GB2312" w:hAnsi="仿宋_GB2312"/>
          <w:sz w:val="32"/>
          <w:szCs w:val="32"/>
        </w:rPr>
        <w:t>包含以下内容：</w:t>
      </w:r>
    </w:p>
    <w:p w14:paraId="50193F9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（一）</w:t>
      </w:r>
      <w:r w:rsidRPr="00BF04BD">
        <w:rPr>
          <w:rFonts w:eastAsia="仿宋_GB2312" w:hint="eastAsia"/>
          <w:sz w:val="32"/>
          <w:szCs w:val="32"/>
          <w:shd w:val="clear" w:color="auto" w:fill="FFFFFF"/>
        </w:rPr>
        <w:t>托管服务的期限</w:t>
      </w:r>
      <w:r w:rsidRPr="00BF04BD">
        <w:rPr>
          <w:rFonts w:eastAsia="仿宋_GB2312" w:hint="eastAsia"/>
          <w:sz w:val="32"/>
          <w:szCs w:val="32"/>
          <w:shd w:val="clear" w:color="auto" w:fill="FFFFFF"/>
        </w:rPr>
        <w:t>;</w:t>
      </w:r>
    </w:p>
    <w:p w14:paraId="29344650"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（二）</w:t>
      </w:r>
      <w:r w:rsidRPr="00BF04BD">
        <w:rPr>
          <w:rFonts w:eastAsia="仿宋_GB2312" w:hint="eastAsia"/>
          <w:sz w:val="32"/>
          <w:szCs w:val="32"/>
          <w:shd w:val="clear" w:color="auto" w:fill="FFFFFF"/>
        </w:rPr>
        <w:t>托管服务的内容</w:t>
      </w:r>
      <w:r w:rsidRPr="00BF04BD">
        <w:rPr>
          <w:rFonts w:eastAsia="仿宋_GB2312" w:hint="eastAsia"/>
          <w:sz w:val="32"/>
          <w:szCs w:val="32"/>
          <w:shd w:val="clear" w:color="auto" w:fill="FFFFFF"/>
        </w:rPr>
        <w:t>;</w:t>
      </w:r>
    </w:p>
    <w:p w14:paraId="36CDBF13"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（三）</w:t>
      </w:r>
      <w:r w:rsidRPr="00BF04BD">
        <w:rPr>
          <w:rFonts w:eastAsia="仿宋_GB2312" w:hint="eastAsia"/>
          <w:sz w:val="32"/>
          <w:szCs w:val="32"/>
          <w:shd w:val="clear" w:color="auto" w:fill="FFFFFF"/>
        </w:rPr>
        <w:t>托管双方当事人的权利和义务</w:t>
      </w:r>
      <w:r w:rsidRPr="00BF04BD">
        <w:rPr>
          <w:rFonts w:eastAsia="仿宋_GB2312" w:hint="eastAsia"/>
          <w:sz w:val="32"/>
          <w:szCs w:val="32"/>
          <w:shd w:val="clear" w:color="auto" w:fill="FFFFFF"/>
        </w:rPr>
        <w:t>;</w:t>
      </w:r>
    </w:p>
    <w:p w14:paraId="6EF07C3C"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（四）</w:t>
      </w:r>
      <w:r w:rsidRPr="00BF04BD">
        <w:rPr>
          <w:rFonts w:eastAsia="仿宋_GB2312" w:hint="eastAsia"/>
          <w:sz w:val="32"/>
          <w:szCs w:val="32"/>
          <w:shd w:val="clear" w:color="auto" w:fill="FFFFFF"/>
        </w:rPr>
        <w:t>托管关系的解除事由</w:t>
      </w:r>
      <w:r w:rsidRPr="00BF04BD">
        <w:rPr>
          <w:rFonts w:eastAsia="仿宋_GB2312" w:hint="eastAsia"/>
          <w:sz w:val="32"/>
          <w:szCs w:val="32"/>
          <w:shd w:val="clear" w:color="auto" w:fill="FFFFFF"/>
        </w:rPr>
        <w:t>;</w:t>
      </w:r>
    </w:p>
    <w:p w14:paraId="10A4C7BB"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（五）</w:t>
      </w:r>
      <w:r w:rsidRPr="00BF04BD">
        <w:rPr>
          <w:rFonts w:eastAsia="仿宋_GB2312" w:hint="eastAsia"/>
          <w:sz w:val="32"/>
          <w:szCs w:val="32"/>
          <w:shd w:val="clear" w:color="auto" w:fill="FFFFFF"/>
        </w:rPr>
        <w:t>争议的解决途径</w:t>
      </w:r>
      <w:r w:rsidRPr="00BF04BD">
        <w:rPr>
          <w:rFonts w:eastAsia="仿宋_GB2312" w:hint="eastAsia"/>
          <w:sz w:val="32"/>
          <w:szCs w:val="32"/>
          <w:shd w:val="clear" w:color="auto" w:fill="FFFFFF"/>
        </w:rPr>
        <w:t>;</w:t>
      </w:r>
    </w:p>
    <w:p w14:paraId="0380E22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（六）</w:t>
      </w:r>
      <w:r w:rsidRPr="00BF04BD">
        <w:rPr>
          <w:rFonts w:eastAsia="仿宋_GB2312" w:hint="eastAsia"/>
          <w:sz w:val="32"/>
          <w:szCs w:val="32"/>
          <w:shd w:val="clear" w:color="auto" w:fill="FFFFFF"/>
        </w:rPr>
        <w:t>双方经协商认为必要的其他内容。</w:t>
      </w:r>
    </w:p>
    <w:p w14:paraId="560E8569"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第十</w:t>
      </w:r>
      <w:r w:rsidRPr="00BF04BD">
        <w:rPr>
          <w:rFonts w:ascii="楷体_GB2312" w:eastAsia="楷体_GB2312" w:hint="eastAsia"/>
          <w:b/>
          <w:sz w:val="32"/>
          <w:szCs w:val="32"/>
          <w:shd w:val="clear" w:color="auto" w:fill="FFFFFF"/>
        </w:rPr>
        <w:t>七</w:t>
      </w:r>
      <w:r w:rsidRPr="00BF04BD">
        <w:rPr>
          <w:rFonts w:ascii="楷体_GB2312" w:eastAsia="楷体_GB2312"/>
          <w:b/>
          <w:sz w:val="32"/>
          <w:szCs w:val="32"/>
          <w:shd w:val="clear" w:color="auto" w:fill="FFFFFF"/>
        </w:rPr>
        <w:t>条</w:t>
      </w:r>
      <w:r w:rsidRPr="00BF04BD">
        <w:rPr>
          <w:rFonts w:eastAsia="仿宋_GB2312" w:hint="eastAsia"/>
          <w:sz w:val="32"/>
          <w:szCs w:val="32"/>
          <w:shd w:val="clear" w:color="auto" w:fill="FFFFFF"/>
        </w:rPr>
        <w:t xml:space="preserve"> </w:t>
      </w:r>
      <w:r w:rsidRPr="00BF04BD">
        <w:rPr>
          <w:rFonts w:eastAsia="仿宋_GB2312" w:hint="eastAsia"/>
          <w:sz w:val="32"/>
          <w:szCs w:val="32"/>
          <w:shd w:val="clear" w:color="auto" w:fill="FFFFFF"/>
        </w:rPr>
        <w:t>托管机构应当建立集群经营主体名册和档案，包括但不限于</w:t>
      </w:r>
      <w:r w:rsidRPr="00BF04BD">
        <w:rPr>
          <w:rFonts w:eastAsia="仿宋_GB2312" w:hint="eastAsia"/>
          <w:sz w:val="32"/>
          <w:szCs w:val="32"/>
          <w:shd w:val="clear" w:color="auto" w:fill="FFFFFF"/>
        </w:rPr>
        <w:t>:</w:t>
      </w:r>
    </w:p>
    <w:p w14:paraId="1612EC71"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（一）</w:t>
      </w:r>
      <w:r w:rsidRPr="00BF04BD">
        <w:rPr>
          <w:rFonts w:eastAsia="仿宋_GB2312" w:hint="eastAsia"/>
          <w:sz w:val="32"/>
          <w:szCs w:val="32"/>
          <w:shd w:val="clear" w:color="auto" w:fill="FFFFFF"/>
        </w:rPr>
        <w:t>经营主体名称及营业执照复印件</w:t>
      </w:r>
      <w:r w:rsidRPr="00BF04BD">
        <w:rPr>
          <w:rFonts w:eastAsia="仿宋_GB2312" w:hint="eastAsia"/>
          <w:sz w:val="32"/>
          <w:szCs w:val="32"/>
          <w:shd w:val="clear" w:color="auto" w:fill="FFFFFF"/>
        </w:rPr>
        <w:t>;</w:t>
      </w:r>
    </w:p>
    <w:p w14:paraId="576F008C"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（二）经</w:t>
      </w:r>
      <w:r w:rsidRPr="00BF04BD">
        <w:rPr>
          <w:rFonts w:eastAsia="仿宋_GB2312" w:hint="eastAsia"/>
          <w:sz w:val="32"/>
          <w:szCs w:val="32"/>
          <w:shd w:val="clear" w:color="auto" w:fill="FFFFFF"/>
        </w:rPr>
        <w:t>营主体出资人</w:t>
      </w:r>
      <w:r w:rsidRPr="00BF04BD">
        <w:rPr>
          <w:rFonts w:eastAsia="仿宋_GB2312" w:hint="eastAsia"/>
          <w:sz w:val="32"/>
          <w:szCs w:val="32"/>
          <w:shd w:val="clear" w:color="auto" w:fill="FFFFFF"/>
        </w:rPr>
        <w:t>(</w:t>
      </w:r>
      <w:r w:rsidRPr="00BF04BD">
        <w:rPr>
          <w:rFonts w:eastAsia="仿宋_GB2312" w:hint="eastAsia"/>
          <w:sz w:val="32"/>
          <w:szCs w:val="32"/>
          <w:shd w:val="clear" w:color="auto" w:fill="FFFFFF"/>
        </w:rPr>
        <w:t>包括有限责任公司股东、个人独资企业投资人、合伙企业合伙人、个体工商户经营者等</w:t>
      </w:r>
      <w:r w:rsidRPr="00BF04BD">
        <w:rPr>
          <w:rFonts w:eastAsia="仿宋_GB2312" w:hint="eastAsia"/>
          <w:sz w:val="32"/>
          <w:szCs w:val="32"/>
          <w:shd w:val="clear" w:color="auto" w:fill="FFFFFF"/>
        </w:rPr>
        <w:t>)</w:t>
      </w:r>
      <w:r w:rsidRPr="00BF04BD">
        <w:rPr>
          <w:rFonts w:eastAsia="仿宋_GB2312" w:hint="eastAsia"/>
          <w:sz w:val="32"/>
          <w:szCs w:val="32"/>
          <w:shd w:val="clear" w:color="auto" w:fill="FFFFFF"/>
        </w:rPr>
        <w:t>名称或姓名及其主体资格证明复印件</w:t>
      </w:r>
      <w:r w:rsidRPr="00BF04BD">
        <w:rPr>
          <w:rFonts w:eastAsia="仿宋_GB2312" w:hint="eastAsia"/>
          <w:sz w:val="32"/>
          <w:szCs w:val="32"/>
          <w:shd w:val="clear" w:color="auto" w:fill="FFFFFF"/>
        </w:rPr>
        <w:t>;</w:t>
      </w:r>
    </w:p>
    <w:p w14:paraId="688E3B9D"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（三）</w:t>
      </w:r>
      <w:r w:rsidRPr="00BF04BD">
        <w:rPr>
          <w:rFonts w:eastAsia="仿宋_GB2312" w:hint="eastAsia"/>
          <w:sz w:val="32"/>
          <w:szCs w:val="32"/>
          <w:shd w:val="clear" w:color="auto" w:fill="FFFFFF"/>
        </w:rPr>
        <w:t>法定代表人</w:t>
      </w:r>
      <w:r w:rsidRPr="00BF04BD">
        <w:rPr>
          <w:rFonts w:eastAsia="仿宋_GB2312" w:hint="eastAsia"/>
          <w:sz w:val="32"/>
          <w:szCs w:val="32"/>
          <w:shd w:val="clear" w:color="auto" w:fill="FFFFFF"/>
        </w:rPr>
        <w:t>(</w:t>
      </w:r>
      <w:r w:rsidRPr="00BF04BD">
        <w:rPr>
          <w:rFonts w:eastAsia="仿宋_GB2312" w:hint="eastAsia"/>
          <w:sz w:val="32"/>
          <w:szCs w:val="32"/>
          <w:shd w:val="clear" w:color="auto" w:fill="FFFFFF"/>
        </w:rPr>
        <w:t>执行事务合伙人或负责人</w:t>
      </w:r>
      <w:r w:rsidRPr="00BF04BD">
        <w:rPr>
          <w:rFonts w:eastAsia="仿宋_GB2312" w:hint="eastAsia"/>
          <w:sz w:val="32"/>
          <w:szCs w:val="32"/>
          <w:shd w:val="clear" w:color="auto" w:fill="FFFFFF"/>
        </w:rPr>
        <w:t>)</w:t>
      </w:r>
      <w:r w:rsidRPr="00BF04BD">
        <w:rPr>
          <w:rFonts w:eastAsia="仿宋_GB2312" w:hint="eastAsia"/>
          <w:sz w:val="32"/>
          <w:szCs w:val="32"/>
          <w:shd w:val="clear" w:color="auto" w:fill="FFFFFF"/>
        </w:rPr>
        <w:t>、董事监事、高级管理人员、登记联络员的姓名、联系方式及身份证明复印件</w:t>
      </w:r>
      <w:r w:rsidRPr="00BF04BD">
        <w:rPr>
          <w:rFonts w:eastAsia="仿宋_GB2312" w:hint="eastAsia"/>
          <w:sz w:val="32"/>
          <w:szCs w:val="32"/>
          <w:shd w:val="clear" w:color="auto" w:fill="FFFFFF"/>
        </w:rPr>
        <w:t>;</w:t>
      </w:r>
    </w:p>
    <w:p w14:paraId="582E5568"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（四）</w:t>
      </w:r>
      <w:r w:rsidRPr="00BF04BD">
        <w:rPr>
          <w:rFonts w:eastAsia="仿宋_GB2312" w:hint="eastAsia"/>
          <w:sz w:val="32"/>
          <w:szCs w:val="32"/>
          <w:shd w:val="clear" w:color="auto" w:fill="FFFFFF"/>
        </w:rPr>
        <w:t>托管机构与集群经营主体签订的托管协议</w:t>
      </w:r>
      <w:r w:rsidRPr="00BF04BD">
        <w:rPr>
          <w:rFonts w:eastAsia="仿宋_GB2312" w:hint="eastAsia"/>
          <w:sz w:val="32"/>
          <w:szCs w:val="32"/>
          <w:shd w:val="clear" w:color="auto" w:fill="FFFFFF"/>
        </w:rPr>
        <w:t>;</w:t>
      </w:r>
    </w:p>
    <w:p w14:paraId="1FE525F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（五）</w:t>
      </w:r>
      <w:r w:rsidRPr="00BF04BD">
        <w:rPr>
          <w:rFonts w:eastAsia="仿宋_GB2312" w:hint="eastAsia"/>
          <w:sz w:val="32"/>
          <w:szCs w:val="32"/>
          <w:shd w:val="clear" w:color="auto" w:fill="FFFFFF"/>
        </w:rPr>
        <w:t>托管机构与集群经营主体定期联系情况及信息定期核实记录</w:t>
      </w:r>
      <w:r w:rsidRPr="00BF04BD">
        <w:rPr>
          <w:rFonts w:eastAsia="仿宋_GB2312" w:hint="eastAsia"/>
          <w:sz w:val="32"/>
          <w:szCs w:val="32"/>
          <w:shd w:val="clear" w:color="auto" w:fill="FFFFFF"/>
        </w:rPr>
        <w:t>:</w:t>
      </w:r>
    </w:p>
    <w:p w14:paraId="0AA9FCB5" w14:textId="77777777" w:rsidR="00EE6C3F" w:rsidRPr="00BF04BD" w:rsidRDefault="00966B26">
      <w:pPr>
        <w:overflowPunct w:val="0"/>
        <w:autoSpaceDE w:val="0"/>
        <w:autoSpaceDN w:val="0"/>
        <w:adjustRightInd w:val="0"/>
        <w:snapToGrid w:val="0"/>
        <w:spacing w:line="570" w:lineRule="exact"/>
        <w:ind w:firstLine="641"/>
      </w:pPr>
      <w:r w:rsidRPr="00BF04BD">
        <w:rPr>
          <w:rFonts w:ascii="华文楷体" w:eastAsia="华文楷体" w:hAnsi="华文楷体" w:cs="华文楷体" w:hint="eastAsia"/>
          <w:sz w:val="32"/>
          <w:szCs w:val="32"/>
          <w:shd w:val="clear" w:color="auto" w:fill="FFFFFF"/>
        </w:rPr>
        <w:lastRenderedPageBreak/>
        <w:t>（六）</w:t>
      </w:r>
      <w:r w:rsidRPr="00BF04BD">
        <w:rPr>
          <w:rFonts w:eastAsia="仿宋_GB2312" w:hint="eastAsia"/>
          <w:sz w:val="32"/>
          <w:szCs w:val="32"/>
          <w:shd w:val="clear" w:color="auto" w:fill="FFFFFF"/>
        </w:rPr>
        <w:t>其他需双方协商需保存的档案资料。</w:t>
      </w:r>
    </w:p>
    <w:p w14:paraId="5D46BDB6" w14:textId="77777777" w:rsidR="00EE6C3F" w:rsidRPr="00BF04BD" w:rsidRDefault="00966B26">
      <w:pPr>
        <w:pStyle w:val="afff4"/>
        <w:spacing w:before="0" w:beforeAutospacing="0" w:after="0" w:afterAutospacing="0" w:line="570" w:lineRule="exact"/>
        <w:ind w:firstLineChars="200" w:firstLine="640"/>
        <w:jc w:val="both"/>
        <w:rPr>
          <w:rFonts w:ascii="楷体_GB2312" w:eastAsia="楷体_GB2312" w:hAnsi="Times New Roman" w:cs="Times New Roman"/>
          <w:b/>
          <w:color w:val="auto"/>
          <w:kern w:val="2"/>
          <w:sz w:val="32"/>
          <w:szCs w:val="32"/>
          <w:shd w:val="clear" w:color="auto" w:fill="FFFFFF"/>
        </w:rPr>
      </w:pPr>
      <w:r w:rsidRPr="00BF04BD">
        <w:rPr>
          <w:rFonts w:eastAsia="仿宋_GB2312" w:cs="Times New Roman" w:hint="eastAsia"/>
          <w:color w:val="auto"/>
          <w:sz w:val="32"/>
          <w:szCs w:val="32"/>
          <w:shd w:val="clear" w:color="auto" w:fill="FFFFFF"/>
        </w:rPr>
        <w:t>档案应当</w:t>
      </w:r>
      <w:r w:rsidRPr="00BF04BD">
        <w:rPr>
          <w:rFonts w:ascii="Times New Roman" w:eastAsia="仿宋_GB2312" w:hAnsi="Times New Roman" w:cs="Times New Roman" w:hint="eastAsia"/>
          <w:color w:val="auto"/>
          <w:sz w:val="32"/>
          <w:szCs w:val="32"/>
          <w:shd w:val="clear" w:color="auto" w:fill="FFFFFF"/>
        </w:rPr>
        <w:t>妥善保存，</w:t>
      </w:r>
      <w:r w:rsidRPr="00BF04BD">
        <w:rPr>
          <w:rFonts w:eastAsia="仿宋_GB2312" w:cs="Times New Roman" w:hint="eastAsia"/>
          <w:color w:val="auto"/>
          <w:sz w:val="32"/>
          <w:szCs w:val="32"/>
          <w:shd w:val="clear" w:color="auto" w:fill="FFFFFF"/>
        </w:rPr>
        <w:t>可采用纸质或电子形式。采用电子形式保存的，应当符合有关电子档案管理的规定，确保真实性、完整性、可用性和可追溯性。</w:t>
      </w:r>
      <w:r w:rsidRPr="00BF04BD">
        <w:rPr>
          <w:rFonts w:ascii="Times New Roman" w:eastAsia="仿宋_GB2312" w:hAnsi="Times New Roman" w:cs="Times New Roman" w:hint="eastAsia"/>
          <w:color w:val="auto"/>
          <w:sz w:val="32"/>
          <w:szCs w:val="32"/>
          <w:shd w:val="clear" w:color="auto" w:fill="FFFFFF"/>
        </w:rPr>
        <w:t>保存期限不少于托管关系终止后</w:t>
      </w:r>
      <w:r w:rsidRPr="00BF04BD">
        <w:rPr>
          <w:rFonts w:ascii="Times New Roman" w:eastAsia="仿宋_GB2312" w:hAnsi="Times New Roman" w:cs="Times New Roman" w:hint="eastAsia"/>
          <w:color w:val="auto"/>
          <w:sz w:val="32"/>
          <w:szCs w:val="32"/>
          <w:shd w:val="clear" w:color="auto" w:fill="FFFFFF"/>
        </w:rPr>
        <w:t>5</w:t>
      </w:r>
      <w:r w:rsidRPr="00BF04BD">
        <w:rPr>
          <w:rFonts w:ascii="Times New Roman" w:eastAsia="仿宋_GB2312" w:hAnsi="Times New Roman" w:cs="Times New Roman" w:hint="eastAsia"/>
          <w:color w:val="auto"/>
          <w:sz w:val="32"/>
          <w:szCs w:val="32"/>
          <w:shd w:val="clear" w:color="auto" w:fill="FFFFFF"/>
        </w:rPr>
        <w:t>年。</w:t>
      </w:r>
      <w:r w:rsidRPr="00BF04BD">
        <w:rPr>
          <w:rFonts w:ascii="Times New Roman" w:eastAsia="仿宋_GB2312" w:hAnsi="Times New Roman" w:cs="Times New Roman" w:hint="eastAsia"/>
          <w:color w:val="auto"/>
          <w:sz w:val="32"/>
          <w:szCs w:val="32"/>
          <w:shd w:val="clear" w:color="auto" w:fill="FFFFFF"/>
        </w:rPr>
        <w:t xml:space="preserve">    </w:t>
      </w:r>
    </w:p>
    <w:p w14:paraId="594F591D" w14:textId="77777777" w:rsidR="00EE6C3F" w:rsidRPr="00BF04BD" w:rsidRDefault="00966B26">
      <w:pPr>
        <w:pStyle w:val="afff4"/>
        <w:spacing w:before="0" w:beforeAutospacing="0" w:after="0" w:afterAutospacing="0" w:line="570" w:lineRule="exact"/>
        <w:ind w:firstLineChars="200" w:firstLine="643"/>
        <w:jc w:val="both"/>
        <w:rPr>
          <w:rFonts w:ascii="Times New Roman" w:eastAsia="仿宋_GB2312" w:hAnsi="Times New Roman" w:cs="Times New Roman"/>
          <w:color w:val="auto"/>
          <w:kern w:val="2"/>
          <w:sz w:val="32"/>
          <w:szCs w:val="32"/>
          <w:shd w:val="clear" w:color="auto" w:fill="FFFFFF"/>
        </w:rPr>
      </w:pPr>
      <w:r w:rsidRPr="00BF04BD">
        <w:rPr>
          <w:rFonts w:ascii="楷体_GB2312" w:eastAsia="楷体_GB2312" w:hAnsi="Times New Roman" w:cs="Times New Roman" w:hint="eastAsia"/>
          <w:b/>
          <w:color w:val="auto"/>
          <w:kern w:val="2"/>
          <w:sz w:val="32"/>
          <w:szCs w:val="32"/>
          <w:shd w:val="clear" w:color="auto" w:fill="FFFFFF"/>
        </w:rPr>
        <w:t>第十八条</w:t>
      </w:r>
      <w:r w:rsidRPr="00BF04BD">
        <w:rPr>
          <w:rFonts w:ascii="Microsoft YaHei UI" w:eastAsia="Microsoft YaHei UI" w:hAnsi="Microsoft YaHei UI" w:cs="Microsoft YaHei UI" w:hint="eastAsia"/>
          <w:color w:val="auto"/>
          <w:spacing w:val="7"/>
        </w:rPr>
        <w:t xml:space="preserve">  </w:t>
      </w:r>
      <w:r w:rsidRPr="00BF04BD">
        <w:rPr>
          <w:rFonts w:ascii="Times New Roman" w:eastAsia="仿宋_GB2312" w:hAnsi="Times New Roman" w:cs="Times New Roman" w:hint="eastAsia"/>
          <w:color w:val="auto"/>
          <w:kern w:val="2"/>
          <w:sz w:val="32"/>
          <w:szCs w:val="32"/>
          <w:shd w:val="clear" w:color="auto" w:fill="FFFFFF"/>
        </w:rPr>
        <w:t>托管机构应建立联络员制度，指定专人负责与属地登记机关、监管部门的日常对接，并报备联络员信息。</w:t>
      </w:r>
    </w:p>
    <w:p w14:paraId="4764F955" w14:textId="77777777" w:rsidR="00EE6C3F" w:rsidRPr="00BF04BD" w:rsidRDefault="00966B26">
      <w:pPr>
        <w:pStyle w:val="afff4"/>
        <w:spacing w:before="0" w:beforeAutospacing="0" w:after="0" w:afterAutospacing="0" w:line="570" w:lineRule="exact"/>
        <w:ind w:firstLineChars="200" w:firstLine="640"/>
        <w:jc w:val="both"/>
        <w:rPr>
          <w:rFonts w:ascii="Times New Roman" w:eastAsia="仿宋_GB2312" w:hAnsi="Times New Roman" w:cs="Times New Roman"/>
          <w:color w:val="auto"/>
          <w:kern w:val="2"/>
          <w:sz w:val="32"/>
          <w:szCs w:val="32"/>
          <w:shd w:val="clear" w:color="auto" w:fill="FFFFFF"/>
        </w:rPr>
      </w:pPr>
      <w:r w:rsidRPr="00BF04BD">
        <w:rPr>
          <w:rFonts w:ascii="Times New Roman" w:eastAsia="仿宋_GB2312" w:hAnsi="Times New Roman" w:cs="Times New Roman" w:hint="eastAsia"/>
          <w:color w:val="auto"/>
          <w:kern w:val="2"/>
          <w:sz w:val="32"/>
          <w:szCs w:val="32"/>
          <w:shd w:val="clear" w:color="auto" w:fill="FFFFFF"/>
        </w:rPr>
        <w:t>托管机构需执行季度报告制度，每季度结束后</w:t>
      </w:r>
      <w:r w:rsidRPr="00BF04BD">
        <w:rPr>
          <w:rFonts w:ascii="Times New Roman" w:eastAsia="仿宋_GB2312" w:hAnsi="Times New Roman" w:cs="Times New Roman" w:hint="eastAsia"/>
          <w:color w:val="auto"/>
          <w:kern w:val="2"/>
          <w:sz w:val="32"/>
          <w:szCs w:val="32"/>
          <w:shd w:val="clear" w:color="auto" w:fill="FFFFFF"/>
        </w:rPr>
        <w:t>10</w:t>
      </w:r>
      <w:r w:rsidRPr="00BF04BD">
        <w:rPr>
          <w:rFonts w:ascii="Times New Roman" w:eastAsia="仿宋_GB2312" w:hAnsi="Times New Roman" w:cs="Times New Roman" w:hint="eastAsia"/>
          <w:color w:val="auto"/>
          <w:kern w:val="2"/>
          <w:sz w:val="32"/>
          <w:szCs w:val="32"/>
          <w:shd w:val="clear" w:color="auto" w:fill="FFFFFF"/>
        </w:rPr>
        <w:t>个工作日内，向属地登记机关和市场监管部门书面报送履行托管义务情况、集群经营主体联络情况。</w:t>
      </w:r>
    </w:p>
    <w:p w14:paraId="32590B5F"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hint="eastAsia"/>
          <w:b/>
          <w:sz w:val="32"/>
          <w:szCs w:val="32"/>
          <w:shd w:val="clear" w:color="auto" w:fill="FFFFFF"/>
        </w:rPr>
        <w:t xml:space="preserve">第十九条 </w:t>
      </w:r>
      <w:r w:rsidRPr="00BF04BD">
        <w:rPr>
          <w:rFonts w:eastAsia="仿宋_GB2312" w:hint="eastAsia"/>
          <w:sz w:val="32"/>
          <w:szCs w:val="32"/>
          <w:shd w:val="clear" w:color="auto" w:fill="FFFFFF"/>
        </w:rPr>
        <w:t>托管机构应当通过与集群经营主体事先约定的</w:t>
      </w:r>
      <w:r w:rsidRPr="00BF04BD">
        <w:rPr>
          <w:rFonts w:eastAsia="仿宋_GB2312"/>
          <w:sz w:val="32"/>
          <w:szCs w:val="32"/>
          <w:shd w:val="clear" w:color="auto" w:fill="FFFFFF"/>
        </w:rPr>
        <w:t>联系方式，</w:t>
      </w:r>
      <w:r w:rsidRPr="00BF04BD">
        <w:rPr>
          <w:rFonts w:eastAsia="仿宋_GB2312"/>
          <w:sz w:val="32"/>
          <w:szCs w:val="32"/>
          <w:shd w:val="clear" w:color="auto" w:fill="FFFFFF"/>
          <w:lang w:bidi="ar"/>
        </w:rPr>
        <w:t>对其存续状况每</w:t>
      </w:r>
      <w:r w:rsidRPr="00BF04BD">
        <w:rPr>
          <w:rFonts w:eastAsia="仿宋_GB2312" w:hint="eastAsia"/>
          <w:sz w:val="32"/>
          <w:szCs w:val="32"/>
          <w:shd w:val="clear" w:color="auto" w:fill="FFFFFF"/>
          <w:lang w:bidi="ar"/>
        </w:rPr>
        <w:t>季度</w:t>
      </w:r>
      <w:r w:rsidRPr="00BF04BD">
        <w:rPr>
          <w:rFonts w:eastAsia="仿宋_GB2312"/>
          <w:sz w:val="32"/>
          <w:szCs w:val="32"/>
          <w:shd w:val="clear" w:color="auto" w:fill="FFFFFF"/>
          <w:lang w:bidi="ar"/>
        </w:rPr>
        <w:t>至少核实一次，对其登记信息每</w:t>
      </w:r>
      <w:r w:rsidRPr="00BF04BD">
        <w:rPr>
          <w:rFonts w:eastAsia="仿宋_GB2312" w:hint="eastAsia"/>
          <w:sz w:val="32"/>
          <w:szCs w:val="32"/>
          <w:shd w:val="clear" w:color="auto" w:fill="FFFFFF"/>
          <w:lang w:bidi="ar"/>
        </w:rPr>
        <w:t>半年</w:t>
      </w:r>
      <w:r w:rsidRPr="00BF04BD">
        <w:rPr>
          <w:rFonts w:eastAsia="仿宋_GB2312"/>
          <w:sz w:val="32"/>
          <w:szCs w:val="32"/>
          <w:shd w:val="clear" w:color="auto" w:fill="FFFFFF"/>
          <w:lang w:bidi="ar"/>
        </w:rPr>
        <w:t>至少核实一次。其他联系事项频次及具体要求由</w:t>
      </w:r>
      <w:r w:rsidRPr="00BF04BD">
        <w:rPr>
          <w:rFonts w:eastAsia="仿宋_GB2312" w:hint="eastAsia"/>
          <w:sz w:val="32"/>
          <w:szCs w:val="32"/>
          <w:shd w:val="clear" w:color="auto" w:fill="FFFFFF"/>
          <w:lang w:bidi="ar"/>
        </w:rPr>
        <w:t>托管机构</w:t>
      </w:r>
      <w:r w:rsidRPr="00BF04BD">
        <w:rPr>
          <w:rFonts w:eastAsia="仿宋_GB2312"/>
          <w:sz w:val="32"/>
          <w:szCs w:val="32"/>
          <w:shd w:val="clear" w:color="auto" w:fill="FFFFFF"/>
          <w:lang w:bidi="ar"/>
        </w:rPr>
        <w:t>自定。</w:t>
      </w:r>
    </w:p>
    <w:p w14:paraId="6EA8C9A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eastAsia="仿宋_GB2312" w:hint="eastAsia"/>
          <w:sz w:val="32"/>
          <w:szCs w:val="32"/>
          <w:shd w:val="clear" w:color="auto" w:fill="FFFFFF"/>
        </w:rPr>
        <w:t>对</w:t>
      </w:r>
      <w:r w:rsidRPr="00BF04BD">
        <w:rPr>
          <w:rFonts w:eastAsia="仿宋_GB2312"/>
          <w:sz w:val="32"/>
          <w:szCs w:val="32"/>
          <w:shd w:val="clear" w:color="auto" w:fill="FFFFFF"/>
        </w:rPr>
        <w:t>连续</w:t>
      </w:r>
      <w:r w:rsidRPr="00BF04BD">
        <w:rPr>
          <w:rFonts w:eastAsia="仿宋_GB2312" w:hint="eastAsia"/>
          <w:sz w:val="32"/>
          <w:szCs w:val="32"/>
          <w:shd w:val="clear" w:color="auto" w:fill="FFFFFF"/>
        </w:rPr>
        <w:t>两个季度</w:t>
      </w:r>
      <w:r w:rsidRPr="00BF04BD">
        <w:rPr>
          <w:rFonts w:eastAsia="仿宋_GB2312"/>
          <w:sz w:val="32"/>
          <w:szCs w:val="32"/>
          <w:shd w:val="clear" w:color="auto" w:fill="FFFFFF"/>
        </w:rPr>
        <w:t>无法取得有效联系的</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应当于</w:t>
      </w:r>
      <w:r w:rsidRPr="00BF04BD">
        <w:rPr>
          <w:rFonts w:eastAsia="仿宋_GB2312"/>
          <w:sz w:val="32"/>
          <w:szCs w:val="32"/>
          <w:shd w:val="clear" w:color="auto" w:fill="FFFFFF"/>
        </w:rPr>
        <w:t>5</w:t>
      </w:r>
      <w:r w:rsidRPr="00BF04BD">
        <w:rPr>
          <w:rFonts w:eastAsia="仿宋_GB2312"/>
          <w:sz w:val="32"/>
          <w:szCs w:val="32"/>
          <w:shd w:val="clear" w:color="auto" w:fill="FFFFFF"/>
        </w:rPr>
        <w:t>个工作日内将相关情况书面报送</w:t>
      </w:r>
      <w:r w:rsidRPr="00BF04BD">
        <w:rPr>
          <w:rFonts w:eastAsia="仿宋_GB2312" w:hint="eastAsia"/>
          <w:sz w:val="32"/>
          <w:szCs w:val="32"/>
          <w:shd w:val="clear" w:color="auto" w:fill="FFFFFF"/>
        </w:rPr>
        <w:t>属地登记机关和市场监管部门</w:t>
      </w:r>
      <w:r w:rsidRPr="00BF04BD">
        <w:rPr>
          <w:rFonts w:eastAsia="仿宋_GB2312"/>
          <w:sz w:val="32"/>
          <w:szCs w:val="32"/>
          <w:shd w:val="clear" w:color="auto" w:fill="FFFFFF"/>
        </w:rPr>
        <w:t>。</w:t>
      </w:r>
    </w:p>
    <w:p w14:paraId="0272CAF5" w14:textId="77777777" w:rsidR="00EE6C3F" w:rsidRPr="00BF04BD" w:rsidRDefault="00966B26">
      <w:pPr>
        <w:overflowPunct w:val="0"/>
        <w:autoSpaceDE w:val="0"/>
        <w:autoSpaceDN w:val="0"/>
        <w:adjustRightInd w:val="0"/>
        <w:snapToGrid w:val="0"/>
        <w:spacing w:line="570" w:lineRule="exact"/>
        <w:ind w:firstLine="641"/>
      </w:pPr>
      <w:r w:rsidRPr="00BF04BD">
        <w:rPr>
          <w:rFonts w:eastAsia="仿宋_GB2312"/>
          <w:sz w:val="32"/>
          <w:szCs w:val="32"/>
          <w:shd w:val="clear" w:color="auto" w:fill="FFFFFF"/>
        </w:rPr>
        <w:t>对连续</w:t>
      </w:r>
      <w:r w:rsidRPr="00BF04BD">
        <w:rPr>
          <w:rFonts w:eastAsia="仿宋_GB2312" w:hint="eastAsia"/>
          <w:sz w:val="32"/>
          <w:szCs w:val="32"/>
          <w:shd w:val="clear" w:color="auto" w:fill="FFFFFF"/>
        </w:rPr>
        <w:t>3</w:t>
      </w:r>
      <w:r w:rsidRPr="00BF04BD">
        <w:rPr>
          <w:rFonts w:eastAsia="仿宋_GB2312" w:hint="eastAsia"/>
          <w:sz w:val="32"/>
          <w:szCs w:val="32"/>
          <w:shd w:val="clear" w:color="auto" w:fill="FFFFFF"/>
        </w:rPr>
        <w:t>个季度</w:t>
      </w:r>
      <w:r w:rsidRPr="00BF04BD">
        <w:rPr>
          <w:rFonts w:eastAsia="仿宋_GB2312"/>
          <w:sz w:val="32"/>
          <w:szCs w:val="32"/>
          <w:shd w:val="clear" w:color="auto" w:fill="FFFFFF"/>
        </w:rPr>
        <w:t>无法取得有效联系，且已约定由</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代理税务申报但在此期间未发生任何代报纳税行为的集群注册登记经营主体，</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应当通过邮政挂号信或</w:t>
      </w:r>
      <w:r w:rsidRPr="00BF04BD">
        <w:rPr>
          <w:rFonts w:eastAsia="仿宋_GB2312"/>
          <w:sz w:val="32"/>
          <w:szCs w:val="32"/>
          <w:shd w:val="clear" w:color="auto" w:fill="FFFFFF"/>
        </w:rPr>
        <w:t>EMS</w:t>
      </w:r>
      <w:r w:rsidRPr="00BF04BD">
        <w:rPr>
          <w:rFonts w:eastAsia="仿宋_GB2312"/>
          <w:sz w:val="32"/>
          <w:szCs w:val="32"/>
          <w:shd w:val="clear" w:color="auto" w:fill="FFFFFF"/>
        </w:rPr>
        <w:t>等可追溯方式，向其法定代表人（执行事务合伙人、负责人）及投资人身份证（或其他有效证件）载明地址</w:t>
      </w:r>
      <w:r w:rsidRPr="00BF04BD">
        <w:rPr>
          <w:rFonts w:eastAsia="仿宋_GB2312" w:hint="eastAsia"/>
          <w:sz w:val="32"/>
          <w:szCs w:val="32"/>
          <w:shd w:val="clear" w:color="auto" w:fill="FFFFFF"/>
        </w:rPr>
        <w:t>发送</w:t>
      </w:r>
      <w:r w:rsidRPr="00BF04BD">
        <w:rPr>
          <w:rFonts w:eastAsia="仿宋_GB2312"/>
          <w:sz w:val="32"/>
          <w:szCs w:val="32"/>
          <w:shd w:val="clear" w:color="auto" w:fill="FFFFFF"/>
        </w:rPr>
        <w:t>书面通知，要求确认经营</w:t>
      </w:r>
      <w:r w:rsidRPr="00BF04BD">
        <w:rPr>
          <w:rFonts w:eastAsia="仿宋_GB2312" w:hint="eastAsia"/>
          <w:sz w:val="32"/>
          <w:szCs w:val="32"/>
          <w:shd w:val="clear" w:color="auto" w:fill="FFFFFF"/>
        </w:rPr>
        <w:t>状态</w:t>
      </w:r>
      <w:r w:rsidRPr="00BF04BD">
        <w:rPr>
          <w:rFonts w:eastAsia="仿宋_GB2312"/>
          <w:sz w:val="32"/>
          <w:szCs w:val="32"/>
          <w:shd w:val="clear" w:color="auto" w:fill="FFFFFF"/>
        </w:rPr>
        <w:t>。</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应根据回函情况或投递结果，</w:t>
      </w:r>
      <w:r w:rsidRPr="00BF04BD">
        <w:rPr>
          <w:rFonts w:eastAsia="仿宋_GB2312" w:hint="eastAsia"/>
          <w:sz w:val="32"/>
          <w:szCs w:val="32"/>
          <w:shd w:val="clear" w:color="auto" w:fill="FFFFFF"/>
        </w:rPr>
        <w:t>形成核实报告，</w:t>
      </w:r>
      <w:r w:rsidRPr="00BF04BD">
        <w:rPr>
          <w:rFonts w:eastAsia="仿宋_GB2312"/>
          <w:sz w:val="32"/>
          <w:szCs w:val="32"/>
          <w:shd w:val="clear" w:color="auto" w:fill="FFFFFF"/>
        </w:rPr>
        <w:t>及时</w:t>
      </w:r>
      <w:r w:rsidRPr="00BF04BD">
        <w:rPr>
          <w:rFonts w:eastAsia="仿宋_GB2312"/>
          <w:sz w:val="32"/>
          <w:szCs w:val="32"/>
          <w:shd w:val="clear" w:color="auto" w:fill="FFFFFF"/>
        </w:rPr>
        <w:lastRenderedPageBreak/>
        <w:t>报送</w:t>
      </w:r>
      <w:r w:rsidRPr="00BF04BD">
        <w:rPr>
          <w:rFonts w:eastAsia="仿宋_GB2312" w:hint="eastAsia"/>
          <w:sz w:val="32"/>
          <w:szCs w:val="32"/>
          <w:shd w:val="clear" w:color="auto" w:fill="FFFFFF"/>
        </w:rPr>
        <w:t>登记机关和市场监管部门</w:t>
      </w:r>
      <w:r w:rsidRPr="00BF04BD">
        <w:rPr>
          <w:rFonts w:eastAsia="仿宋_GB2312"/>
          <w:sz w:val="32"/>
          <w:szCs w:val="32"/>
          <w:shd w:val="clear" w:color="auto" w:fill="FFFFFF"/>
        </w:rPr>
        <w:t>。</w:t>
      </w:r>
    </w:p>
    <w:p w14:paraId="15528491"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二十</w:t>
      </w:r>
      <w:r w:rsidRPr="00BF04BD">
        <w:rPr>
          <w:rFonts w:ascii="楷体_GB2312" w:eastAsia="楷体_GB2312"/>
          <w:b/>
          <w:sz w:val="32"/>
          <w:szCs w:val="32"/>
          <w:shd w:val="clear" w:color="auto" w:fill="FFFFFF"/>
        </w:rPr>
        <w:t xml:space="preserve">条 </w:t>
      </w:r>
      <w:r w:rsidRPr="00BF04BD">
        <w:rPr>
          <w:rFonts w:ascii="楷体_GB2312" w:eastAsia="楷体_GB2312" w:hint="eastAsia"/>
          <w:b/>
          <w:sz w:val="32"/>
          <w:szCs w:val="32"/>
          <w:shd w:val="clear" w:color="auto" w:fill="FFFFFF"/>
        </w:rPr>
        <w:t xml:space="preserve"> </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代理签收政府公函、信件</w:t>
      </w:r>
      <w:r w:rsidRPr="00BF04BD">
        <w:rPr>
          <w:rFonts w:eastAsia="仿宋_GB2312" w:hint="eastAsia"/>
          <w:sz w:val="32"/>
          <w:szCs w:val="32"/>
          <w:shd w:val="clear" w:color="auto" w:fill="FFFFFF"/>
        </w:rPr>
        <w:t>、法律文书后</w:t>
      </w:r>
      <w:r w:rsidRPr="00BF04BD">
        <w:rPr>
          <w:rFonts w:eastAsia="仿宋_GB2312"/>
          <w:sz w:val="32"/>
          <w:szCs w:val="32"/>
          <w:shd w:val="clear" w:color="auto" w:fill="FFFFFF"/>
        </w:rPr>
        <w:t>，应立即通知</w:t>
      </w:r>
      <w:r w:rsidRPr="00BF04BD">
        <w:rPr>
          <w:rFonts w:eastAsia="仿宋_GB2312" w:hint="eastAsia"/>
          <w:sz w:val="32"/>
          <w:szCs w:val="32"/>
          <w:shd w:val="clear" w:color="auto" w:fill="FFFFFF"/>
        </w:rPr>
        <w:t>集群经营主体，并确保信息及时传达</w:t>
      </w:r>
      <w:r w:rsidRPr="00BF04BD">
        <w:rPr>
          <w:rFonts w:eastAsia="仿宋_GB2312"/>
          <w:sz w:val="32"/>
          <w:szCs w:val="32"/>
          <w:shd w:val="clear" w:color="auto" w:fill="FFFFFF"/>
        </w:rPr>
        <w:t>。</w:t>
      </w:r>
    </w:p>
    <w:p w14:paraId="407BDDA0" w14:textId="77777777" w:rsidR="00EE6C3F" w:rsidRPr="00BF04BD" w:rsidRDefault="00966B26">
      <w:pPr>
        <w:overflowPunct w:val="0"/>
        <w:autoSpaceDE w:val="0"/>
        <w:autoSpaceDN w:val="0"/>
        <w:adjustRightInd w:val="0"/>
        <w:snapToGrid w:val="0"/>
        <w:spacing w:line="570" w:lineRule="exact"/>
        <w:ind w:firstLine="641"/>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二十一</w:t>
      </w:r>
      <w:r w:rsidRPr="00BF04BD">
        <w:rPr>
          <w:rFonts w:ascii="楷体_GB2312" w:eastAsia="楷体_GB2312"/>
          <w:b/>
          <w:sz w:val="32"/>
          <w:szCs w:val="32"/>
          <w:shd w:val="clear" w:color="auto" w:fill="FFFFFF"/>
        </w:rPr>
        <w:t>条</w:t>
      </w:r>
      <w:r w:rsidRPr="00BF04BD">
        <w:rPr>
          <w:rFonts w:ascii="楷体_GB2312" w:eastAsia="楷体_GB2312" w:hint="eastAsia"/>
          <w:b/>
          <w:sz w:val="32"/>
          <w:szCs w:val="32"/>
          <w:shd w:val="clear" w:color="auto" w:fill="FFFFFF"/>
        </w:rPr>
        <w:t xml:space="preserve"> </w:t>
      </w:r>
      <w:r w:rsidRPr="00BF04BD">
        <w:rPr>
          <w:rFonts w:eastAsia="仿宋_GB2312" w:hint="eastAsia"/>
          <w:sz w:val="32"/>
          <w:szCs w:val="32"/>
          <w:shd w:val="clear" w:color="auto" w:fill="FFFFFF"/>
        </w:rPr>
        <w:t>托管机构不得未经授权泄露、篡改、出售或者以其他方式不当使用集群经营主体的财务数据，以及法定代表人、负责人等人员的身份证号码、住所、联系方式等经营主体信息和个人敏感信息，切实保障数据安全和隐私权益。</w:t>
      </w:r>
    </w:p>
    <w:p w14:paraId="2EA75953" w14:textId="77777777" w:rsidR="00EE6C3F" w:rsidRPr="00BF04BD" w:rsidRDefault="00966B26">
      <w:pPr>
        <w:spacing w:line="570" w:lineRule="exact"/>
        <w:ind w:firstLineChars="200" w:firstLine="643"/>
        <w:rPr>
          <w:rFonts w:eastAsia="仿宋_GB2312"/>
          <w:sz w:val="32"/>
          <w:szCs w:val="32"/>
          <w:shd w:val="clear" w:color="auto" w:fill="FFFFFF"/>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二十二</w:t>
      </w:r>
      <w:r w:rsidRPr="00BF04BD">
        <w:rPr>
          <w:rFonts w:ascii="楷体_GB2312" w:eastAsia="楷体_GB2312"/>
          <w:b/>
          <w:sz w:val="32"/>
          <w:szCs w:val="32"/>
          <w:shd w:val="clear" w:color="auto" w:fill="FFFFFF"/>
        </w:rPr>
        <w:t>条</w:t>
      </w:r>
      <w:r w:rsidRPr="00BF04BD">
        <w:t xml:space="preserve">　</w:t>
      </w:r>
      <w:r w:rsidRPr="00BF04BD">
        <w:rPr>
          <w:rFonts w:eastAsia="仿宋_GB2312" w:hint="eastAsia"/>
          <w:sz w:val="32"/>
          <w:szCs w:val="32"/>
          <w:shd w:val="clear" w:color="auto" w:fill="FFFFFF"/>
        </w:rPr>
        <w:t>鼓励托管机构为集群经营主体提供创业指导、市场营销、人才招聘、银企对接等增值服务，提升发展质量和竞争力。</w:t>
      </w:r>
    </w:p>
    <w:p w14:paraId="09CF902E" w14:textId="77777777" w:rsidR="00EE6C3F" w:rsidRPr="00BF04BD" w:rsidRDefault="00966B26">
      <w:pPr>
        <w:spacing w:line="570" w:lineRule="exact"/>
        <w:ind w:firstLineChars="200" w:firstLine="643"/>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二十三</w:t>
      </w:r>
      <w:r w:rsidRPr="00BF04BD">
        <w:rPr>
          <w:rFonts w:ascii="楷体_GB2312" w:eastAsia="楷体_GB2312"/>
          <w:b/>
          <w:sz w:val="32"/>
          <w:szCs w:val="32"/>
          <w:shd w:val="clear" w:color="auto" w:fill="FFFFFF"/>
        </w:rPr>
        <w:t>条</w:t>
      </w:r>
      <w:r w:rsidRPr="00BF04BD">
        <w:t xml:space="preserve">　</w:t>
      </w:r>
      <w:r w:rsidRPr="00BF04BD">
        <w:rPr>
          <w:rFonts w:eastAsia="仿宋_GB2312" w:hint="eastAsia"/>
          <w:sz w:val="32"/>
          <w:szCs w:val="32"/>
          <w:shd w:val="clear" w:color="auto" w:fill="FFFFFF"/>
        </w:rPr>
        <w:t>符合条件的托管机构应当依照《中国共产党章程》设立党的组织，开展党的活动。党组织可吸纳集群经营主体中的党员参加组织生活，推动党的组织和工作有效覆盖。</w:t>
      </w:r>
    </w:p>
    <w:p w14:paraId="3CFC3D5D" w14:textId="77777777" w:rsidR="00EE6C3F" w:rsidRPr="00BF04BD" w:rsidRDefault="00EE6C3F">
      <w:pPr>
        <w:overflowPunct w:val="0"/>
        <w:autoSpaceDE w:val="0"/>
        <w:autoSpaceDN w:val="0"/>
        <w:adjustRightInd w:val="0"/>
        <w:snapToGrid w:val="0"/>
        <w:spacing w:line="570" w:lineRule="exact"/>
        <w:rPr>
          <w:rFonts w:ascii="黑体" w:eastAsia="黑体" w:hAnsi="黑体"/>
          <w:sz w:val="32"/>
          <w:szCs w:val="32"/>
          <w:shd w:val="clear" w:color="auto" w:fill="FFFFFF"/>
        </w:rPr>
      </w:pPr>
    </w:p>
    <w:p w14:paraId="7B89DF89" w14:textId="77777777" w:rsidR="00EE6C3F" w:rsidRPr="00BF04BD" w:rsidRDefault="00966B26">
      <w:pPr>
        <w:overflowPunct w:val="0"/>
        <w:autoSpaceDE w:val="0"/>
        <w:autoSpaceDN w:val="0"/>
        <w:adjustRightInd w:val="0"/>
        <w:snapToGrid w:val="0"/>
        <w:spacing w:line="570" w:lineRule="exact"/>
        <w:jc w:val="center"/>
        <w:rPr>
          <w:rFonts w:ascii="黑体" w:eastAsia="黑体" w:hAnsi="黑体"/>
          <w:sz w:val="32"/>
          <w:szCs w:val="32"/>
          <w:shd w:val="clear" w:color="auto" w:fill="FFFFFF"/>
        </w:rPr>
      </w:pPr>
      <w:r w:rsidRPr="00BF04BD">
        <w:rPr>
          <w:rFonts w:ascii="黑体" w:eastAsia="黑体" w:hAnsi="黑体"/>
          <w:sz w:val="32"/>
          <w:szCs w:val="32"/>
          <w:shd w:val="clear" w:color="auto" w:fill="FFFFFF"/>
        </w:rPr>
        <w:t>第</w:t>
      </w:r>
      <w:r w:rsidRPr="00BF04BD">
        <w:rPr>
          <w:rFonts w:ascii="黑体" w:eastAsia="黑体" w:hAnsi="黑体" w:hint="eastAsia"/>
          <w:sz w:val="32"/>
          <w:szCs w:val="32"/>
          <w:shd w:val="clear" w:color="auto" w:fill="FFFFFF"/>
        </w:rPr>
        <w:t>五</w:t>
      </w:r>
      <w:r w:rsidRPr="00BF04BD">
        <w:rPr>
          <w:rFonts w:ascii="黑体" w:eastAsia="黑体" w:hAnsi="黑体"/>
          <w:sz w:val="32"/>
          <w:szCs w:val="32"/>
          <w:shd w:val="clear" w:color="auto" w:fill="FFFFFF"/>
        </w:rPr>
        <w:t>章  监督管理</w:t>
      </w:r>
    </w:p>
    <w:p w14:paraId="5F869D3D" w14:textId="77777777" w:rsidR="00EE6C3F" w:rsidRPr="00BF04BD" w:rsidRDefault="00EE6C3F">
      <w:pPr>
        <w:overflowPunct w:val="0"/>
        <w:autoSpaceDE w:val="0"/>
        <w:autoSpaceDN w:val="0"/>
        <w:adjustRightInd w:val="0"/>
        <w:snapToGrid w:val="0"/>
        <w:spacing w:line="570" w:lineRule="exact"/>
        <w:ind w:firstLine="641"/>
        <w:rPr>
          <w:rFonts w:ascii="楷体_GB2312" w:eastAsia="楷体_GB2312"/>
          <w:b/>
          <w:sz w:val="32"/>
          <w:szCs w:val="32"/>
          <w:shd w:val="clear" w:color="auto" w:fill="FFFFFF"/>
        </w:rPr>
      </w:pPr>
    </w:p>
    <w:p w14:paraId="091698F8"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二十四</w:t>
      </w:r>
      <w:r w:rsidRPr="00BF04BD">
        <w:rPr>
          <w:rFonts w:ascii="楷体_GB2312" w:eastAsia="楷体_GB2312"/>
          <w:b/>
          <w:sz w:val="32"/>
          <w:szCs w:val="32"/>
          <w:shd w:val="clear" w:color="auto" w:fill="FFFFFF"/>
        </w:rPr>
        <w:t>条</w:t>
      </w:r>
      <w:r w:rsidRPr="00BF04BD">
        <w:rPr>
          <w:rFonts w:eastAsia="仿宋_GB2312"/>
          <w:sz w:val="32"/>
          <w:szCs w:val="32"/>
          <w:shd w:val="clear" w:color="auto" w:fill="FFFFFF"/>
        </w:rPr>
        <w:t xml:space="preserve"> </w:t>
      </w:r>
      <w:r w:rsidRPr="00BF04BD">
        <w:rPr>
          <w:rFonts w:eastAsia="仿宋_GB2312" w:hint="eastAsia"/>
          <w:sz w:val="32"/>
          <w:szCs w:val="32"/>
          <w:shd w:val="clear" w:color="auto" w:fill="FFFFFF"/>
        </w:rPr>
        <w:t xml:space="preserve"> </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应配合政府管理部门完成以下工作：</w:t>
      </w:r>
    </w:p>
    <w:p w14:paraId="080F1BEB"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（一）</w:t>
      </w:r>
      <w:r w:rsidRPr="00BF04BD">
        <w:rPr>
          <w:rFonts w:eastAsia="仿宋_GB2312" w:hint="eastAsia"/>
          <w:sz w:val="32"/>
          <w:szCs w:val="32"/>
          <w:shd w:val="clear" w:color="auto" w:fill="FFFFFF"/>
        </w:rPr>
        <w:t>配合核实登记注册相关材料的真实性；</w:t>
      </w:r>
    </w:p>
    <w:p w14:paraId="55D1DEA3"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（二）</w:t>
      </w:r>
      <w:r w:rsidRPr="00BF04BD">
        <w:rPr>
          <w:rFonts w:eastAsia="仿宋_GB2312"/>
          <w:sz w:val="32"/>
          <w:szCs w:val="32"/>
          <w:shd w:val="clear" w:color="auto" w:fill="FFFFFF"/>
        </w:rPr>
        <w:t>配合依法对集群</w:t>
      </w:r>
      <w:r w:rsidRPr="00BF04BD">
        <w:rPr>
          <w:rFonts w:eastAsia="仿宋_GB2312" w:hAnsi="仿宋_GB2312"/>
          <w:sz w:val="32"/>
          <w:szCs w:val="32"/>
        </w:rPr>
        <w:t>经营</w:t>
      </w:r>
      <w:r w:rsidRPr="00BF04BD">
        <w:rPr>
          <w:rFonts w:eastAsia="仿宋_GB2312"/>
          <w:sz w:val="32"/>
          <w:szCs w:val="32"/>
          <w:shd w:val="clear" w:color="auto" w:fill="FFFFFF"/>
        </w:rPr>
        <w:t>主体实施行政执法检查；</w:t>
      </w:r>
    </w:p>
    <w:p w14:paraId="370EDD69"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（三）</w:t>
      </w:r>
      <w:r w:rsidRPr="00BF04BD">
        <w:rPr>
          <w:rFonts w:eastAsia="仿宋_GB2312"/>
          <w:sz w:val="32"/>
          <w:szCs w:val="32"/>
          <w:shd w:val="clear" w:color="auto" w:fill="FFFFFF"/>
        </w:rPr>
        <w:t>督促</w:t>
      </w:r>
      <w:r w:rsidRPr="00BF04BD">
        <w:rPr>
          <w:rFonts w:eastAsia="仿宋_GB2312" w:hint="eastAsia"/>
          <w:sz w:val="32"/>
          <w:szCs w:val="32"/>
          <w:shd w:val="clear" w:color="auto" w:fill="FFFFFF"/>
        </w:rPr>
        <w:t>并</w:t>
      </w:r>
      <w:r w:rsidRPr="00BF04BD">
        <w:rPr>
          <w:rFonts w:eastAsia="仿宋_GB2312"/>
          <w:sz w:val="32"/>
          <w:szCs w:val="32"/>
          <w:shd w:val="clear" w:color="auto" w:fill="FFFFFF"/>
        </w:rPr>
        <w:t>指导</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按时报送年度报告；</w:t>
      </w:r>
    </w:p>
    <w:p w14:paraId="3687793C" w14:textId="0D099AA7" w:rsidR="00EE6C3F" w:rsidRPr="000956A6" w:rsidRDefault="00966B26" w:rsidP="000956A6">
      <w:pPr>
        <w:spacing w:line="600" w:lineRule="exact"/>
        <w:ind w:firstLineChars="200" w:firstLine="640"/>
        <w:jc w:val="left"/>
        <w:rPr>
          <w:rFonts w:ascii="仿宋_GB2312" w:eastAsia="仿宋_GB2312"/>
          <w:sz w:val="32"/>
          <w:szCs w:val="32"/>
          <w:highlight w:val="yellow"/>
        </w:rPr>
      </w:pPr>
      <w:r w:rsidRPr="00BF04BD">
        <w:rPr>
          <w:rFonts w:ascii="华文楷体" w:eastAsia="华文楷体" w:hAnsi="华文楷体" w:cs="华文楷体" w:hint="eastAsia"/>
          <w:sz w:val="32"/>
          <w:szCs w:val="32"/>
          <w:shd w:val="clear" w:color="auto" w:fill="FFFFFF"/>
        </w:rPr>
        <w:t>（四）</w:t>
      </w:r>
      <w:r w:rsidR="000956A6" w:rsidRPr="000956A6">
        <w:rPr>
          <w:rFonts w:eastAsia="仿宋_GB2312"/>
          <w:sz w:val="32"/>
          <w:szCs w:val="32"/>
          <w:shd w:val="clear" w:color="auto" w:fill="FFFFFF"/>
        </w:rPr>
        <w:t>督促并指导集群经营主体按时办理</w:t>
      </w:r>
      <w:r w:rsidR="000956A6" w:rsidRPr="000956A6">
        <w:rPr>
          <w:rFonts w:eastAsia="仿宋_GB2312" w:hint="eastAsia"/>
          <w:sz w:val="32"/>
          <w:szCs w:val="32"/>
          <w:shd w:val="clear" w:color="auto" w:fill="FFFFFF"/>
        </w:rPr>
        <w:t>税务登记</w:t>
      </w:r>
      <w:r w:rsidR="000956A6" w:rsidRPr="000956A6">
        <w:rPr>
          <w:rFonts w:eastAsia="仿宋_GB2312"/>
          <w:sz w:val="32"/>
          <w:szCs w:val="32"/>
          <w:shd w:val="clear" w:color="auto" w:fill="FFFFFF"/>
        </w:rPr>
        <w:t>、</w:t>
      </w:r>
      <w:r w:rsidR="000956A6" w:rsidRPr="000956A6">
        <w:rPr>
          <w:rFonts w:eastAsia="仿宋_GB2312" w:hint="eastAsia"/>
          <w:sz w:val="32"/>
          <w:szCs w:val="32"/>
          <w:shd w:val="clear" w:color="auto" w:fill="FFFFFF"/>
        </w:rPr>
        <w:t>纳税</w:t>
      </w:r>
      <w:r w:rsidR="000956A6" w:rsidRPr="000956A6">
        <w:rPr>
          <w:rFonts w:eastAsia="仿宋_GB2312"/>
          <w:sz w:val="32"/>
          <w:szCs w:val="32"/>
          <w:shd w:val="clear" w:color="auto" w:fill="FFFFFF"/>
        </w:rPr>
        <w:t>申报、</w:t>
      </w:r>
      <w:r w:rsidR="000956A6" w:rsidRPr="000956A6">
        <w:rPr>
          <w:rFonts w:eastAsia="仿宋_GB2312" w:hint="eastAsia"/>
          <w:sz w:val="32"/>
          <w:szCs w:val="32"/>
          <w:shd w:val="clear" w:color="auto" w:fill="FFFFFF"/>
        </w:rPr>
        <w:t>违法行为处置</w:t>
      </w:r>
      <w:r w:rsidR="000956A6" w:rsidRPr="000956A6">
        <w:rPr>
          <w:rFonts w:eastAsia="仿宋_GB2312"/>
          <w:sz w:val="32"/>
          <w:szCs w:val="32"/>
          <w:shd w:val="clear" w:color="auto" w:fill="FFFFFF"/>
        </w:rPr>
        <w:t>、</w:t>
      </w:r>
      <w:r w:rsidR="000956A6" w:rsidRPr="000956A6">
        <w:rPr>
          <w:rFonts w:eastAsia="仿宋_GB2312" w:hint="eastAsia"/>
          <w:sz w:val="32"/>
          <w:szCs w:val="32"/>
          <w:shd w:val="clear" w:color="auto" w:fill="FFFFFF"/>
        </w:rPr>
        <w:t>涉税</w:t>
      </w:r>
      <w:r w:rsidR="000956A6" w:rsidRPr="000956A6">
        <w:rPr>
          <w:rFonts w:eastAsia="仿宋_GB2312"/>
          <w:sz w:val="32"/>
          <w:szCs w:val="32"/>
          <w:shd w:val="clear" w:color="auto" w:fill="FFFFFF"/>
        </w:rPr>
        <w:t>疑点核实、税务</w:t>
      </w:r>
      <w:r w:rsidR="000956A6" w:rsidRPr="000956A6">
        <w:rPr>
          <w:rFonts w:eastAsia="仿宋_GB2312" w:hint="eastAsia"/>
          <w:sz w:val="32"/>
          <w:szCs w:val="32"/>
          <w:shd w:val="clear" w:color="auto" w:fill="FFFFFF"/>
        </w:rPr>
        <w:t>注销</w:t>
      </w:r>
      <w:r w:rsidR="000956A6" w:rsidRPr="000956A6">
        <w:rPr>
          <w:rFonts w:eastAsia="仿宋_GB2312"/>
          <w:sz w:val="32"/>
          <w:szCs w:val="32"/>
          <w:shd w:val="clear" w:color="auto" w:fill="FFFFFF"/>
        </w:rPr>
        <w:t>等涉税事项；</w:t>
      </w:r>
    </w:p>
    <w:p w14:paraId="55F5044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lastRenderedPageBreak/>
        <w:t>（五）</w:t>
      </w:r>
      <w:r w:rsidRPr="00BF04BD">
        <w:rPr>
          <w:rFonts w:eastAsia="仿宋_GB2312"/>
          <w:sz w:val="32"/>
          <w:szCs w:val="32"/>
          <w:shd w:val="clear" w:color="auto" w:fill="FFFFFF"/>
        </w:rPr>
        <w:t>协助开展</w:t>
      </w:r>
      <w:r w:rsidRPr="00BF04BD">
        <w:rPr>
          <w:rFonts w:eastAsia="仿宋_GB2312" w:hint="eastAsia"/>
          <w:sz w:val="32"/>
          <w:szCs w:val="32"/>
          <w:shd w:val="clear" w:color="auto" w:fill="FFFFFF"/>
        </w:rPr>
        <w:t>对</w:t>
      </w:r>
      <w:r w:rsidRPr="00BF04BD">
        <w:rPr>
          <w:rFonts w:eastAsia="仿宋_GB2312"/>
          <w:sz w:val="32"/>
          <w:szCs w:val="32"/>
          <w:shd w:val="clear" w:color="auto" w:fill="FFFFFF"/>
        </w:rPr>
        <w:t>长期停业未经营集群</w:t>
      </w:r>
      <w:r w:rsidRPr="00BF04BD">
        <w:rPr>
          <w:rFonts w:eastAsia="仿宋_GB2312" w:hAnsi="仿宋_GB2312"/>
          <w:sz w:val="32"/>
          <w:szCs w:val="32"/>
        </w:rPr>
        <w:t>经营</w:t>
      </w:r>
      <w:r w:rsidRPr="00BF04BD">
        <w:rPr>
          <w:rFonts w:eastAsia="仿宋_GB2312"/>
          <w:sz w:val="32"/>
          <w:szCs w:val="32"/>
          <w:shd w:val="clear" w:color="auto" w:fill="FFFFFF"/>
        </w:rPr>
        <w:t>主体清理工作；</w:t>
      </w:r>
    </w:p>
    <w:p w14:paraId="63105C3D"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（六）</w:t>
      </w:r>
      <w:r w:rsidRPr="00BF04BD">
        <w:rPr>
          <w:rFonts w:eastAsia="仿宋_GB2312"/>
          <w:sz w:val="32"/>
          <w:szCs w:val="32"/>
          <w:shd w:val="clear" w:color="auto" w:fill="FFFFFF"/>
        </w:rPr>
        <w:t>协助开展对</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的统计、服务、管理等</w:t>
      </w:r>
      <w:r w:rsidRPr="00BF04BD">
        <w:rPr>
          <w:rFonts w:eastAsia="仿宋_GB2312" w:hint="eastAsia"/>
          <w:sz w:val="32"/>
          <w:szCs w:val="32"/>
          <w:shd w:val="clear" w:color="auto" w:fill="FFFFFF"/>
        </w:rPr>
        <w:t>工作</w:t>
      </w:r>
      <w:r w:rsidRPr="00BF04BD">
        <w:rPr>
          <w:rFonts w:eastAsia="仿宋_GB2312"/>
          <w:sz w:val="32"/>
          <w:szCs w:val="32"/>
          <w:shd w:val="clear" w:color="auto" w:fill="FFFFFF"/>
        </w:rPr>
        <w:t>；</w:t>
      </w:r>
    </w:p>
    <w:p w14:paraId="181762C6"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（七）</w:t>
      </w:r>
      <w:r w:rsidRPr="00BF04BD">
        <w:rPr>
          <w:rFonts w:eastAsia="仿宋_GB2312"/>
          <w:sz w:val="32"/>
          <w:szCs w:val="32"/>
          <w:shd w:val="clear" w:color="auto" w:fill="FFFFFF"/>
        </w:rPr>
        <w:t>协助</w:t>
      </w:r>
      <w:r w:rsidRPr="00BF04BD">
        <w:rPr>
          <w:rFonts w:eastAsia="仿宋_GB2312" w:hAnsi="仿宋_GB2312"/>
          <w:sz w:val="32"/>
          <w:szCs w:val="32"/>
          <w:shd w:val="clear" w:color="auto" w:fill="FFFFFF"/>
        </w:rPr>
        <w:t>查阅、调取</w:t>
      </w:r>
      <w:r w:rsidRPr="00BF04BD">
        <w:rPr>
          <w:rFonts w:eastAsia="仿宋_GB2312" w:hAnsi="仿宋_GB2312"/>
          <w:sz w:val="32"/>
          <w:szCs w:val="32"/>
        </w:rPr>
        <w:t>集群注册登记服务台账</w:t>
      </w:r>
      <w:r w:rsidRPr="00BF04BD">
        <w:rPr>
          <w:rFonts w:eastAsia="仿宋_GB2312" w:hAnsi="仿宋_GB2312"/>
          <w:sz w:val="32"/>
          <w:szCs w:val="32"/>
          <w:shd w:val="clear" w:color="auto" w:fill="FFFFFF"/>
        </w:rPr>
        <w:t>；</w:t>
      </w:r>
    </w:p>
    <w:p w14:paraId="426635AA"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（八）</w:t>
      </w:r>
      <w:r w:rsidRPr="00BF04BD">
        <w:rPr>
          <w:rFonts w:eastAsia="仿宋_GB2312"/>
          <w:sz w:val="32"/>
          <w:szCs w:val="32"/>
          <w:shd w:val="clear" w:color="auto" w:fill="FFFFFF"/>
        </w:rPr>
        <w:t>发现</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违法违规线索的，应当及时向有关部门报告，并协助相关部门查处违法行为。</w:t>
      </w:r>
    </w:p>
    <w:p w14:paraId="141C439E" w14:textId="6CBC3843" w:rsidR="00EE6C3F" w:rsidRPr="00BF04BD" w:rsidRDefault="00966B26">
      <w:pPr>
        <w:widowControl/>
        <w:spacing w:line="570" w:lineRule="exact"/>
        <w:ind w:firstLineChars="200" w:firstLine="643"/>
        <w:jc w:val="left"/>
        <w:rPr>
          <w:rFonts w:ascii="华文楷体" w:eastAsia="华文楷体" w:hAnsi="华文楷体" w:cs="华文楷体"/>
          <w:sz w:val="32"/>
          <w:szCs w:val="32"/>
          <w:shd w:val="clear" w:color="auto" w:fill="FFFFFF"/>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二十五</w:t>
      </w:r>
      <w:r w:rsidRPr="00BF04BD">
        <w:rPr>
          <w:rFonts w:ascii="楷体_GB2312" w:eastAsia="楷体_GB2312"/>
          <w:b/>
          <w:sz w:val="32"/>
          <w:szCs w:val="32"/>
          <w:shd w:val="clear" w:color="auto" w:fill="FFFFFF"/>
        </w:rPr>
        <w:t>条</w:t>
      </w:r>
      <w:r w:rsidRPr="00BF04BD">
        <w:rPr>
          <w:rFonts w:eastAsia="仿宋_GB2312" w:hint="eastAsia"/>
          <w:b/>
          <w:sz w:val="32"/>
          <w:szCs w:val="32"/>
          <w:shd w:val="clear" w:color="auto" w:fill="FFFFFF"/>
        </w:rPr>
        <w:t xml:space="preserve"> </w:t>
      </w:r>
      <w:r w:rsidRPr="00BF04BD">
        <w:rPr>
          <w:rFonts w:eastAsia="仿宋_GB2312"/>
          <w:b/>
          <w:sz w:val="32"/>
          <w:szCs w:val="32"/>
          <w:shd w:val="clear" w:color="auto" w:fill="FFFFFF"/>
        </w:rPr>
        <w:t xml:space="preserve"> </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有下列情形之一</w:t>
      </w:r>
      <w:r w:rsidRPr="00BF04BD">
        <w:rPr>
          <w:rFonts w:eastAsia="仿宋_GB2312" w:hint="eastAsia"/>
          <w:sz w:val="32"/>
          <w:szCs w:val="32"/>
          <w:shd w:val="clear" w:color="auto" w:fill="FFFFFF"/>
        </w:rPr>
        <w:t>的</w:t>
      </w:r>
      <w:r w:rsidRPr="00BF04BD">
        <w:rPr>
          <w:rFonts w:eastAsia="仿宋_GB2312"/>
          <w:sz w:val="32"/>
          <w:szCs w:val="32"/>
          <w:shd w:val="clear" w:color="auto" w:fill="FFFFFF"/>
        </w:rPr>
        <w:t>，</w:t>
      </w:r>
      <w:r w:rsidR="000956A6" w:rsidRPr="000956A6">
        <w:rPr>
          <w:rFonts w:eastAsia="仿宋_GB2312"/>
          <w:sz w:val="32"/>
          <w:szCs w:val="32"/>
          <w:shd w:val="clear" w:color="auto" w:fill="FFFFFF"/>
        </w:rPr>
        <w:t>登记机关、市场监管部门或其他相关主管部门应当责令其限期整改；</w:t>
      </w:r>
      <w:r w:rsidRPr="00BF04BD">
        <w:rPr>
          <w:rFonts w:eastAsia="仿宋_GB2312" w:hint="eastAsia"/>
          <w:sz w:val="32"/>
          <w:szCs w:val="32"/>
          <w:shd w:val="clear" w:color="auto" w:fill="FFFFFF"/>
        </w:rPr>
        <w:t>逾期未改的，</w:t>
      </w:r>
      <w:r w:rsidRPr="00BF04BD">
        <w:rPr>
          <w:rFonts w:eastAsia="仿宋_GB2312"/>
          <w:sz w:val="32"/>
          <w:szCs w:val="32"/>
          <w:shd w:val="clear" w:color="auto" w:fill="FFFFFF"/>
        </w:rPr>
        <w:t>可暂停其</w:t>
      </w:r>
      <w:r w:rsidRPr="00BF04BD">
        <w:rPr>
          <w:rFonts w:eastAsia="仿宋_GB2312"/>
          <w:sz w:val="32"/>
          <w:szCs w:val="32"/>
          <w:shd w:val="clear" w:color="auto" w:fill="FFFFFF"/>
          <w:lang w:bidi="ar"/>
        </w:rPr>
        <w:t>办理</w:t>
      </w:r>
      <w:r w:rsidRPr="00BF04BD">
        <w:rPr>
          <w:rFonts w:eastAsia="仿宋_GB2312" w:hint="eastAsia"/>
          <w:sz w:val="32"/>
          <w:szCs w:val="32"/>
          <w:shd w:val="clear" w:color="auto" w:fill="FFFFFF"/>
          <w:lang w:bidi="ar"/>
        </w:rPr>
        <w:t>托管机构</w:t>
      </w:r>
      <w:r w:rsidRPr="00BF04BD">
        <w:rPr>
          <w:rFonts w:eastAsia="仿宋_GB2312"/>
          <w:sz w:val="32"/>
          <w:szCs w:val="32"/>
          <w:shd w:val="clear" w:color="auto" w:fill="FFFFFF"/>
          <w:lang w:bidi="ar"/>
        </w:rPr>
        <w:t>新设集群</w:t>
      </w:r>
      <w:r w:rsidRPr="00BF04BD">
        <w:rPr>
          <w:rFonts w:eastAsia="仿宋_GB2312" w:hint="eastAsia"/>
          <w:sz w:val="32"/>
          <w:szCs w:val="32"/>
          <w:shd w:val="clear" w:color="auto" w:fill="FFFFFF"/>
          <w:lang w:bidi="ar"/>
        </w:rPr>
        <w:t>经营主体</w:t>
      </w:r>
      <w:r w:rsidRPr="00BF04BD">
        <w:rPr>
          <w:rFonts w:eastAsia="仿宋_GB2312"/>
          <w:sz w:val="32"/>
          <w:szCs w:val="32"/>
          <w:shd w:val="clear" w:color="auto" w:fill="FFFFFF"/>
          <w:lang w:bidi="ar"/>
        </w:rPr>
        <w:t>登记业务</w:t>
      </w:r>
      <w:r w:rsidRPr="00BF04BD">
        <w:rPr>
          <w:rFonts w:eastAsia="仿宋_GB2312"/>
          <w:sz w:val="32"/>
          <w:szCs w:val="32"/>
          <w:shd w:val="clear" w:color="auto" w:fill="FFFFFF"/>
        </w:rPr>
        <w:t>；情节严重或涉嫌犯罪的，</w:t>
      </w:r>
      <w:r w:rsidRPr="00BF04BD">
        <w:rPr>
          <w:rFonts w:eastAsia="仿宋_GB2312" w:hint="eastAsia"/>
          <w:sz w:val="32"/>
          <w:szCs w:val="32"/>
          <w:shd w:val="clear" w:color="auto" w:fill="FFFFFF"/>
        </w:rPr>
        <w:t>依法</w:t>
      </w:r>
      <w:r w:rsidRPr="00BF04BD">
        <w:rPr>
          <w:rFonts w:eastAsia="仿宋_GB2312"/>
          <w:sz w:val="32"/>
          <w:szCs w:val="32"/>
          <w:shd w:val="clear" w:color="auto" w:fill="FFFFFF"/>
        </w:rPr>
        <w:t>移交</w:t>
      </w:r>
      <w:r w:rsidRPr="00BF04BD">
        <w:rPr>
          <w:rFonts w:eastAsia="仿宋_GB2312" w:hint="eastAsia"/>
          <w:sz w:val="32"/>
          <w:szCs w:val="32"/>
          <w:shd w:val="clear" w:color="auto" w:fill="FFFFFF"/>
        </w:rPr>
        <w:t>相关部门</w:t>
      </w:r>
      <w:r w:rsidRPr="00BF04BD">
        <w:rPr>
          <w:rFonts w:eastAsia="仿宋_GB2312"/>
          <w:sz w:val="32"/>
          <w:szCs w:val="32"/>
          <w:shd w:val="clear" w:color="auto" w:fill="FFFFFF"/>
        </w:rPr>
        <w:t>处理：</w:t>
      </w:r>
    </w:p>
    <w:p w14:paraId="096321EF"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（一）</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及</w:t>
      </w:r>
      <w:r w:rsidRPr="00BF04BD">
        <w:rPr>
          <w:rFonts w:eastAsia="仿宋_GB2312"/>
          <w:sz w:val="32"/>
          <w:szCs w:val="32"/>
        </w:rPr>
        <w:t>法定代表人（执行事务合伙人、负责人）</w:t>
      </w:r>
      <w:r w:rsidRPr="00BF04BD">
        <w:rPr>
          <w:rFonts w:eastAsia="仿宋_GB2312"/>
          <w:sz w:val="32"/>
          <w:szCs w:val="32"/>
          <w:shd w:val="clear" w:color="auto" w:fill="FFFFFF"/>
        </w:rPr>
        <w:t>隐瞒违法违规不良信用记录等有关情况的；</w:t>
      </w:r>
    </w:p>
    <w:p w14:paraId="5C2DA146"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（二）</w:t>
      </w:r>
      <w:r w:rsidRPr="00BF04BD">
        <w:rPr>
          <w:rFonts w:eastAsia="仿宋_GB2312"/>
          <w:sz w:val="32"/>
          <w:szCs w:val="32"/>
          <w:shd w:val="clear" w:color="auto" w:fill="FFFFFF"/>
        </w:rPr>
        <w:t>经核实认定，存在为</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提供虚假材料或者采取其他欺诈手段隐瞒重要事实取得</w:t>
      </w:r>
      <w:r w:rsidRPr="00BF04BD">
        <w:rPr>
          <w:rFonts w:eastAsia="仿宋_GB2312" w:hAnsi="仿宋_GB2312"/>
          <w:sz w:val="32"/>
          <w:szCs w:val="32"/>
        </w:rPr>
        <w:t>经营</w:t>
      </w:r>
      <w:r w:rsidRPr="00BF04BD">
        <w:rPr>
          <w:rFonts w:eastAsia="仿宋_GB2312"/>
          <w:sz w:val="32"/>
          <w:szCs w:val="32"/>
          <w:shd w:val="clear" w:color="auto" w:fill="FFFFFF"/>
        </w:rPr>
        <w:t>主体登记等违法行为的</w:t>
      </w:r>
      <w:r w:rsidRPr="00BF04BD">
        <w:rPr>
          <w:rFonts w:eastAsia="仿宋_GB2312" w:hint="eastAsia"/>
          <w:sz w:val="32"/>
          <w:szCs w:val="32"/>
          <w:shd w:val="clear" w:color="auto" w:fill="FFFFFF"/>
        </w:rPr>
        <w:t>；</w:t>
      </w:r>
    </w:p>
    <w:p w14:paraId="75754537" w14:textId="77777777" w:rsidR="00EE6C3F" w:rsidRPr="00BF04BD" w:rsidRDefault="00966B26">
      <w:pPr>
        <w:overflowPunct w:val="0"/>
        <w:autoSpaceDE w:val="0"/>
        <w:autoSpaceDN w:val="0"/>
        <w:adjustRightInd w:val="0"/>
        <w:snapToGrid w:val="0"/>
        <w:spacing w:line="570" w:lineRule="exact"/>
        <w:ind w:firstLine="641"/>
        <w:rPr>
          <w:rFonts w:ascii="华文楷体" w:eastAsia="仿宋_GB2312" w:hAnsi="华文楷体" w:cs="华文楷体"/>
          <w:sz w:val="32"/>
          <w:szCs w:val="32"/>
          <w:shd w:val="clear" w:color="auto" w:fill="FFFFFF"/>
        </w:rPr>
      </w:pPr>
      <w:r w:rsidRPr="00BF04BD">
        <w:rPr>
          <w:rFonts w:ascii="华文楷体" w:eastAsia="华文楷体" w:hAnsi="华文楷体" w:cs="华文楷体" w:hint="eastAsia"/>
          <w:sz w:val="32"/>
          <w:szCs w:val="32"/>
          <w:shd w:val="clear" w:color="auto" w:fill="FFFFFF"/>
        </w:rPr>
        <w:t>（三）</w:t>
      </w:r>
      <w:r w:rsidRPr="00BF04BD">
        <w:rPr>
          <w:rFonts w:eastAsia="仿宋_GB2312" w:hint="eastAsia"/>
          <w:sz w:val="32"/>
          <w:szCs w:val="32"/>
          <w:shd w:val="clear" w:color="auto" w:fill="FFFFFF"/>
        </w:rPr>
        <w:t>经核实认定，</w:t>
      </w:r>
      <w:r w:rsidRPr="00BF04BD">
        <w:rPr>
          <w:rFonts w:eastAsia="仿宋_GB2312" w:hAnsi="仿宋_GB2312"/>
          <w:sz w:val="32"/>
          <w:szCs w:val="32"/>
        </w:rPr>
        <w:t>因托管机构管理失职，导致其托管的集群经营主体被大量投诉、举报，且问题集中、整改不力，造成不良社会影响的</w:t>
      </w:r>
      <w:r w:rsidRPr="00BF04BD">
        <w:rPr>
          <w:rFonts w:ascii="仿宋_GB2312" w:eastAsia="仿宋_GB2312" w:hAnsi="仿宋_GB2312" w:cs="仿宋_GB2312" w:hint="eastAsia"/>
          <w:sz w:val="32"/>
          <w:szCs w:val="32"/>
        </w:rPr>
        <w:t>；</w:t>
      </w:r>
    </w:p>
    <w:p w14:paraId="0E31012A"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（四）</w:t>
      </w:r>
      <w:r w:rsidRPr="00BF04BD">
        <w:rPr>
          <w:rFonts w:eastAsia="仿宋_GB2312"/>
          <w:sz w:val="32"/>
          <w:szCs w:val="32"/>
          <w:shd w:val="clear" w:color="auto" w:fill="FFFFFF"/>
        </w:rPr>
        <w:t>未</w:t>
      </w:r>
      <w:r w:rsidRPr="00BF04BD">
        <w:rPr>
          <w:rFonts w:eastAsia="仿宋_GB2312" w:hint="eastAsia"/>
          <w:sz w:val="32"/>
          <w:szCs w:val="32"/>
          <w:shd w:val="clear" w:color="auto" w:fill="FFFFFF"/>
        </w:rPr>
        <w:t>按照</w:t>
      </w:r>
      <w:r w:rsidRPr="00BF04BD">
        <w:rPr>
          <w:rFonts w:eastAsia="仿宋_GB2312"/>
          <w:sz w:val="32"/>
          <w:szCs w:val="32"/>
          <w:shd w:val="clear" w:color="auto" w:fill="FFFFFF"/>
        </w:rPr>
        <w:t>本办法</w:t>
      </w:r>
      <w:r w:rsidRPr="00BF04BD">
        <w:rPr>
          <w:rFonts w:eastAsia="仿宋_GB2312" w:hint="eastAsia"/>
          <w:sz w:val="32"/>
          <w:szCs w:val="32"/>
          <w:shd w:val="clear" w:color="auto" w:fill="FFFFFF"/>
        </w:rPr>
        <w:t>履行</w:t>
      </w:r>
      <w:r w:rsidRPr="00BF04BD">
        <w:rPr>
          <w:rFonts w:eastAsia="仿宋_GB2312"/>
          <w:sz w:val="32"/>
          <w:szCs w:val="32"/>
          <w:shd w:val="clear" w:color="auto" w:fill="FFFFFF"/>
        </w:rPr>
        <w:t>对</w:t>
      </w:r>
      <w:r w:rsidRPr="00BF04BD">
        <w:rPr>
          <w:rFonts w:eastAsia="仿宋_GB2312" w:hint="eastAsia"/>
          <w:sz w:val="32"/>
          <w:szCs w:val="32"/>
          <w:shd w:val="clear" w:color="auto" w:fill="FFFFFF"/>
        </w:rPr>
        <w:t>集群经营主体的管理职责</w:t>
      </w:r>
      <w:r w:rsidRPr="00BF04BD">
        <w:rPr>
          <w:rFonts w:eastAsia="仿宋_GB2312"/>
          <w:sz w:val="32"/>
          <w:szCs w:val="32"/>
          <w:shd w:val="clear" w:color="auto" w:fill="FFFFFF"/>
        </w:rPr>
        <w:t>，导致</w:t>
      </w:r>
      <w:r w:rsidRPr="00BF04BD">
        <w:rPr>
          <w:rFonts w:eastAsia="仿宋_GB2312" w:hint="eastAsia"/>
          <w:sz w:val="32"/>
          <w:szCs w:val="32"/>
          <w:shd w:val="clear" w:color="auto" w:fill="FFFFFF"/>
        </w:rPr>
        <w:t>集群经营主体</w:t>
      </w:r>
      <w:r w:rsidRPr="00BF04BD">
        <w:rPr>
          <w:rFonts w:eastAsia="仿宋_GB2312"/>
          <w:sz w:val="32"/>
          <w:szCs w:val="32"/>
          <w:shd w:val="clear" w:color="auto" w:fill="FFFFFF"/>
        </w:rPr>
        <w:t>无法取得联系超过总数</w:t>
      </w:r>
      <w:r w:rsidRPr="00BF04BD">
        <w:rPr>
          <w:rFonts w:eastAsia="仿宋_GB2312"/>
          <w:sz w:val="32"/>
          <w:szCs w:val="32"/>
          <w:shd w:val="clear" w:color="auto" w:fill="FFFFFF"/>
        </w:rPr>
        <w:t>30</w:t>
      </w:r>
      <w:r w:rsidRPr="00BF04BD">
        <w:rPr>
          <w:rFonts w:eastAsia="仿宋_GB2312"/>
          <w:sz w:val="32"/>
          <w:szCs w:val="32"/>
          <w:shd w:val="clear" w:color="auto" w:fill="FFFFFF"/>
        </w:rPr>
        <w:t>％</w:t>
      </w:r>
      <w:r w:rsidRPr="00BF04BD">
        <w:rPr>
          <w:rFonts w:eastAsia="仿宋_GB2312" w:hint="eastAsia"/>
          <w:sz w:val="32"/>
          <w:szCs w:val="32"/>
          <w:shd w:val="clear" w:color="auto" w:fill="FFFFFF"/>
        </w:rPr>
        <w:t>，</w:t>
      </w:r>
      <w:r w:rsidRPr="00BF04BD">
        <w:rPr>
          <w:rFonts w:eastAsia="仿宋_GB2312"/>
          <w:sz w:val="32"/>
          <w:szCs w:val="32"/>
          <w:shd w:val="clear" w:color="auto" w:fill="FFFFFF"/>
        </w:rPr>
        <w:t>经登记机关或市场监管部门提示后，仍未在规定期限内完成整改的；</w:t>
      </w:r>
    </w:p>
    <w:p w14:paraId="182210CF" w14:textId="77777777" w:rsidR="00EE6C3F" w:rsidRPr="00BF04BD" w:rsidRDefault="00966B26">
      <w:pPr>
        <w:widowControl/>
        <w:spacing w:line="570" w:lineRule="exact"/>
        <w:ind w:firstLineChars="200" w:firstLine="640"/>
        <w:rPr>
          <w:rFonts w:eastAsia="仿宋_GB2312"/>
          <w:sz w:val="32"/>
          <w:szCs w:val="32"/>
          <w:shd w:val="clear" w:color="auto" w:fill="FFFFFF"/>
          <w:lang w:bidi="ar"/>
        </w:rPr>
      </w:pPr>
      <w:r w:rsidRPr="00BF04BD">
        <w:rPr>
          <w:rFonts w:ascii="华文楷体" w:eastAsia="华文楷体" w:hAnsi="华文楷体" w:cs="华文楷体" w:hint="eastAsia"/>
          <w:sz w:val="32"/>
          <w:szCs w:val="32"/>
          <w:shd w:val="clear" w:color="auto" w:fill="FFFFFF"/>
        </w:rPr>
        <w:lastRenderedPageBreak/>
        <w:t>（五）</w:t>
      </w:r>
      <w:r w:rsidRPr="00BF04BD">
        <w:rPr>
          <w:rFonts w:eastAsia="仿宋_GB2312"/>
          <w:sz w:val="32"/>
          <w:szCs w:val="32"/>
          <w:shd w:val="clear" w:color="auto" w:fill="FFFFFF"/>
          <w:lang w:bidi="ar"/>
        </w:rPr>
        <w:t>托管的集群经营主体（</w:t>
      </w:r>
      <w:r w:rsidRPr="00BF04BD">
        <w:rPr>
          <w:rFonts w:eastAsia="仿宋_GB2312" w:hint="eastAsia"/>
          <w:sz w:val="32"/>
          <w:szCs w:val="32"/>
          <w:shd w:val="clear" w:color="auto" w:fill="FFFFFF"/>
          <w:lang w:bidi="ar"/>
        </w:rPr>
        <w:t>含</w:t>
      </w:r>
      <w:r w:rsidRPr="00BF04BD">
        <w:rPr>
          <w:rFonts w:eastAsia="仿宋_GB2312"/>
          <w:sz w:val="32"/>
          <w:szCs w:val="32"/>
          <w:shd w:val="clear" w:color="auto" w:fill="FFFFFF"/>
          <w:lang w:bidi="ar"/>
        </w:rPr>
        <w:t>个体工商户</w:t>
      </w:r>
      <w:r w:rsidRPr="00BF04BD">
        <w:rPr>
          <w:rFonts w:eastAsia="仿宋_GB2312" w:hint="eastAsia"/>
          <w:sz w:val="32"/>
          <w:szCs w:val="32"/>
          <w:shd w:val="clear" w:color="auto" w:fill="FFFFFF"/>
          <w:lang w:bidi="ar"/>
        </w:rPr>
        <w:t>和</w:t>
      </w:r>
      <w:r w:rsidRPr="00BF04BD">
        <w:rPr>
          <w:rFonts w:eastAsia="仿宋_GB2312"/>
          <w:sz w:val="32"/>
          <w:szCs w:val="32"/>
          <w:shd w:val="clear" w:color="auto" w:fill="FFFFFF"/>
          <w:lang w:bidi="ar"/>
        </w:rPr>
        <w:t>企业）当年年报率分别低于全市</w:t>
      </w:r>
      <w:r w:rsidRPr="00BF04BD">
        <w:rPr>
          <w:rFonts w:eastAsia="仿宋_GB2312" w:hint="eastAsia"/>
          <w:sz w:val="32"/>
          <w:szCs w:val="32"/>
          <w:shd w:val="clear" w:color="auto" w:fill="FFFFFF"/>
          <w:lang w:bidi="ar"/>
        </w:rPr>
        <w:t>同类主体平均水平，</w:t>
      </w:r>
      <w:r w:rsidRPr="00BF04BD">
        <w:rPr>
          <w:rFonts w:eastAsia="仿宋_GB2312"/>
          <w:sz w:val="32"/>
          <w:szCs w:val="32"/>
          <w:shd w:val="clear" w:color="auto" w:fill="FFFFFF"/>
          <w:lang w:bidi="ar"/>
        </w:rPr>
        <w:t>经督促后仍未能有效提升的；</w:t>
      </w:r>
    </w:p>
    <w:p w14:paraId="37FA45D7" w14:textId="77777777" w:rsidR="003A2893" w:rsidRDefault="00966B26" w:rsidP="003A2893">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（六）</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未履行本办法第九条、第十八条规定，</w:t>
      </w:r>
      <w:r w:rsidR="003A2893" w:rsidRPr="003A2893">
        <w:rPr>
          <w:rFonts w:eastAsia="仿宋_GB2312"/>
          <w:sz w:val="32"/>
          <w:szCs w:val="32"/>
          <w:shd w:val="clear" w:color="auto" w:fill="FFFFFF"/>
        </w:rPr>
        <w:t>包括但不限于登记虚假的法定代表人（执行事务合伙人、负责人）信息，或备案虚假的经营主体联络员信息的；</w:t>
      </w:r>
    </w:p>
    <w:p w14:paraId="66389D5B" w14:textId="77777777" w:rsidR="003A2893" w:rsidRPr="003A2893" w:rsidRDefault="00966B26" w:rsidP="003A2893">
      <w:pPr>
        <w:spacing w:line="600" w:lineRule="exact"/>
        <w:ind w:firstLineChars="200" w:firstLine="640"/>
        <w:jc w:val="left"/>
        <w:rPr>
          <w:rFonts w:eastAsia="仿宋_GB2312"/>
          <w:sz w:val="32"/>
          <w:szCs w:val="32"/>
          <w:shd w:val="clear" w:color="auto" w:fill="FFFFFF"/>
        </w:rPr>
      </w:pPr>
      <w:r w:rsidRPr="00BF04BD">
        <w:rPr>
          <w:rFonts w:ascii="华文楷体" w:eastAsia="华文楷体" w:hAnsi="华文楷体" w:cs="华文楷体" w:hint="eastAsia"/>
          <w:sz w:val="32"/>
          <w:szCs w:val="32"/>
          <w:shd w:val="clear" w:color="auto" w:fill="FFFFFF"/>
        </w:rPr>
        <w:t>（七）</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连续两个季度</w:t>
      </w:r>
      <w:r w:rsidR="003A2893" w:rsidRPr="003A2893">
        <w:rPr>
          <w:rFonts w:eastAsia="仿宋_GB2312"/>
          <w:sz w:val="32"/>
          <w:szCs w:val="32"/>
          <w:shd w:val="clear" w:color="auto" w:fill="FFFFFF"/>
        </w:rPr>
        <w:t>未按本办法规定时限向登记机关报送履行托管义务情况、集群经营主体联络及管理情况等信息的</w:t>
      </w:r>
      <w:r w:rsidR="003A2893" w:rsidRPr="003A2893">
        <w:rPr>
          <w:rFonts w:eastAsia="仿宋_GB2312"/>
          <w:sz w:val="32"/>
          <w:szCs w:val="32"/>
          <w:shd w:val="clear" w:color="auto" w:fill="FFFFFF"/>
        </w:rPr>
        <w:t>;</w:t>
      </w:r>
    </w:p>
    <w:p w14:paraId="4D5D2F3A" w14:textId="189ACDFE" w:rsidR="00B2013F" w:rsidRPr="00B2013F" w:rsidRDefault="00966B26" w:rsidP="00B2013F">
      <w:pPr>
        <w:spacing w:line="600" w:lineRule="exact"/>
        <w:ind w:firstLineChars="200" w:firstLine="640"/>
        <w:jc w:val="left"/>
        <w:rPr>
          <w:rFonts w:eastAsia="仿宋_GB2312"/>
          <w:sz w:val="32"/>
          <w:szCs w:val="32"/>
          <w:shd w:val="clear" w:color="auto" w:fill="FFFFFF"/>
        </w:rPr>
      </w:pPr>
      <w:r w:rsidRPr="00B2013F">
        <w:rPr>
          <w:rFonts w:eastAsia="仿宋_GB2312" w:hint="eastAsia"/>
          <w:sz w:val="32"/>
          <w:szCs w:val="32"/>
          <w:shd w:val="clear" w:color="auto" w:fill="FFFFFF"/>
        </w:rPr>
        <w:t>（八）</w:t>
      </w:r>
      <w:r w:rsidR="00B2013F" w:rsidRPr="00B2013F">
        <w:rPr>
          <w:rFonts w:eastAsia="仿宋_GB2312"/>
          <w:sz w:val="32"/>
          <w:szCs w:val="32"/>
          <w:shd w:val="clear" w:color="auto" w:fill="FFFFFF"/>
        </w:rPr>
        <w:t>托管的集群经营主体（含个体工商户和企业）存在虚开发票行为，且虚开发票数量或金额占托管主体同期开票总量</w:t>
      </w:r>
      <w:r w:rsidR="00B2013F" w:rsidRPr="00B2013F">
        <w:rPr>
          <w:rFonts w:eastAsia="仿宋_GB2312"/>
          <w:sz w:val="32"/>
          <w:szCs w:val="32"/>
          <w:shd w:val="clear" w:color="auto" w:fill="FFFFFF"/>
        </w:rPr>
        <w:t>30%</w:t>
      </w:r>
      <w:r w:rsidR="00B2013F" w:rsidRPr="00B2013F">
        <w:rPr>
          <w:rFonts w:eastAsia="仿宋_GB2312"/>
          <w:sz w:val="32"/>
          <w:szCs w:val="32"/>
          <w:shd w:val="clear" w:color="auto" w:fill="FFFFFF"/>
        </w:rPr>
        <w:t>以上，或被税务部门认定存在团伙虚开风险；</w:t>
      </w:r>
      <w:r w:rsidR="00B2013F" w:rsidRPr="00B2013F">
        <w:rPr>
          <w:rFonts w:eastAsia="仿宋_GB2312" w:hint="eastAsia"/>
          <w:sz w:val="32"/>
          <w:szCs w:val="32"/>
          <w:shd w:val="clear" w:color="auto" w:fill="FFFFFF"/>
        </w:rPr>
        <w:t>经</w:t>
      </w:r>
      <w:r w:rsidR="00B2013F" w:rsidRPr="00B2013F">
        <w:rPr>
          <w:rFonts w:eastAsia="仿宋_GB2312"/>
          <w:sz w:val="32"/>
          <w:szCs w:val="32"/>
          <w:shd w:val="clear" w:color="auto" w:fill="FFFFFF"/>
        </w:rPr>
        <w:t>税务部门提示后，未在规定期限内督促相关</w:t>
      </w:r>
      <w:r w:rsidR="00B2013F" w:rsidRPr="00B2013F">
        <w:rPr>
          <w:rFonts w:eastAsia="仿宋_GB2312" w:hint="eastAsia"/>
          <w:sz w:val="32"/>
          <w:szCs w:val="32"/>
          <w:shd w:val="clear" w:color="auto" w:fill="FFFFFF"/>
        </w:rPr>
        <w:t>经营</w:t>
      </w:r>
      <w:r w:rsidR="00B2013F" w:rsidRPr="00B2013F">
        <w:rPr>
          <w:rFonts w:eastAsia="仿宋_GB2312"/>
          <w:sz w:val="32"/>
          <w:szCs w:val="32"/>
          <w:shd w:val="clear" w:color="auto" w:fill="FFFFFF"/>
        </w:rPr>
        <w:t>主体依法办理涉税事项或采取有效整改措施的；</w:t>
      </w:r>
    </w:p>
    <w:p w14:paraId="44542113" w14:textId="5405E4AA" w:rsidR="00EE6C3F" w:rsidRPr="00BF04BD" w:rsidRDefault="00B2013F">
      <w:pPr>
        <w:overflowPunct w:val="0"/>
        <w:autoSpaceDE w:val="0"/>
        <w:autoSpaceDN w:val="0"/>
        <w:adjustRightInd w:val="0"/>
        <w:snapToGrid w:val="0"/>
        <w:spacing w:line="570" w:lineRule="exact"/>
        <w:ind w:firstLine="641"/>
        <w:rPr>
          <w:rFonts w:eastAsia="仿宋_GB2312"/>
          <w:sz w:val="32"/>
          <w:szCs w:val="32"/>
          <w:shd w:val="clear" w:color="auto" w:fill="FFFFFF"/>
        </w:rPr>
      </w:pPr>
      <w:r>
        <w:rPr>
          <w:rFonts w:ascii="华文楷体" w:eastAsia="华文楷体" w:hAnsi="华文楷体" w:cs="华文楷体" w:hint="eastAsia"/>
          <w:sz w:val="32"/>
          <w:szCs w:val="32"/>
          <w:shd w:val="clear" w:color="auto" w:fill="FFFFFF"/>
        </w:rPr>
        <w:t>（九）</w:t>
      </w:r>
      <w:r w:rsidR="00966B26" w:rsidRPr="00BF04BD">
        <w:rPr>
          <w:rFonts w:eastAsia="仿宋_GB2312" w:hint="eastAsia"/>
          <w:sz w:val="32"/>
          <w:szCs w:val="32"/>
          <w:shd w:val="clear" w:color="auto" w:fill="FFFFFF"/>
        </w:rPr>
        <w:t>托管机构未履行本办法规定的其他义务的。</w:t>
      </w:r>
    </w:p>
    <w:p w14:paraId="4B44E744"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第二十</w:t>
      </w:r>
      <w:r w:rsidRPr="00BF04BD">
        <w:rPr>
          <w:rFonts w:ascii="楷体_GB2312" w:eastAsia="楷体_GB2312" w:hint="eastAsia"/>
          <w:b/>
          <w:sz w:val="32"/>
          <w:szCs w:val="32"/>
          <w:shd w:val="clear" w:color="auto" w:fill="FFFFFF"/>
        </w:rPr>
        <w:t>六</w:t>
      </w:r>
      <w:r w:rsidRPr="00BF04BD">
        <w:rPr>
          <w:rFonts w:ascii="楷体_GB2312" w:eastAsia="楷体_GB2312"/>
          <w:b/>
          <w:sz w:val="32"/>
          <w:szCs w:val="32"/>
          <w:shd w:val="clear" w:color="auto" w:fill="FFFFFF"/>
        </w:rPr>
        <w:t>条</w:t>
      </w:r>
      <w:r w:rsidRPr="00BF04BD">
        <w:rPr>
          <w:rFonts w:ascii="楷体_GB2312" w:eastAsia="楷体_GB2312" w:hint="eastAsia"/>
          <w:b/>
          <w:sz w:val="32"/>
          <w:szCs w:val="32"/>
          <w:shd w:val="clear" w:color="auto" w:fill="FFFFFF"/>
        </w:rPr>
        <w:t xml:space="preserve"> </w:t>
      </w:r>
      <w:r w:rsidRPr="00BF04BD">
        <w:rPr>
          <w:rFonts w:ascii="楷体_GB2312" w:eastAsia="楷体_GB2312"/>
          <w:b/>
          <w:sz w:val="32"/>
          <w:szCs w:val="32"/>
          <w:shd w:val="clear" w:color="auto" w:fill="FFFFFF"/>
        </w:rPr>
        <w:t xml:space="preserve"> </w:t>
      </w:r>
      <w:r w:rsidRPr="00BF04BD">
        <w:rPr>
          <w:rFonts w:eastAsia="仿宋_GB2312"/>
          <w:sz w:val="32"/>
          <w:szCs w:val="32"/>
          <w:shd w:val="clear" w:color="auto" w:fill="FFFFFF"/>
        </w:rPr>
        <w:t>托管机构报送的失联信息，市场监管部门应当依法开展实地核查。经核查确认无法通过登记住所</w:t>
      </w:r>
      <w:r w:rsidRPr="00BF04BD">
        <w:rPr>
          <w:rFonts w:ascii="仿宋_GB2312" w:eastAsia="仿宋_GB2312" w:hAnsi="仿宋_GB2312" w:cs="仿宋_GB2312" w:hint="eastAsia"/>
          <w:sz w:val="32"/>
          <w:szCs w:val="32"/>
        </w:rPr>
        <w:t>（经营场所）</w:t>
      </w:r>
      <w:r w:rsidRPr="00BF04BD">
        <w:rPr>
          <w:rFonts w:eastAsia="仿宋_GB2312"/>
          <w:sz w:val="32"/>
          <w:szCs w:val="32"/>
          <w:shd w:val="clear" w:color="auto" w:fill="FFFFFF"/>
        </w:rPr>
        <w:t>取得联系的，依法将该集群</w:t>
      </w:r>
      <w:r w:rsidRPr="00BF04BD">
        <w:rPr>
          <w:rFonts w:eastAsia="仿宋_GB2312" w:hint="eastAsia"/>
          <w:sz w:val="32"/>
          <w:szCs w:val="32"/>
          <w:shd w:val="clear" w:color="auto" w:fill="FFFFFF"/>
        </w:rPr>
        <w:t>经营</w:t>
      </w:r>
      <w:r w:rsidRPr="00BF04BD">
        <w:rPr>
          <w:rFonts w:eastAsia="仿宋_GB2312"/>
          <w:sz w:val="32"/>
          <w:szCs w:val="32"/>
          <w:shd w:val="clear" w:color="auto" w:fill="FFFFFF"/>
        </w:rPr>
        <w:t>主体列入经营异常</w:t>
      </w:r>
      <w:r w:rsidRPr="00BF04BD">
        <w:rPr>
          <w:rFonts w:eastAsia="仿宋_GB2312" w:hint="eastAsia"/>
          <w:sz w:val="32"/>
          <w:szCs w:val="32"/>
          <w:shd w:val="clear" w:color="auto" w:fill="FFFFFF"/>
        </w:rPr>
        <w:t>名录。</w:t>
      </w:r>
    </w:p>
    <w:p w14:paraId="43CEC277"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eastAsia="仿宋_GB2312"/>
          <w:sz w:val="32"/>
          <w:szCs w:val="32"/>
          <w:shd w:val="clear" w:color="auto" w:fill="FFFFFF"/>
        </w:rPr>
        <w:t>因</w:t>
      </w:r>
      <w:r w:rsidRPr="00BF04BD">
        <w:rPr>
          <w:rFonts w:eastAsia="仿宋_GB2312" w:hint="eastAsia"/>
          <w:sz w:val="32"/>
          <w:szCs w:val="32"/>
          <w:shd w:val="clear" w:color="auto" w:fill="FFFFFF"/>
        </w:rPr>
        <w:t>失联</w:t>
      </w:r>
      <w:r w:rsidRPr="00BF04BD">
        <w:rPr>
          <w:rFonts w:eastAsia="仿宋_GB2312"/>
          <w:sz w:val="32"/>
          <w:szCs w:val="32"/>
          <w:shd w:val="clear" w:color="auto" w:fill="FFFFFF"/>
        </w:rPr>
        <w:t>被依法列入经营异常名录的集群经营主体</w:t>
      </w:r>
      <w:r w:rsidRPr="00BF04BD">
        <w:rPr>
          <w:rFonts w:eastAsia="仿宋_GB2312" w:hint="eastAsia"/>
          <w:sz w:val="32"/>
          <w:szCs w:val="32"/>
          <w:shd w:val="clear" w:color="auto" w:fill="FFFFFF"/>
        </w:rPr>
        <w:t>，</w:t>
      </w:r>
      <w:r w:rsidRPr="00BF04BD">
        <w:rPr>
          <w:rFonts w:eastAsia="仿宋_GB2312"/>
          <w:sz w:val="32"/>
          <w:szCs w:val="32"/>
          <w:shd w:val="clear" w:color="auto" w:fill="FFFFFF"/>
        </w:rPr>
        <w:t>通过变更住所</w:t>
      </w:r>
      <w:r w:rsidRPr="00BF04BD">
        <w:rPr>
          <w:rFonts w:ascii="仿宋_GB2312" w:eastAsia="仿宋_GB2312" w:hAnsi="仿宋_GB2312" w:cs="仿宋_GB2312" w:hint="eastAsia"/>
          <w:sz w:val="32"/>
          <w:szCs w:val="32"/>
        </w:rPr>
        <w:t>（经营场所）</w:t>
      </w:r>
      <w:r w:rsidRPr="00BF04BD">
        <w:rPr>
          <w:rFonts w:eastAsia="仿宋_GB2312"/>
          <w:sz w:val="32"/>
          <w:szCs w:val="32"/>
          <w:shd w:val="clear" w:color="auto" w:fill="FFFFFF"/>
        </w:rPr>
        <w:t>移出经营异常名录的，</w:t>
      </w:r>
      <w:r w:rsidRPr="00BF04BD">
        <w:rPr>
          <w:rFonts w:eastAsia="仿宋_GB2312" w:hint="eastAsia"/>
          <w:sz w:val="32"/>
          <w:szCs w:val="32"/>
          <w:shd w:val="clear" w:color="auto" w:fill="FFFFFF"/>
        </w:rPr>
        <w:t>不得再次以集群注册方式</w:t>
      </w:r>
      <w:r w:rsidRPr="00BF04BD">
        <w:rPr>
          <w:rFonts w:eastAsia="仿宋_GB2312"/>
          <w:sz w:val="32"/>
          <w:szCs w:val="32"/>
          <w:shd w:val="clear" w:color="auto" w:fill="FFFFFF"/>
        </w:rPr>
        <w:t>登记。</w:t>
      </w:r>
    </w:p>
    <w:p w14:paraId="4941160E"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eastAsia="仿宋_GB2312" w:hint="eastAsia"/>
          <w:sz w:val="32"/>
          <w:szCs w:val="32"/>
          <w:shd w:val="clear" w:color="auto" w:fill="FFFFFF"/>
        </w:rPr>
        <w:lastRenderedPageBreak/>
        <w:t>托管机构依据</w:t>
      </w:r>
      <w:r w:rsidRPr="00BF04BD">
        <w:rPr>
          <w:rFonts w:eastAsia="仿宋_GB2312"/>
          <w:sz w:val="32"/>
          <w:szCs w:val="32"/>
          <w:shd w:val="clear" w:color="auto" w:fill="FFFFFF"/>
        </w:rPr>
        <w:t>本办法第</w:t>
      </w:r>
      <w:r w:rsidRPr="00BF04BD">
        <w:rPr>
          <w:rFonts w:eastAsia="仿宋_GB2312" w:hint="eastAsia"/>
          <w:sz w:val="32"/>
          <w:szCs w:val="32"/>
          <w:shd w:val="clear" w:color="auto" w:fill="FFFFFF"/>
        </w:rPr>
        <w:t>十九条第三款提交的书面报告，可作为相关部门认定“长期停业未经营”</w:t>
      </w:r>
      <w:r w:rsidRPr="00BF04BD">
        <w:rPr>
          <w:rFonts w:eastAsia="仿宋_GB2312"/>
          <w:sz w:val="32"/>
          <w:szCs w:val="32"/>
          <w:shd w:val="clear" w:color="auto" w:fill="FFFFFF"/>
        </w:rPr>
        <w:t>的</w:t>
      </w:r>
      <w:r w:rsidRPr="00BF04BD">
        <w:rPr>
          <w:rFonts w:eastAsia="仿宋_GB2312" w:hint="eastAsia"/>
          <w:sz w:val="32"/>
          <w:szCs w:val="32"/>
          <w:shd w:val="clear" w:color="auto" w:fill="FFFFFF"/>
        </w:rPr>
        <w:t>初步</w:t>
      </w:r>
      <w:r w:rsidRPr="00BF04BD">
        <w:rPr>
          <w:rFonts w:eastAsia="仿宋_GB2312"/>
          <w:sz w:val="32"/>
          <w:szCs w:val="32"/>
          <w:shd w:val="clear" w:color="auto" w:fill="FFFFFF"/>
        </w:rPr>
        <w:t>证据，依法</w:t>
      </w:r>
      <w:r w:rsidRPr="00BF04BD">
        <w:rPr>
          <w:rFonts w:eastAsia="仿宋_GB2312" w:hint="eastAsia"/>
          <w:sz w:val="32"/>
          <w:szCs w:val="32"/>
          <w:shd w:val="clear" w:color="auto" w:fill="FFFFFF"/>
        </w:rPr>
        <w:t>启动</w:t>
      </w:r>
      <w:r w:rsidRPr="00BF04BD">
        <w:rPr>
          <w:rFonts w:eastAsia="仿宋_GB2312"/>
          <w:sz w:val="32"/>
          <w:szCs w:val="32"/>
          <w:shd w:val="clear" w:color="auto" w:fill="FFFFFF"/>
        </w:rPr>
        <w:t>调查</w:t>
      </w:r>
      <w:r w:rsidRPr="00BF04BD">
        <w:rPr>
          <w:rFonts w:eastAsia="仿宋_GB2312" w:hint="eastAsia"/>
          <w:sz w:val="32"/>
          <w:szCs w:val="32"/>
          <w:shd w:val="clear" w:color="auto" w:fill="FFFFFF"/>
        </w:rPr>
        <w:t>程序</w:t>
      </w:r>
      <w:r w:rsidRPr="00BF04BD">
        <w:rPr>
          <w:rFonts w:eastAsia="仿宋_GB2312"/>
          <w:sz w:val="32"/>
          <w:szCs w:val="32"/>
          <w:shd w:val="clear" w:color="auto" w:fill="FFFFFF"/>
        </w:rPr>
        <w:t>。</w:t>
      </w:r>
    </w:p>
    <w:p w14:paraId="248A5F03" w14:textId="77777777" w:rsidR="00EE6C3F" w:rsidRPr="00BF04BD"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第二十</w:t>
      </w:r>
      <w:r w:rsidRPr="00BF04BD">
        <w:rPr>
          <w:rFonts w:ascii="楷体_GB2312" w:eastAsia="楷体_GB2312" w:hint="eastAsia"/>
          <w:b/>
          <w:sz w:val="32"/>
          <w:szCs w:val="32"/>
          <w:shd w:val="clear" w:color="auto" w:fill="FFFFFF"/>
        </w:rPr>
        <w:t>七</w:t>
      </w:r>
      <w:r w:rsidRPr="00BF04BD">
        <w:rPr>
          <w:rFonts w:ascii="楷体_GB2312" w:eastAsia="楷体_GB2312"/>
          <w:b/>
          <w:sz w:val="32"/>
          <w:szCs w:val="32"/>
          <w:shd w:val="clear" w:color="auto" w:fill="FFFFFF"/>
        </w:rPr>
        <w:t>条</w:t>
      </w:r>
      <w:r w:rsidRPr="00BF04BD">
        <w:rPr>
          <w:rFonts w:ascii="楷体_GB2312" w:eastAsia="楷体_GB2312" w:hint="eastAsia"/>
          <w:b/>
          <w:sz w:val="32"/>
          <w:szCs w:val="32"/>
          <w:shd w:val="clear" w:color="auto" w:fill="FFFFFF"/>
        </w:rPr>
        <w:t xml:space="preserve"> </w:t>
      </w:r>
      <w:r w:rsidRPr="00BF04BD">
        <w:rPr>
          <w:rFonts w:hAnsi="方正黑体_GBK" w:cs="方正黑体_GBK" w:hint="eastAsia"/>
          <w:shd w:val="clear" w:color="auto" w:fill="FFFFFF"/>
        </w:rPr>
        <w:t xml:space="preserve"> </w:t>
      </w:r>
      <w:r w:rsidRPr="00BF04BD">
        <w:rPr>
          <w:rFonts w:eastAsia="仿宋_GB2312" w:hint="eastAsia"/>
          <w:sz w:val="32"/>
          <w:szCs w:val="32"/>
          <w:shd w:val="clear" w:color="auto" w:fill="FFFFFF"/>
        </w:rPr>
        <w:t>托管机构</w:t>
      </w:r>
      <w:r w:rsidRPr="00BF04BD">
        <w:rPr>
          <w:rFonts w:eastAsia="仿宋_GB2312"/>
          <w:sz w:val="32"/>
          <w:szCs w:val="32"/>
          <w:shd w:val="clear" w:color="auto" w:fill="FFFFFF"/>
        </w:rPr>
        <w:t>、集群经营主体存在其他违法行为的，由相关</w:t>
      </w:r>
      <w:r w:rsidRPr="00BF04BD">
        <w:rPr>
          <w:rFonts w:eastAsia="仿宋_GB2312" w:hint="eastAsia"/>
          <w:sz w:val="32"/>
          <w:szCs w:val="32"/>
          <w:shd w:val="clear" w:color="auto" w:fill="FFFFFF"/>
        </w:rPr>
        <w:t>职能</w:t>
      </w:r>
      <w:r w:rsidRPr="00BF04BD">
        <w:rPr>
          <w:rFonts w:eastAsia="仿宋_GB2312"/>
          <w:sz w:val="32"/>
          <w:szCs w:val="32"/>
          <w:shd w:val="clear" w:color="auto" w:fill="FFFFFF"/>
        </w:rPr>
        <w:t>部门</w:t>
      </w:r>
      <w:r w:rsidRPr="00BF04BD">
        <w:rPr>
          <w:rFonts w:eastAsia="仿宋_GB2312" w:hint="eastAsia"/>
          <w:sz w:val="32"/>
          <w:szCs w:val="32"/>
          <w:shd w:val="clear" w:color="auto" w:fill="FFFFFF"/>
        </w:rPr>
        <w:t>依法</w:t>
      </w:r>
      <w:r w:rsidRPr="00BF04BD">
        <w:rPr>
          <w:rFonts w:eastAsia="仿宋_GB2312"/>
          <w:sz w:val="32"/>
          <w:szCs w:val="32"/>
          <w:shd w:val="clear" w:color="auto" w:fill="FFFFFF"/>
        </w:rPr>
        <w:t>处理。</w:t>
      </w:r>
    </w:p>
    <w:p w14:paraId="0875FECE" w14:textId="77777777" w:rsidR="00EE6C3F" w:rsidRPr="00BF04BD" w:rsidRDefault="00EE6C3F">
      <w:pPr>
        <w:overflowPunct w:val="0"/>
        <w:autoSpaceDE w:val="0"/>
        <w:autoSpaceDN w:val="0"/>
        <w:adjustRightInd w:val="0"/>
        <w:snapToGrid w:val="0"/>
        <w:spacing w:line="570" w:lineRule="exact"/>
        <w:rPr>
          <w:rFonts w:ascii="黑体" w:eastAsia="黑体" w:hAnsi="黑体"/>
          <w:sz w:val="32"/>
          <w:szCs w:val="32"/>
          <w:shd w:val="clear" w:color="auto" w:fill="FFFFFF"/>
        </w:rPr>
      </w:pPr>
    </w:p>
    <w:p w14:paraId="41B04106" w14:textId="77777777" w:rsidR="00EE6C3F" w:rsidRPr="00BF04BD" w:rsidRDefault="00966B26">
      <w:pPr>
        <w:overflowPunct w:val="0"/>
        <w:autoSpaceDE w:val="0"/>
        <w:autoSpaceDN w:val="0"/>
        <w:adjustRightInd w:val="0"/>
        <w:snapToGrid w:val="0"/>
        <w:spacing w:line="570" w:lineRule="exact"/>
        <w:jc w:val="center"/>
        <w:rPr>
          <w:rFonts w:ascii="黑体" w:eastAsia="黑体" w:hAnsi="黑体"/>
          <w:sz w:val="32"/>
          <w:szCs w:val="32"/>
          <w:shd w:val="clear" w:color="auto" w:fill="FFFFFF"/>
        </w:rPr>
      </w:pPr>
      <w:r w:rsidRPr="00BF04BD">
        <w:rPr>
          <w:rFonts w:ascii="黑体" w:eastAsia="黑体" w:hAnsi="黑体"/>
          <w:sz w:val="32"/>
          <w:szCs w:val="32"/>
          <w:shd w:val="clear" w:color="auto" w:fill="FFFFFF"/>
        </w:rPr>
        <w:t>第</w:t>
      </w:r>
      <w:r w:rsidRPr="00BF04BD">
        <w:rPr>
          <w:rFonts w:ascii="黑体" w:eastAsia="黑体" w:hAnsi="黑体" w:hint="eastAsia"/>
          <w:sz w:val="32"/>
          <w:szCs w:val="32"/>
          <w:shd w:val="clear" w:color="auto" w:fill="FFFFFF"/>
        </w:rPr>
        <w:t>六</w:t>
      </w:r>
      <w:r w:rsidRPr="00BF04BD">
        <w:rPr>
          <w:rFonts w:ascii="黑体" w:eastAsia="黑体" w:hAnsi="黑体"/>
          <w:sz w:val="32"/>
          <w:szCs w:val="32"/>
          <w:shd w:val="clear" w:color="auto" w:fill="FFFFFF"/>
        </w:rPr>
        <w:t xml:space="preserve">章  </w:t>
      </w:r>
      <w:r w:rsidRPr="00BF04BD">
        <w:rPr>
          <w:rFonts w:ascii="黑体" w:eastAsia="黑体" w:hAnsi="黑体" w:hint="eastAsia"/>
          <w:sz w:val="32"/>
          <w:szCs w:val="32"/>
          <w:shd w:val="clear" w:color="auto" w:fill="FFFFFF"/>
        </w:rPr>
        <w:t>附则</w:t>
      </w:r>
    </w:p>
    <w:p w14:paraId="1974B65A" w14:textId="77777777" w:rsidR="00EE6C3F" w:rsidRPr="00BF04BD" w:rsidRDefault="00EE6C3F">
      <w:pPr>
        <w:overflowPunct w:val="0"/>
        <w:autoSpaceDE w:val="0"/>
        <w:autoSpaceDN w:val="0"/>
        <w:adjustRightInd w:val="0"/>
        <w:snapToGrid w:val="0"/>
        <w:spacing w:line="570" w:lineRule="exact"/>
        <w:ind w:firstLine="641"/>
        <w:rPr>
          <w:rFonts w:ascii="楷体_GB2312" w:eastAsia="楷体_GB2312"/>
          <w:b/>
          <w:sz w:val="32"/>
          <w:szCs w:val="32"/>
          <w:shd w:val="clear" w:color="auto" w:fill="FFFFFF"/>
        </w:rPr>
      </w:pPr>
    </w:p>
    <w:p w14:paraId="0D637A11" w14:textId="1DFB5507" w:rsidR="00EE6C3F" w:rsidRDefault="00966B26">
      <w:pPr>
        <w:overflowPunct w:val="0"/>
        <w:autoSpaceDE w:val="0"/>
        <w:autoSpaceDN w:val="0"/>
        <w:adjustRightInd w:val="0"/>
        <w:snapToGrid w:val="0"/>
        <w:spacing w:line="570" w:lineRule="exact"/>
        <w:ind w:firstLine="641"/>
        <w:rPr>
          <w:rFonts w:eastAsia="仿宋_GB2312"/>
          <w:sz w:val="32"/>
          <w:szCs w:val="32"/>
          <w:shd w:val="clear" w:color="auto" w:fill="FFFFFF"/>
        </w:rPr>
      </w:pPr>
      <w:r w:rsidRPr="00BF04BD">
        <w:rPr>
          <w:rFonts w:ascii="楷体_GB2312" w:eastAsia="楷体_GB2312"/>
          <w:b/>
          <w:sz w:val="32"/>
          <w:szCs w:val="32"/>
          <w:shd w:val="clear" w:color="auto" w:fill="FFFFFF"/>
        </w:rPr>
        <w:t>第</w:t>
      </w:r>
      <w:r w:rsidRPr="00BF04BD">
        <w:rPr>
          <w:rFonts w:ascii="楷体_GB2312" w:eastAsia="楷体_GB2312" w:hint="eastAsia"/>
          <w:b/>
          <w:sz w:val="32"/>
          <w:szCs w:val="32"/>
          <w:shd w:val="clear" w:color="auto" w:fill="FFFFFF"/>
        </w:rPr>
        <w:t>二十八</w:t>
      </w:r>
      <w:r w:rsidRPr="00BF04BD">
        <w:rPr>
          <w:rFonts w:ascii="楷体_GB2312" w:eastAsia="楷体_GB2312"/>
          <w:b/>
          <w:sz w:val="32"/>
          <w:szCs w:val="32"/>
          <w:shd w:val="clear" w:color="auto" w:fill="FFFFFF"/>
        </w:rPr>
        <w:t>条</w:t>
      </w:r>
      <w:r w:rsidRPr="00BF04BD">
        <w:rPr>
          <w:rFonts w:eastAsia="仿宋_GB2312"/>
          <w:sz w:val="32"/>
          <w:szCs w:val="32"/>
          <w:shd w:val="clear" w:color="auto" w:fill="FFFFFF"/>
        </w:rPr>
        <w:t xml:space="preserve"> </w:t>
      </w:r>
      <w:r w:rsidRPr="00BF04BD">
        <w:rPr>
          <w:rFonts w:eastAsia="仿宋_GB2312"/>
          <w:sz w:val="32"/>
          <w:szCs w:val="32"/>
        </w:rPr>
        <w:t xml:space="preserve"> </w:t>
      </w:r>
      <w:r w:rsidRPr="00BF04BD">
        <w:rPr>
          <w:rFonts w:eastAsia="仿宋_GB2312"/>
          <w:sz w:val="32"/>
          <w:szCs w:val="32"/>
          <w:shd w:val="clear" w:color="auto" w:fill="FFFFFF"/>
        </w:rPr>
        <w:t>本办法自发布之日起施行，有效期至</w:t>
      </w:r>
      <w:r w:rsidRPr="00BF04BD">
        <w:rPr>
          <w:rFonts w:eastAsia="仿宋_GB2312"/>
          <w:sz w:val="32"/>
          <w:szCs w:val="32"/>
          <w:shd w:val="clear" w:color="auto" w:fill="FFFFFF"/>
        </w:rPr>
        <w:t>203</w:t>
      </w:r>
      <w:r w:rsidRPr="00BF04BD">
        <w:rPr>
          <w:rFonts w:eastAsia="仿宋_GB2312" w:hint="eastAsia"/>
          <w:sz w:val="32"/>
          <w:szCs w:val="32"/>
          <w:shd w:val="clear" w:color="auto" w:fill="FFFFFF"/>
        </w:rPr>
        <w:t>1</w:t>
      </w:r>
      <w:r w:rsidRPr="00BF04BD">
        <w:rPr>
          <w:rFonts w:eastAsia="仿宋_GB2312"/>
          <w:sz w:val="32"/>
          <w:szCs w:val="32"/>
          <w:shd w:val="clear" w:color="auto" w:fill="FFFFFF"/>
        </w:rPr>
        <w:t>年</w:t>
      </w:r>
      <w:r w:rsidR="00FA7F90" w:rsidRPr="00BF04BD">
        <w:rPr>
          <w:rFonts w:eastAsia="仿宋_GB2312"/>
          <w:sz w:val="32"/>
          <w:szCs w:val="32"/>
          <w:shd w:val="clear" w:color="auto" w:fill="FFFFFF"/>
        </w:rPr>
        <w:t>**</w:t>
      </w:r>
      <w:r w:rsidRPr="00BF04BD">
        <w:rPr>
          <w:rFonts w:eastAsia="仿宋_GB2312"/>
          <w:sz w:val="32"/>
          <w:szCs w:val="32"/>
          <w:shd w:val="clear" w:color="auto" w:fill="FFFFFF"/>
        </w:rPr>
        <w:t>月</w:t>
      </w:r>
      <w:r w:rsidRPr="00BF04BD">
        <w:rPr>
          <w:rFonts w:eastAsia="仿宋_GB2312"/>
          <w:sz w:val="32"/>
          <w:szCs w:val="32"/>
          <w:shd w:val="clear" w:color="auto" w:fill="FFFFFF"/>
        </w:rPr>
        <w:t>**</w:t>
      </w:r>
      <w:r w:rsidRPr="00BF04BD">
        <w:rPr>
          <w:rFonts w:eastAsia="仿宋_GB2312"/>
          <w:sz w:val="32"/>
          <w:szCs w:val="32"/>
          <w:shd w:val="clear" w:color="auto" w:fill="FFFFFF"/>
        </w:rPr>
        <w:t>日</w:t>
      </w:r>
      <w:r w:rsidRPr="00BF04BD">
        <w:rPr>
          <w:rFonts w:eastAsia="仿宋_GB2312" w:hint="eastAsia"/>
          <w:sz w:val="32"/>
          <w:szCs w:val="32"/>
          <w:shd w:val="clear" w:color="auto" w:fill="FFFFFF"/>
        </w:rPr>
        <w:t>。</w:t>
      </w:r>
      <w:r w:rsidRPr="00BF04BD">
        <w:rPr>
          <w:rFonts w:eastAsia="仿宋_GB2312"/>
          <w:sz w:val="32"/>
          <w:szCs w:val="32"/>
          <w:shd w:val="clear" w:color="auto" w:fill="FFFFFF"/>
        </w:rPr>
        <w:t>本办法施行前本市有关规定与本办法不一致的，以本办法为准</w:t>
      </w:r>
      <w:r w:rsidRPr="00BF04BD">
        <w:rPr>
          <w:rFonts w:eastAsia="仿宋_GB2312" w:hint="eastAsia"/>
          <w:sz w:val="32"/>
          <w:szCs w:val="32"/>
          <w:shd w:val="clear" w:color="auto" w:fill="FFFFFF"/>
        </w:rPr>
        <w:t>。</w:t>
      </w:r>
    </w:p>
    <w:p w14:paraId="4DF9BBB1" w14:textId="36615C53"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501FB5C4" w14:textId="6B8D0355"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1BC5B9A2" w14:textId="0B6F491B"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47544EB3" w14:textId="085C0438"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4D1A8DFE" w14:textId="0EC62537"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628E5D96" w14:textId="0AA91C96"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14BA58D9" w14:textId="4BEF32B4"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3279143C" w14:textId="6A0A0A66"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1E3DEBA2" w14:textId="48857400"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42C00F26" w14:textId="5D11F4E7" w:rsidR="00190A6B" w:rsidRDefault="00190A6B">
      <w:pPr>
        <w:overflowPunct w:val="0"/>
        <w:autoSpaceDE w:val="0"/>
        <w:autoSpaceDN w:val="0"/>
        <w:adjustRightInd w:val="0"/>
        <w:snapToGrid w:val="0"/>
        <w:spacing w:line="570" w:lineRule="exact"/>
        <w:ind w:firstLine="641"/>
        <w:rPr>
          <w:rFonts w:eastAsia="仿宋_GB2312"/>
          <w:sz w:val="32"/>
          <w:szCs w:val="32"/>
          <w:shd w:val="clear" w:color="auto" w:fill="FFFFFF"/>
        </w:rPr>
      </w:pPr>
    </w:p>
    <w:p w14:paraId="14ED226E" w14:textId="77777777" w:rsidR="00190A6B" w:rsidRDefault="00190A6B">
      <w:pPr>
        <w:overflowPunct w:val="0"/>
        <w:autoSpaceDE w:val="0"/>
        <w:autoSpaceDN w:val="0"/>
        <w:adjustRightInd w:val="0"/>
        <w:snapToGrid w:val="0"/>
        <w:spacing w:line="570" w:lineRule="exact"/>
        <w:ind w:firstLine="641"/>
        <w:rPr>
          <w:rFonts w:eastAsia="仿宋_GB2312"/>
          <w:sz w:val="32"/>
          <w:szCs w:val="32"/>
        </w:rPr>
      </w:pPr>
    </w:p>
    <w:p w14:paraId="5AA8BAB1" w14:textId="77777777" w:rsidR="00EE6C3F" w:rsidRDefault="00966B26">
      <w:pPr>
        <w:spacing w:line="560" w:lineRule="exact"/>
        <w:rPr>
          <w:rFonts w:eastAsia="黑体"/>
          <w:sz w:val="32"/>
          <w:szCs w:val="32"/>
        </w:rPr>
      </w:pPr>
      <w:r>
        <w:rPr>
          <w:rFonts w:eastAsia="黑体" w:hAnsi="黑体"/>
          <w:sz w:val="32"/>
          <w:szCs w:val="32"/>
        </w:rPr>
        <w:lastRenderedPageBreak/>
        <w:t>附件</w:t>
      </w:r>
      <w:r>
        <w:rPr>
          <w:rFonts w:eastAsia="黑体"/>
          <w:sz w:val="32"/>
          <w:szCs w:val="32"/>
        </w:rPr>
        <w:t>1</w:t>
      </w:r>
    </w:p>
    <w:p w14:paraId="1DF66DB7" w14:textId="77777777" w:rsidR="00EE6C3F" w:rsidRDefault="00966B26">
      <w:pPr>
        <w:spacing w:before="240" w:after="24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_GBK" w:cs="方正小标宋_GBK" w:hint="eastAsia"/>
          <w:sz w:val="44"/>
          <w:szCs w:val="44"/>
        </w:rPr>
        <w:t>托管机构信息</w:t>
      </w:r>
      <w:r>
        <w:rPr>
          <w:rFonts w:ascii="方正小标宋简体" w:eastAsia="方正小标宋简体" w:hAnsi="方正小标宋简体" w:cs="方正小标宋简体" w:hint="eastAsia"/>
          <w:sz w:val="44"/>
          <w:szCs w:val="44"/>
        </w:rPr>
        <w:t>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070"/>
        <w:gridCol w:w="165"/>
        <w:gridCol w:w="86"/>
        <w:gridCol w:w="1834"/>
        <w:gridCol w:w="1411"/>
        <w:gridCol w:w="674"/>
        <w:gridCol w:w="2820"/>
      </w:tblGrid>
      <w:tr w:rsidR="00EE6C3F" w14:paraId="5DFA33DB" w14:textId="77777777">
        <w:trPr>
          <w:trHeight w:val="510"/>
          <w:jc w:val="center"/>
        </w:trPr>
        <w:tc>
          <w:tcPr>
            <w:tcW w:w="9060" w:type="dxa"/>
            <w:gridSpan w:val="7"/>
            <w:vAlign w:val="center"/>
          </w:tcPr>
          <w:p w14:paraId="76F048CD" w14:textId="77777777" w:rsidR="00EE6C3F" w:rsidRDefault="00966B26">
            <w:pPr>
              <w:spacing w:line="320" w:lineRule="exact"/>
              <w:jc w:val="center"/>
              <w:rPr>
                <w:szCs w:val="21"/>
              </w:rPr>
            </w:pPr>
            <w:r>
              <w:rPr>
                <w:rFonts w:hAnsi="黑体" w:cs="黑体" w:hint="eastAsia"/>
                <w:spacing w:val="-2"/>
                <w:szCs w:val="21"/>
              </w:rPr>
              <w:t>□基本信息（必填项）</w:t>
            </w:r>
          </w:p>
        </w:tc>
      </w:tr>
      <w:tr w:rsidR="00EE6C3F" w14:paraId="44C360B0" w14:textId="77777777">
        <w:trPr>
          <w:trHeight w:val="510"/>
          <w:jc w:val="center"/>
        </w:trPr>
        <w:tc>
          <w:tcPr>
            <w:tcW w:w="2235" w:type="dxa"/>
            <w:gridSpan w:val="2"/>
            <w:vAlign w:val="center"/>
          </w:tcPr>
          <w:p w14:paraId="69B9E9AF" w14:textId="77777777" w:rsidR="00EE6C3F" w:rsidRDefault="00966B26">
            <w:pPr>
              <w:spacing w:line="320" w:lineRule="exact"/>
              <w:jc w:val="center"/>
              <w:rPr>
                <w:rFonts w:hAnsi="宋体" w:cs="宋体"/>
                <w:snapToGrid w:val="0"/>
                <w:szCs w:val="21"/>
              </w:rPr>
            </w:pPr>
            <w:r>
              <w:rPr>
                <w:rFonts w:hAnsi="宋体" w:cs="宋体" w:hint="eastAsia"/>
                <w:snapToGrid w:val="0"/>
                <w:szCs w:val="21"/>
              </w:rPr>
              <w:t>统一社会信用代码</w:t>
            </w:r>
          </w:p>
        </w:tc>
        <w:tc>
          <w:tcPr>
            <w:tcW w:w="6825" w:type="dxa"/>
            <w:gridSpan w:val="5"/>
            <w:vAlign w:val="center"/>
          </w:tcPr>
          <w:p w14:paraId="49AB4521" w14:textId="77777777" w:rsidR="00EE6C3F" w:rsidRDefault="00EE6C3F">
            <w:pPr>
              <w:spacing w:line="320" w:lineRule="exact"/>
              <w:ind w:firstLineChars="200" w:firstLine="420"/>
              <w:jc w:val="center"/>
              <w:rPr>
                <w:szCs w:val="21"/>
              </w:rPr>
            </w:pPr>
          </w:p>
        </w:tc>
      </w:tr>
      <w:tr w:rsidR="00EE6C3F" w14:paraId="4C58595C" w14:textId="77777777">
        <w:trPr>
          <w:trHeight w:val="510"/>
          <w:jc w:val="center"/>
        </w:trPr>
        <w:tc>
          <w:tcPr>
            <w:tcW w:w="2235" w:type="dxa"/>
            <w:gridSpan w:val="2"/>
            <w:vAlign w:val="center"/>
          </w:tcPr>
          <w:p w14:paraId="5F3D1BEE" w14:textId="77777777" w:rsidR="00EE6C3F" w:rsidRDefault="00966B26">
            <w:pPr>
              <w:spacing w:line="320" w:lineRule="exact"/>
              <w:jc w:val="center"/>
              <w:rPr>
                <w:szCs w:val="21"/>
              </w:rPr>
            </w:pPr>
            <w:r>
              <w:rPr>
                <w:rFonts w:hAnsi="宋体" w:cs="宋体" w:hint="eastAsia"/>
                <w:snapToGrid w:val="0"/>
                <w:szCs w:val="21"/>
              </w:rPr>
              <w:t>托管机构名称</w:t>
            </w:r>
          </w:p>
        </w:tc>
        <w:tc>
          <w:tcPr>
            <w:tcW w:w="6825" w:type="dxa"/>
            <w:gridSpan w:val="5"/>
            <w:vAlign w:val="center"/>
          </w:tcPr>
          <w:p w14:paraId="3A26EFC2" w14:textId="77777777" w:rsidR="00EE6C3F" w:rsidRDefault="00EE6C3F">
            <w:pPr>
              <w:spacing w:line="320" w:lineRule="exact"/>
              <w:ind w:firstLineChars="200" w:firstLine="420"/>
              <w:jc w:val="center"/>
              <w:rPr>
                <w:szCs w:val="21"/>
              </w:rPr>
            </w:pPr>
          </w:p>
        </w:tc>
      </w:tr>
      <w:tr w:rsidR="00EE6C3F" w14:paraId="054AC46A" w14:textId="77777777">
        <w:trPr>
          <w:trHeight w:val="510"/>
          <w:jc w:val="center"/>
        </w:trPr>
        <w:tc>
          <w:tcPr>
            <w:tcW w:w="2235" w:type="dxa"/>
            <w:gridSpan w:val="2"/>
            <w:vAlign w:val="center"/>
          </w:tcPr>
          <w:p w14:paraId="77CB39F6" w14:textId="77777777" w:rsidR="00EE6C3F" w:rsidRDefault="00966B26">
            <w:pPr>
              <w:spacing w:line="320" w:lineRule="exact"/>
              <w:jc w:val="center"/>
              <w:rPr>
                <w:szCs w:val="21"/>
              </w:rPr>
            </w:pPr>
            <w:r>
              <w:rPr>
                <w:rFonts w:hint="eastAsia"/>
                <w:szCs w:val="21"/>
              </w:rPr>
              <w:t>住所地址</w:t>
            </w:r>
          </w:p>
        </w:tc>
        <w:tc>
          <w:tcPr>
            <w:tcW w:w="6825" w:type="dxa"/>
            <w:gridSpan w:val="5"/>
            <w:vAlign w:val="center"/>
          </w:tcPr>
          <w:p w14:paraId="48113912" w14:textId="77777777" w:rsidR="00EE6C3F" w:rsidRDefault="00EE6C3F">
            <w:pPr>
              <w:spacing w:line="320" w:lineRule="exact"/>
              <w:jc w:val="center"/>
              <w:rPr>
                <w:szCs w:val="21"/>
              </w:rPr>
            </w:pPr>
          </w:p>
        </w:tc>
      </w:tr>
      <w:tr w:rsidR="00EE6C3F" w14:paraId="0D06DE4A" w14:textId="77777777">
        <w:trPr>
          <w:trHeight w:val="510"/>
          <w:jc w:val="center"/>
        </w:trPr>
        <w:tc>
          <w:tcPr>
            <w:tcW w:w="2235" w:type="dxa"/>
            <w:gridSpan w:val="2"/>
            <w:vAlign w:val="center"/>
          </w:tcPr>
          <w:p w14:paraId="06833C58" w14:textId="77777777" w:rsidR="00EE6C3F" w:rsidRDefault="00966B26">
            <w:pPr>
              <w:spacing w:line="320" w:lineRule="exact"/>
              <w:jc w:val="center"/>
              <w:rPr>
                <w:szCs w:val="21"/>
              </w:rPr>
            </w:pPr>
            <w:r>
              <w:rPr>
                <w:rFonts w:hint="eastAsia"/>
                <w:szCs w:val="21"/>
              </w:rPr>
              <w:t>住所类型</w:t>
            </w:r>
          </w:p>
        </w:tc>
        <w:tc>
          <w:tcPr>
            <w:tcW w:w="6825" w:type="dxa"/>
            <w:gridSpan w:val="5"/>
            <w:vAlign w:val="center"/>
          </w:tcPr>
          <w:p w14:paraId="1C0FDD01" w14:textId="77777777" w:rsidR="00EE6C3F" w:rsidRDefault="00966B26">
            <w:pPr>
              <w:spacing w:line="320" w:lineRule="exact"/>
              <w:jc w:val="center"/>
              <w:rPr>
                <w:szCs w:val="21"/>
              </w:rPr>
            </w:pPr>
            <w:r>
              <w:rPr>
                <w:rFonts w:hint="eastAsia"/>
                <w:szCs w:val="21"/>
              </w:rPr>
              <w:t>□园区</w:t>
            </w:r>
            <w:r>
              <w:rPr>
                <w:rFonts w:hint="eastAsia"/>
                <w:szCs w:val="21"/>
              </w:rPr>
              <w:t>/</w:t>
            </w:r>
            <w:r>
              <w:rPr>
                <w:rFonts w:hint="eastAsia"/>
                <w:szCs w:val="21"/>
              </w:rPr>
              <w:t>□孵化器</w:t>
            </w:r>
            <w:r>
              <w:rPr>
                <w:rFonts w:hint="eastAsia"/>
                <w:szCs w:val="21"/>
              </w:rPr>
              <w:t>/</w:t>
            </w:r>
            <w:r>
              <w:rPr>
                <w:rFonts w:hint="eastAsia"/>
                <w:szCs w:val="21"/>
              </w:rPr>
              <w:t>□商务秘书公司</w:t>
            </w:r>
            <w:r>
              <w:rPr>
                <w:rFonts w:hint="eastAsia"/>
                <w:szCs w:val="21"/>
              </w:rPr>
              <w:t>/</w:t>
            </w:r>
            <w:r>
              <w:rPr>
                <w:rFonts w:hint="eastAsia"/>
                <w:szCs w:val="21"/>
              </w:rPr>
              <w:t>□商场</w:t>
            </w:r>
            <w:r>
              <w:rPr>
                <w:rFonts w:hint="eastAsia"/>
                <w:szCs w:val="21"/>
              </w:rPr>
              <w:t>/</w:t>
            </w:r>
            <w:r>
              <w:rPr>
                <w:rFonts w:hint="eastAsia"/>
                <w:szCs w:val="21"/>
              </w:rPr>
              <w:t>厂房</w:t>
            </w:r>
            <w:r>
              <w:rPr>
                <w:rFonts w:hint="eastAsia"/>
                <w:szCs w:val="21"/>
              </w:rPr>
              <w:t>/</w:t>
            </w:r>
            <w:r>
              <w:rPr>
                <w:rFonts w:hint="eastAsia"/>
                <w:szCs w:val="21"/>
              </w:rPr>
              <w:t>□产业园</w:t>
            </w:r>
          </w:p>
          <w:p w14:paraId="4F9AF297" w14:textId="77777777" w:rsidR="00EE6C3F" w:rsidRDefault="00966B26">
            <w:pPr>
              <w:spacing w:line="320" w:lineRule="exact"/>
              <w:jc w:val="center"/>
              <w:rPr>
                <w:szCs w:val="21"/>
              </w:rPr>
            </w:pPr>
            <w:r>
              <w:rPr>
                <w:rFonts w:hint="eastAsia"/>
                <w:szCs w:val="21"/>
              </w:rPr>
              <w:t>/</w:t>
            </w:r>
            <w:r>
              <w:rPr>
                <w:rFonts w:hint="eastAsia"/>
                <w:szCs w:val="21"/>
              </w:rPr>
              <w:t>□创业园</w:t>
            </w:r>
            <w:r>
              <w:rPr>
                <w:rFonts w:hint="eastAsia"/>
                <w:szCs w:val="21"/>
              </w:rPr>
              <w:t>/</w:t>
            </w:r>
            <w:r>
              <w:rPr>
                <w:rFonts w:hint="eastAsia"/>
                <w:szCs w:val="21"/>
              </w:rPr>
              <w:t>□创业空间</w:t>
            </w:r>
            <w:r>
              <w:rPr>
                <w:rFonts w:hint="eastAsia"/>
                <w:szCs w:val="21"/>
              </w:rPr>
              <w:t>/</w:t>
            </w:r>
            <w:r>
              <w:rPr>
                <w:rFonts w:hint="eastAsia"/>
                <w:szCs w:val="21"/>
              </w:rPr>
              <w:t>□其他</w:t>
            </w:r>
          </w:p>
        </w:tc>
      </w:tr>
      <w:tr w:rsidR="00EE6C3F" w14:paraId="56F84713" w14:textId="77777777">
        <w:trPr>
          <w:trHeight w:val="510"/>
          <w:jc w:val="center"/>
        </w:trPr>
        <w:tc>
          <w:tcPr>
            <w:tcW w:w="2235" w:type="dxa"/>
            <w:gridSpan w:val="2"/>
            <w:vAlign w:val="center"/>
          </w:tcPr>
          <w:p w14:paraId="75703B82" w14:textId="77777777" w:rsidR="00EE6C3F" w:rsidRDefault="00966B26">
            <w:pPr>
              <w:spacing w:line="320" w:lineRule="exact"/>
              <w:jc w:val="center"/>
              <w:rPr>
                <w:szCs w:val="21"/>
              </w:rPr>
            </w:pPr>
            <w:r>
              <w:rPr>
                <w:rFonts w:hint="eastAsia"/>
                <w:szCs w:val="21"/>
              </w:rPr>
              <w:t>房屋产权人</w:t>
            </w:r>
          </w:p>
        </w:tc>
        <w:tc>
          <w:tcPr>
            <w:tcW w:w="6825" w:type="dxa"/>
            <w:gridSpan w:val="5"/>
            <w:vAlign w:val="center"/>
          </w:tcPr>
          <w:p w14:paraId="666624D1" w14:textId="77777777" w:rsidR="00EE6C3F" w:rsidRDefault="00EE6C3F">
            <w:pPr>
              <w:spacing w:line="320" w:lineRule="exact"/>
              <w:jc w:val="center"/>
              <w:rPr>
                <w:szCs w:val="21"/>
              </w:rPr>
            </w:pPr>
          </w:p>
        </w:tc>
      </w:tr>
      <w:tr w:rsidR="00EE6C3F" w14:paraId="3AB2A5C9" w14:textId="77777777">
        <w:trPr>
          <w:trHeight w:val="510"/>
          <w:jc w:val="center"/>
        </w:trPr>
        <w:tc>
          <w:tcPr>
            <w:tcW w:w="2235" w:type="dxa"/>
            <w:gridSpan w:val="2"/>
            <w:vAlign w:val="center"/>
          </w:tcPr>
          <w:p w14:paraId="26103777" w14:textId="77777777" w:rsidR="00EE6C3F" w:rsidRDefault="00966B26">
            <w:pPr>
              <w:spacing w:line="320" w:lineRule="exact"/>
              <w:jc w:val="center"/>
              <w:rPr>
                <w:szCs w:val="21"/>
              </w:rPr>
            </w:pPr>
            <w:r>
              <w:rPr>
                <w:rFonts w:hint="eastAsia"/>
                <w:szCs w:val="21"/>
              </w:rPr>
              <w:t>产权来源</w:t>
            </w:r>
          </w:p>
        </w:tc>
        <w:tc>
          <w:tcPr>
            <w:tcW w:w="6825" w:type="dxa"/>
            <w:gridSpan w:val="5"/>
            <w:vAlign w:val="center"/>
          </w:tcPr>
          <w:p w14:paraId="7292A346" w14:textId="77777777" w:rsidR="00EE6C3F" w:rsidRDefault="00966B26">
            <w:pPr>
              <w:spacing w:line="320" w:lineRule="exact"/>
              <w:jc w:val="center"/>
              <w:rPr>
                <w:szCs w:val="21"/>
              </w:rPr>
            </w:pPr>
            <w:r>
              <w:rPr>
                <w:rFonts w:hint="eastAsia"/>
                <w:szCs w:val="21"/>
              </w:rPr>
              <w:t>□自有产权</w:t>
            </w:r>
            <w:r>
              <w:rPr>
                <w:rFonts w:hint="eastAsia"/>
                <w:szCs w:val="21"/>
              </w:rPr>
              <w:t>/</w:t>
            </w:r>
            <w:r>
              <w:rPr>
                <w:rFonts w:hint="eastAsia"/>
                <w:szCs w:val="21"/>
              </w:rPr>
              <w:t>□租赁使用权</w:t>
            </w:r>
            <w:r>
              <w:rPr>
                <w:rFonts w:hint="eastAsia"/>
                <w:szCs w:val="21"/>
              </w:rPr>
              <w:t>/</w:t>
            </w:r>
            <w:r>
              <w:rPr>
                <w:rFonts w:hint="eastAsia"/>
                <w:szCs w:val="21"/>
              </w:rPr>
              <w:t>□无偿使用权</w:t>
            </w:r>
            <w:r>
              <w:rPr>
                <w:rFonts w:hint="eastAsia"/>
                <w:szCs w:val="21"/>
              </w:rPr>
              <w:t>/</w:t>
            </w:r>
            <w:r>
              <w:rPr>
                <w:rFonts w:hint="eastAsia"/>
                <w:szCs w:val="21"/>
              </w:rPr>
              <w:t>□其他</w:t>
            </w:r>
          </w:p>
        </w:tc>
      </w:tr>
      <w:tr w:rsidR="00EE6C3F" w14:paraId="4FEEDAD1" w14:textId="77777777">
        <w:trPr>
          <w:trHeight w:val="510"/>
          <w:jc w:val="center"/>
        </w:trPr>
        <w:tc>
          <w:tcPr>
            <w:tcW w:w="9060" w:type="dxa"/>
            <w:gridSpan w:val="7"/>
            <w:vAlign w:val="center"/>
          </w:tcPr>
          <w:p w14:paraId="1F2579D5" w14:textId="77777777" w:rsidR="00EE6C3F" w:rsidRDefault="00966B26">
            <w:pPr>
              <w:spacing w:line="320" w:lineRule="exact"/>
              <w:jc w:val="center"/>
              <w:rPr>
                <w:rFonts w:hAnsi="宋体" w:cs="宋体"/>
                <w:snapToGrid w:val="0"/>
                <w:szCs w:val="21"/>
              </w:rPr>
            </w:pPr>
            <w:r>
              <w:rPr>
                <w:rFonts w:hAnsi="黑体" w:cs="黑体" w:hint="eastAsia"/>
                <w:spacing w:val="-2"/>
                <w:szCs w:val="21"/>
              </w:rPr>
              <w:t>□</w:t>
            </w:r>
            <w:r>
              <w:rPr>
                <w:rFonts w:hAnsi="黑体" w:cs="黑体" w:hint="eastAsia"/>
                <w:spacing w:val="-2"/>
                <w:szCs w:val="21"/>
              </w:rPr>
              <w:t xml:space="preserve"> </w:t>
            </w:r>
            <w:r>
              <w:rPr>
                <w:rFonts w:hAnsi="黑体" w:cs="黑体" w:hint="eastAsia"/>
                <w:spacing w:val="-2"/>
                <w:szCs w:val="21"/>
              </w:rPr>
              <w:t>首次报备（仅首次报备填写）</w:t>
            </w:r>
          </w:p>
        </w:tc>
      </w:tr>
      <w:tr w:rsidR="00EE6C3F" w14:paraId="1A725F0A" w14:textId="77777777">
        <w:trPr>
          <w:trHeight w:val="510"/>
          <w:jc w:val="center"/>
        </w:trPr>
        <w:tc>
          <w:tcPr>
            <w:tcW w:w="2321" w:type="dxa"/>
            <w:gridSpan w:val="3"/>
            <w:vAlign w:val="center"/>
          </w:tcPr>
          <w:p w14:paraId="32ACF89C" w14:textId="77777777" w:rsidR="00EE6C3F" w:rsidRDefault="00966B26">
            <w:pPr>
              <w:spacing w:line="320" w:lineRule="exact"/>
              <w:jc w:val="center"/>
              <w:rPr>
                <w:rFonts w:hAnsi="宋体" w:cs="宋体"/>
                <w:snapToGrid w:val="0"/>
                <w:szCs w:val="21"/>
              </w:rPr>
            </w:pPr>
            <w:r>
              <w:rPr>
                <w:rFonts w:hAnsi="宋体" w:cs="宋体" w:hint="eastAsia"/>
                <w:snapToGrid w:val="0"/>
                <w:szCs w:val="21"/>
              </w:rPr>
              <w:t>法定代表人姓名</w:t>
            </w:r>
          </w:p>
        </w:tc>
        <w:tc>
          <w:tcPr>
            <w:tcW w:w="1834" w:type="dxa"/>
            <w:vAlign w:val="center"/>
          </w:tcPr>
          <w:p w14:paraId="4B9C3322" w14:textId="77777777" w:rsidR="00EE6C3F" w:rsidRDefault="00EE6C3F">
            <w:pPr>
              <w:spacing w:line="320" w:lineRule="exact"/>
              <w:ind w:firstLineChars="200" w:firstLine="420"/>
              <w:jc w:val="center"/>
              <w:rPr>
                <w:rFonts w:hAnsi="宋体" w:cs="宋体"/>
                <w:snapToGrid w:val="0"/>
                <w:szCs w:val="21"/>
              </w:rPr>
            </w:pPr>
          </w:p>
        </w:tc>
        <w:tc>
          <w:tcPr>
            <w:tcW w:w="2085" w:type="dxa"/>
            <w:gridSpan w:val="2"/>
            <w:vAlign w:val="center"/>
          </w:tcPr>
          <w:p w14:paraId="6A0CC596" w14:textId="77777777" w:rsidR="00EE6C3F" w:rsidRDefault="00966B26">
            <w:pPr>
              <w:spacing w:line="320" w:lineRule="exact"/>
              <w:jc w:val="center"/>
              <w:rPr>
                <w:rFonts w:hAnsi="宋体" w:cs="宋体"/>
                <w:snapToGrid w:val="0"/>
                <w:szCs w:val="21"/>
              </w:rPr>
            </w:pPr>
            <w:r>
              <w:rPr>
                <w:rFonts w:hAnsi="宋体" w:cs="宋体" w:hint="eastAsia"/>
                <w:snapToGrid w:val="0"/>
                <w:szCs w:val="21"/>
              </w:rPr>
              <w:t>联系电话</w:t>
            </w:r>
          </w:p>
        </w:tc>
        <w:tc>
          <w:tcPr>
            <w:tcW w:w="2820" w:type="dxa"/>
            <w:vAlign w:val="center"/>
          </w:tcPr>
          <w:p w14:paraId="0EA17E2D" w14:textId="77777777" w:rsidR="00EE6C3F" w:rsidRDefault="00EE6C3F">
            <w:pPr>
              <w:spacing w:line="320" w:lineRule="exact"/>
              <w:ind w:firstLineChars="200" w:firstLine="420"/>
              <w:jc w:val="center"/>
              <w:rPr>
                <w:rFonts w:hAnsi="宋体" w:cs="宋体"/>
                <w:snapToGrid w:val="0"/>
                <w:szCs w:val="21"/>
              </w:rPr>
            </w:pPr>
          </w:p>
        </w:tc>
      </w:tr>
      <w:tr w:rsidR="00EE6C3F" w14:paraId="5B0884C7" w14:textId="77777777">
        <w:trPr>
          <w:trHeight w:val="510"/>
          <w:jc w:val="center"/>
        </w:trPr>
        <w:tc>
          <w:tcPr>
            <w:tcW w:w="2321" w:type="dxa"/>
            <w:gridSpan w:val="3"/>
            <w:vAlign w:val="center"/>
          </w:tcPr>
          <w:p w14:paraId="21629ADA" w14:textId="77777777" w:rsidR="00EE6C3F" w:rsidRDefault="00966B26">
            <w:pPr>
              <w:spacing w:line="320" w:lineRule="exact"/>
              <w:jc w:val="center"/>
              <w:rPr>
                <w:szCs w:val="21"/>
              </w:rPr>
            </w:pPr>
            <w:r>
              <w:rPr>
                <w:rFonts w:hAnsi="宋体" w:cs="宋体" w:hint="eastAsia"/>
                <w:snapToGrid w:val="0"/>
                <w:szCs w:val="21"/>
              </w:rPr>
              <w:t>房屋用途</w:t>
            </w:r>
          </w:p>
        </w:tc>
        <w:tc>
          <w:tcPr>
            <w:tcW w:w="6739" w:type="dxa"/>
            <w:gridSpan w:val="4"/>
            <w:vAlign w:val="center"/>
          </w:tcPr>
          <w:p w14:paraId="2C152FB0" w14:textId="77777777" w:rsidR="00EE6C3F" w:rsidRDefault="00EE6C3F">
            <w:pPr>
              <w:spacing w:line="320" w:lineRule="exact"/>
              <w:jc w:val="center"/>
              <w:rPr>
                <w:szCs w:val="21"/>
              </w:rPr>
            </w:pPr>
          </w:p>
        </w:tc>
      </w:tr>
      <w:tr w:rsidR="00EE6C3F" w14:paraId="53B7F7AD" w14:textId="77777777">
        <w:trPr>
          <w:trHeight w:val="510"/>
          <w:jc w:val="center"/>
        </w:trPr>
        <w:tc>
          <w:tcPr>
            <w:tcW w:w="2321" w:type="dxa"/>
            <w:gridSpan w:val="3"/>
            <w:vAlign w:val="center"/>
          </w:tcPr>
          <w:p w14:paraId="563D5516" w14:textId="77777777" w:rsidR="00EE6C3F" w:rsidRDefault="00966B26">
            <w:pPr>
              <w:spacing w:line="320" w:lineRule="exact"/>
              <w:jc w:val="center"/>
              <w:rPr>
                <w:rFonts w:hAnsi="宋体" w:cs="宋体"/>
                <w:snapToGrid w:val="0"/>
                <w:szCs w:val="21"/>
              </w:rPr>
            </w:pPr>
            <w:r>
              <w:rPr>
                <w:rFonts w:hAnsi="宋体" w:cs="宋体" w:hint="eastAsia"/>
                <w:snapToGrid w:val="0"/>
                <w:szCs w:val="21"/>
              </w:rPr>
              <w:t>托管最大容量（户数）</w:t>
            </w:r>
          </w:p>
        </w:tc>
        <w:tc>
          <w:tcPr>
            <w:tcW w:w="6739" w:type="dxa"/>
            <w:gridSpan w:val="4"/>
            <w:vAlign w:val="center"/>
          </w:tcPr>
          <w:p w14:paraId="22795582" w14:textId="77777777" w:rsidR="00EE6C3F" w:rsidRDefault="00EE6C3F">
            <w:pPr>
              <w:spacing w:line="320" w:lineRule="exact"/>
              <w:jc w:val="center"/>
              <w:rPr>
                <w:szCs w:val="21"/>
              </w:rPr>
            </w:pPr>
          </w:p>
        </w:tc>
      </w:tr>
      <w:tr w:rsidR="00EE6C3F" w14:paraId="412E7D46" w14:textId="77777777">
        <w:trPr>
          <w:trHeight w:val="510"/>
          <w:jc w:val="center"/>
        </w:trPr>
        <w:tc>
          <w:tcPr>
            <w:tcW w:w="2321" w:type="dxa"/>
            <w:gridSpan w:val="3"/>
            <w:vAlign w:val="center"/>
          </w:tcPr>
          <w:p w14:paraId="34ED8FCD" w14:textId="77777777" w:rsidR="00EE6C3F" w:rsidRDefault="00966B26">
            <w:pPr>
              <w:spacing w:line="320" w:lineRule="exact"/>
              <w:jc w:val="center"/>
              <w:rPr>
                <w:szCs w:val="21"/>
              </w:rPr>
            </w:pPr>
            <w:r>
              <w:rPr>
                <w:rFonts w:hAnsi="宋体" w:cs="宋体" w:hint="eastAsia"/>
                <w:snapToGrid w:val="0"/>
                <w:szCs w:val="21"/>
              </w:rPr>
              <w:t>使用期限（租赁填写）</w:t>
            </w:r>
          </w:p>
        </w:tc>
        <w:tc>
          <w:tcPr>
            <w:tcW w:w="6739" w:type="dxa"/>
            <w:gridSpan w:val="4"/>
            <w:vAlign w:val="center"/>
          </w:tcPr>
          <w:p w14:paraId="17983581" w14:textId="77777777" w:rsidR="00EE6C3F" w:rsidRDefault="00966B26">
            <w:pPr>
              <w:spacing w:line="320" w:lineRule="exact"/>
              <w:ind w:firstLineChars="200" w:firstLine="420"/>
              <w:jc w:val="center"/>
              <w:rPr>
                <w:szCs w:val="21"/>
              </w:rPr>
            </w:pPr>
            <w:r>
              <w:rPr>
                <w:rFonts w:hAnsi="宋体" w:cs="宋体" w:hint="eastAsia"/>
                <w:snapToGrid w:val="0"/>
                <w:szCs w:val="21"/>
              </w:rPr>
              <w:t>年</w:t>
            </w:r>
            <w:r>
              <w:rPr>
                <w:rFonts w:hAnsi="宋体" w:cs="宋体" w:hint="eastAsia"/>
                <w:snapToGrid w:val="0"/>
                <w:szCs w:val="21"/>
              </w:rPr>
              <w:t xml:space="preserve">    </w:t>
            </w:r>
            <w:r>
              <w:rPr>
                <w:rFonts w:hAnsi="宋体" w:cs="宋体" w:hint="eastAsia"/>
                <w:snapToGrid w:val="0"/>
                <w:szCs w:val="21"/>
              </w:rPr>
              <w:t>月</w:t>
            </w:r>
            <w:r>
              <w:rPr>
                <w:rFonts w:hAnsi="宋体" w:cs="宋体" w:hint="eastAsia"/>
                <w:snapToGrid w:val="0"/>
                <w:szCs w:val="21"/>
              </w:rPr>
              <w:t xml:space="preserve">    </w:t>
            </w:r>
            <w:r>
              <w:rPr>
                <w:rFonts w:hAnsi="宋体" w:cs="宋体" w:hint="eastAsia"/>
                <w:snapToGrid w:val="0"/>
                <w:szCs w:val="21"/>
              </w:rPr>
              <w:t>日—</w:t>
            </w:r>
            <w:r>
              <w:rPr>
                <w:rFonts w:hAnsi="宋体" w:cs="宋体" w:hint="eastAsia"/>
                <w:snapToGrid w:val="0"/>
                <w:szCs w:val="21"/>
              </w:rPr>
              <w:t xml:space="preserve">     </w:t>
            </w:r>
            <w:r>
              <w:rPr>
                <w:rFonts w:hAnsi="宋体" w:cs="宋体" w:hint="eastAsia"/>
                <w:snapToGrid w:val="0"/>
                <w:szCs w:val="21"/>
              </w:rPr>
              <w:t>年</w:t>
            </w:r>
            <w:r>
              <w:rPr>
                <w:rFonts w:hAnsi="宋体" w:cs="宋体" w:hint="eastAsia"/>
                <w:snapToGrid w:val="0"/>
                <w:szCs w:val="21"/>
              </w:rPr>
              <w:t xml:space="preserve">    </w:t>
            </w:r>
            <w:r>
              <w:rPr>
                <w:rFonts w:hAnsi="宋体" w:cs="宋体" w:hint="eastAsia"/>
                <w:snapToGrid w:val="0"/>
                <w:szCs w:val="21"/>
              </w:rPr>
              <w:t>月</w:t>
            </w:r>
            <w:r>
              <w:rPr>
                <w:rFonts w:hAnsi="宋体" w:cs="宋体" w:hint="eastAsia"/>
                <w:snapToGrid w:val="0"/>
                <w:szCs w:val="21"/>
              </w:rPr>
              <w:t xml:space="preserve"> </w:t>
            </w:r>
            <w:r>
              <w:rPr>
                <w:rFonts w:hAnsi="宋体" w:cs="宋体" w:hint="eastAsia"/>
                <w:snapToGrid w:val="0"/>
                <w:szCs w:val="21"/>
              </w:rPr>
              <w:t>日</w:t>
            </w:r>
          </w:p>
        </w:tc>
      </w:tr>
      <w:tr w:rsidR="00EE6C3F" w14:paraId="27FD7A4C" w14:textId="77777777">
        <w:trPr>
          <w:trHeight w:val="510"/>
          <w:jc w:val="center"/>
        </w:trPr>
        <w:tc>
          <w:tcPr>
            <w:tcW w:w="9060" w:type="dxa"/>
            <w:gridSpan w:val="7"/>
            <w:vAlign w:val="center"/>
          </w:tcPr>
          <w:p w14:paraId="6D03B3A3" w14:textId="77777777" w:rsidR="00EE6C3F" w:rsidRDefault="00966B26">
            <w:pPr>
              <w:spacing w:line="320" w:lineRule="exact"/>
              <w:jc w:val="center"/>
              <w:rPr>
                <w:rFonts w:hAnsi="黑体" w:cs="黑体"/>
                <w:spacing w:val="-2"/>
                <w:szCs w:val="21"/>
              </w:rPr>
            </w:pPr>
            <w:r>
              <w:rPr>
                <w:rFonts w:hAnsi="黑体" w:cs="黑体" w:hint="eastAsia"/>
                <w:spacing w:val="-2"/>
                <w:szCs w:val="21"/>
              </w:rPr>
              <w:t>□</w:t>
            </w:r>
            <w:r>
              <w:rPr>
                <w:rFonts w:hAnsi="黑体" w:cs="黑体" w:hint="eastAsia"/>
                <w:spacing w:val="-2"/>
                <w:szCs w:val="21"/>
              </w:rPr>
              <w:t xml:space="preserve"> </w:t>
            </w:r>
            <w:r>
              <w:rPr>
                <w:rFonts w:hAnsi="黑体" w:cs="黑体" w:hint="eastAsia"/>
                <w:spacing w:val="-2"/>
                <w:szCs w:val="21"/>
              </w:rPr>
              <w:t>变更报备（仅变更报备填写，只填写与本次申请有关的事项）</w:t>
            </w:r>
          </w:p>
        </w:tc>
      </w:tr>
      <w:tr w:rsidR="00EE6C3F" w14:paraId="3B88C48E" w14:textId="77777777">
        <w:trPr>
          <w:trHeight w:val="510"/>
          <w:jc w:val="center"/>
        </w:trPr>
        <w:tc>
          <w:tcPr>
            <w:tcW w:w="2070" w:type="dxa"/>
            <w:vAlign w:val="center"/>
          </w:tcPr>
          <w:p w14:paraId="4B3D3520" w14:textId="77777777" w:rsidR="00EE6C3F" w:rsidRDefault="00966B26">
            <w:pPr>
              <w:spacing w:line="320" w:lineRule="exact"/>
              <w:jc w:val="center"/>
              <w:rPr>
                <w:rFonts w:hAnsi="黑体" w:cs="黑体"/>
                <w:spacing w:val="-2"/>
                <w:szCs w:val="21"/>
              </w:rPr>
            </w:pPr>
            <w:r>
              <w:rPr>
                <w:rFonts w:hAnsi="宋体" w:cs="宋体" w:hint="eastAsia"/>
                <w:snapToGrid w:val="0"/>
                <w:szCs w:val="21"/>
              </w:rPr>
              <w:t>变更事项</w:t>
            </w:r>
          </w:p>
        </w:tc>
        <w:tc>
          <w:tcPr>
            <w:tcW w:w="3496" w:type="dxa"/>
            <w:gridSpan w:val="4"/>
            <w:vAlign w:val="center"/>
          </w:tcPr>
          <w:p w14:paraId="6F0D9E1B" w14:textId="77777777" w:rsidR="00EE6C3F" w:rsidRDefault="00966B26">
            <w:pPr>
              <w:spacing w:line="320" w:lineRule="exact"/>
              <w:jc w:val="center"/>
              <w:rPr>
                <w:rFonts w:hAnsi="黑体" w:cs="黑体"/>
                <w:spacing w:val="-2"/>
                <w:szCs w:val="21"/>
              </w:rPr>
            </w:pPr>
            <w:r>
              <w:rPr>
                <w:rFonts w:hAnsi="宋体" w:cs="宋体" w:hint="eastAsia"/>
                <w:snapToGrid w:val="0"/>
                <w:szCs w:val="21"/>
              </w:rPr>
              <w:t>原报备内容</w:t>
            </w:r>
          </w:p>
        </w:tc>
        <w:tc>
          <w:tcPr>
            <w:tcW w:w="3494" w:type="dxa"/>
            <w:gridSpan w:val="2"/>
            <w:vAlign w:val="center"/>
          </w:tcPr>
          <w:p w14:paraId="11AE9F3A" w14:textId="77777777" w:rsidR="00EE6C3F" w:rsidRDefault="00966B26">
            <w:pPr>
              <w:spacing w:line="320" w:lineRule="exact"/>
              <w:jc w:val="center"/>
              <w:rPr>
                <w:rFonts w:hAnsi="黑体" w:cs="黑体"/>
                <w:spacing w:val="-2"/>
                <w:szCs w:val="21"/>
              </w:rPr>
            </w:pPr>
            <w:r>
              <w:rPr>
                <w:rFonts w:hAnsi="宋体" w:cs="宋体" w:hint="eastAsia"/>
                <w:snapToGrid w:val="0"/>
                <w:szCs w:val="21"/>
              </w:rPr>
              <w:t>变更后报备内容</w:t>
            </w:r>
          </w:p>
        </w:tc>
      </w:tr>
      <w:tr w:rsidR="00EE6C3F" w14:paraId="29F1F30D" w14:textId="77777777">
        <w:trPr>
          <w:trHeight w:val="510"/>
          <w:jc w:val="center"/>
        </w:trPr>
        <w:tc>
          <w:tcPr>
            <w:tcW w:w="2070" w:type="dxa"/>
            <w:vAlign w:val="center"/>
          </w:tcPr>
          <w:p w14:paraId="55136530" w14:textId="77777777" w:rsidR="00EE6C3F" w:rsidRDefault="00EE6C3F">
            <w:pPr>
              <w:spacing w:line="320" w:lineRule="exact"/>
              <w:ind w:firstLineChars="200" w:firstLine="412"/>
              <w:jc w:val="center"/>
              <w:rPr>
                <w:rFonts w:hAnsi="黑体" w:cs="黑体"/>
                <w:spacing w:val="-2"/>
                <w:szCs w:val="21"/>
              </w:rPr>
            </w:pPr>
          </w:p>
        </w:tc>
        <w:tc>
          <w:tcPr>
            <w:tcW w:w="3496" w:type="dxa"/>
            <w:gridSpan w:val="4"/>
            <w:vAlign w:val="center"/>
          </w:tcPr>
          <w:p w14:paraId="464730D4" w14:textId="77777777" w:rsidR="00EE6C3F" w:rsidRDefault="00EE6C3F">
            <w:pPr>
              <w:spacing w:line="320" w:lineRule="exact"/>
              <w:ind w:firstLineChars="200" w:firstLine="412"/>
              <w:jc w:val="center"/>
              <w:rPr>
                <w:rFonts w:hAnsi="黑体" w:cs="黑体"/>
                <w:spacing w:val="-2"/>
                <w:szCs w:val="21"/>
              </w:rPr>
            </w:pPr>
          </w:p>
        </w:tc>
        <w:tc>
          <w:tcPr>
            <w:tcW w:w="3494" w:type="dxa"/>
            <w:gridSpan w:val="2"/>
            <w:vAlign w:val="center"/>
          </w:tcPr>
          <w:p w14:paraId="6D2E974F" w14:textId="77777777" w:rsidR="00EE6C3F" w:rsidRDefault="00EE6C3F">
            <w:pPr>
              <w:spacing w:line="320" w:lineRule="exact"/>
              <w:ind w:firstLineChars="200" w:firstLine="412"/>
              <w:jc w:val="center"/>
              <w:rPr>
                <w:rFonts w:hAnsi="黑体" w:cs="黑体"/>
                <w:spacing w:val="-2"/>
                <w:szCs w:val="21"/>
              </w:rPr>
            </w:pPr>
          </w:p>
        </w:tc>
      </w:tr>
      <w:tr w:rsidR="00EE6C3F" w14:paraId="166C9DDF" w14:textId="77777777">
        <w:trPr>
          <w:trHeight w:val="510"/>
          <w:jc w:val="center"/>
        </w:trPr>
        <w:tc>
          <w:tcPr>
            <w:tcW w:w="2070" w:type="dxa"/>
            <w:vAlign w:val="center"/>
          </w:tcPr>
          <w:p w14:paraId="217553C8" w14:textId="77777777" w:rsidR="00EE6C3F" w:rsidRDefault="00EE6C3F">
            <w:pPr>
              <w:spacing w:line="320" w:lineRule="exact"/>
              <w:ind w:firstLineChars="200" w:firstLine="412"/>
              <w:jc w:val="center"/>
              <w:rPr>
                <w:rFonts w:hAnsi="黑体" w:cs="黑体"/>
                <w:spacing w:val="-2"/>
                <w:szCs w:val="21"/>
              </w:rPr>
            </w:pPr>
          </w:p>
        </w:tc>
        <w:tc>
          <w:tcPr>
            <w:tcW w:w="3496" w:type="dxa"/>
            <w:gridSpan w:val="4"/>
            <w:vAlign w:val="center"/>
          </w:tcPr>
          <w:p w14:paraId="5CA121E9" w14:textId="77777777" w:rsidR="00EE6C3F" w:rsidRDefault="00EE6C3F">
            <w:pPr>
              <w:spacing w:line="320" w:lineRule="exact"/>
              <w:ind w:firstLineChars="200" w:firstLine="412"/>
              <w:jc w:val="center"/>
              <w:rPr>
                <w:rFonts w:hAnsi="黑体" w:cs="黑体"/>
                <w:spacing w:val="-2"/>
                <w:szCs w:val="21"/>
              </w:rPr>
            </w:pPr>
          </w:p>
        </w:tc>
        <w:tc>
          <w:tcPr>
            <w:tcW w:w="3494" w:type="dxa"/>
            <w:gridSpan w:val="2"/>
            <w:vAlign w:val="center"/>
          </w:tcPr>
          <w:p w14:paraId="5CEEB2FD" w14:textId="77777777" w:rsidR="00EE6C3F" w:rsidRDefault="00EE6C3F">
            <w:pPr>
              <w:spacing w:line="320" w:lineRule="exact"/>
              <w:ind w:firstLineChars="200" w:firstLine="412"/>
              <w:jc w:val="center"/>
              <w:rPr>
                <w:rFonts w:hAnsi="黑体" w:cs="黑体"/>
                <w:spacing w:val="-2"/>
                <w:szCs w:val="21"/>
              </w:rPr>
            </w:pPr>
          </w:p>
        </w:tc>
      </w:tr>
      <w:tr w:rsidR="00EE6C3F" w14:paraId="66750333" w14:textId="77777777">
        <w:trPr>
          <w:trHeight w:val="510"/>
          <w:jc w:val="center"/>
        </w:trPr>
        <w:tc>
          <w:tcPr>
            <w:tcW w:w="2070" w:type="dxa"/>
            <w:vAlign w:val="center"/>
          </w:tcPr>
          <w:p w14:paraId="3989869D" w14:textId="77777777" w:rsidR="00EE6C3F" w:rsidRDefault="00EE6C3F">
            <w:pPr>
              <w:spacing w:line="320" w:lineRule="exact"/>
              <w:ind w:firstLineChars="200" w:firstLine="412"/>
              <w:jc w:val="center"/>
              <w:rPr>
                <w:rFonts w:hAnsi="黑体" w:cs="黑体"/>
                <w:spacing w:val="-2"/>
                <w:szCs w:val="21"/>
              </w:rPr>
            </w:pPr>
          </w:p>
        </w:tc>
        <w:tc>
          <w:tcPr>
            <w:tcW w:w="3496" w:type="dxa"/>
            <w:gridSpan w:val="4"/>
            <w:vAlign w:val="center"/>
          </w:tcPr>
          <w:p w14:paraId="05A6AE71" w14:textId="77777777" w:rsidR="00EE6C3F" w:rsidRDefault="00EE6C3F">
            <w:pPr>
              <w:spacing w:line="320" w:lineRule="exact"/>
              <w:ind w:firstLineChars="200" w:firstLine="412"/>
              <w:jc w:val="center"/>
              <w:rPr>
                <w:rFonts w:hAnsi="黑体" w:cs="黑体"/>
                <w:spacing w:val="-2"/>
                <w:szCs w:val="21"/>
              </w:rPr>
            </w:pPr>
          </w:p>
        </w:tc>
        <w:tc>
          <w:tcPr>
            <w:tcW w:w="3494" w:type="dxa"/>
            <w:gridSpan w:val="2"/>
            <w:vAlign w:val="center"/>
          </w:tcPr>
          <w:p w14:paraId="4CAB6A90" w14:textId="77777777" w:rsidR="00EE6C3F" w:rsidRDefault="00EE6C3F">
            <w:pPr>
              <w:spacing w:line="320" w:lineRule="exact"/>
              <w:ind w:firstLineChars="200" w:firstLine="412"/>
              <w:jc w:val="center"/>
              <w:rPr>
                <w:rFonts w:hAnsi="黑体" w:cs="黑体"/>
                <w:spacing w:val="-2"/>
                <w:szCs w:val="21"/>
              </w:rPr>
            </w:pPr>
          </w:p>
        </w:tc>
      </w:tr>
      <w:tr w:rsidR="00EE6C3F" w14:paraId="0635F85B" w14:textId="77777777">
        <w:trPr>
          <w:trHeight w:val="510"/>
          <w:jc w:val="center"/>
        </w:trPr>
        <w:tc>
          <w:tcPr>
            <w:tcW w:w="2070" w:type="dxa"/>
            <w:vAlign w:val="center"/>
          </w:tcPr>
          <w:p w14:paraId="071D5FDF" w14:textId="77777777" w:rsidR="00EE6C3F" w:rsidRDefault="00EE6C3F">
            <w:pPr>
              <w:spacing w:line="320" w:lineRule="exact"/>
              <w:ind w:firstLineChars="200" w:firstLine="412"/>
              <w:jc w:val="center"/>
              <w:rPr>
                <w:rFonts w:hAnsi="黑体" w:cs="黑体"/>
                <w:spacing w:val="-2"/>
                <w:szCs w:val="21"/>
              </w:rPr>
            </w:pPr>
          </w:p>
        </w:tc>
        <w:tc>
          <w:tcPr>
            <w:tcW w:w="3496" w:type="dxa"/>
            <w:gridSpan w:val="4"/>
            <w:vAlign w:val="center"/>
          </w:tcPr>
          <w:p w14:paraId="1219F439" w14:textId="77777777" w:rsidR="00EE6C3F" w:rsidRDefault="00EE6C3F">
            <w:pPr>
              <w:spacing w:line="320" w:lineRule="exact"/>
              <w:ind w:firstLineChars="200" w:firstLine="412"/>
              <w:jc w:val="center"/>
              <w:rPr>
                <w:rFonts w:hAnsi="黑体" w:cs="黑体"/>
                <w:spacing w:val="-2"/>
                <w:szCs w:val="21"/>
              </w:rPr>
            </w:pPr>
          </w:p>
        </w:tc>
        <w:tc>
          <w:tcPr>
            <w:tcW w:w="3494" w:type="dxa"/>
            <w:gridSpan w:val="2"/>
            <w:vAlign w:val="center"/>
          </w:tcPr>
          <w:p w14:paraId="22C502A7" w14:textId="77777777" w:rsidR="00EE6C3F" w:rsidRDefault="00EE6C3F">
            <w:pPr>
              <w:spacing w:line="320" w:lineRule="exact"/>
              <w:ind w:firstLineChars="200" w:firstLine="412"/>
              <w:jc w:val="center"/>
              <w:rPr>
                <w:rFonts w:hAnsi="黑体" w:cs="黑体"/>
                <w:spacing w:val="-2"/>
                <w:szCs w:val="21"/>
              </w:rPr>
            </w:pPr>
          </w:p>
        </w:tc>
      </w:tr>
      <w:tr w:rsidR="00EE6C3F" w14:paraId="598A3D82" w14:textId="77777777">
        <w:trPr>
          <w:trHeight w:val="510"/>
          <w:jc w:val="center"/>
        </w:trPr>
        <w:tc>
          <w:tcPr>
            <w:tcW w:w="2070" w:type="dxa"/>
            <w:vAlign w:val="center"/>
          </w:tcPr>
          <w:p w14:paraId="21E9604C" w14:textId="77777777" w:rsidR="00EE6C3F" w:rsidRDefault="00EE6C3F">
            <w:pPr>
              <w:spacing w:line="320" w:lineRule="exact"/>
              <w:ind w:firstLineChars="200" w:firstLine="412"/>
              <w:jc w:val="center"/>
              <w:rPr>
                <w:rFonts w:hAnsi="黑体" w:cs="黑体"/>
                <w:spacing w:val="-2"/>
                <w:szCs w:val="21"/>
              </w:rPr>
            </w:pPr>
          </w:p>
        </w:tc>
        <w:tc>
          <w:tcPr>
            <w:tcW w:w="3496" w:type="dxa"/>
            <w:gridSpan w:val="4"/>
            <w:vAlign w:val="center"/>
          </w:tcPr>
          <w:p w14:paraId="49D0FAF5" w14:textId="77777777" w:rsidR="00EE6C3F" w:rsidRDefault="00EE6C3F">
            <w:pPr>
              <w:spacing w:line="320" w:lineRule="exact"/>
              <w:ind w:firstLineChars="200" w:firstLine="412"/>
              <w:jc w:val="center"/>
              <w:rPr>
                <w:rFonts w:hAnsi="黑体" w:cs="黑体"/>
                <w:spacing w:val="-2"/>
                <w:szCs w:val="21"/>
              </w:rPr>
            </w:pPr>
          </w:p>
        </w:tc>
        <w:tc>
          <w:tcPr>
            <w:tcW w:w="3494" w:type="dxa"/>
            <w:gridSpan w:val="2"/>
            <w:vAlign w:val="center"/>
          </w:tcPr>
          <w:p w14:paraId="700FDE31" w14:textId="77777777" w:rsidR="00EE6C3F" w:rsidRDefault="00EE6C3F">
            <w:pPr>
              <w:spacing w:line="320" w:lineRule="exact"/>
              <w:ind w:firstLineChars="200" w:firstLine="412"/>
              <w:jc w:val="center"/>
              <w:rPr>
                <w:rFonts w:hAnsi="黑体" w:cs="黑体"/>
                <w:spacing w:val="-2"/>
                <w:szCs w:val="21"/>
              </w:rPr>
            </w:pPr>
          </w:p>
        </w:tc>
      </w:tr>
      <w:tr w:rsidR="00EE6C3F" w14:paraId="6FB43056" w14:textId="77777777">
        <w:trPr>
          <w:trHeight w:val="510"/>
          <w:jc w:val="center"/>
        </w:trPr>
        <w:tc>
          <w:tcPr>
            <w:tcW w:w="9060" w:type="dxa"/>
            <w:gridSpan w:val="7"/>
            <w:vAlign w:val="center"/>
          </w:tcPr>
          <w:p w14:paraId="0B7E38F2" w14:textId="77777777" w:rsidR="00EE6C3F" w:rsidRDefault="00966B26">
            <w:pPr>
              <w:spacing w:line="320" w:lineRule="exact"/>
              <w:rPr>
                <w:rFonts w:hAnsi="黑体" w:cs="黑体"/>
                <w:spacing w:val="-2"/>
                <w:szCs w:val="21"/>
              </w:rPr>
            </w:pPr>
            <w:r>
              <w:rPr>
                <w:rFonts w:hAnsi="黑体" w:cs="黑体" w:hint="eastAsia"/>
                <w:spacing w:val="-2"/>
                <w:szCs w:val="21"/>
              </w:rPr>
              <w:t>□</w:t>
            </w:r>
            <w:r>
              <w:rPr>
                <w:rFonts w:hAnsi="宋体" w:cs="宋体" w:hint="eastAsia"/>
                <w:snapToGrid w:val="0"/>
                <w:szCs w:val="21"/>
              </w:rPr>
              <w:t>住所及使用期限发生变化的</w:t>
            </w:r>
            <w:r>
              <w:rPr>
                <w:rFonts w:hAnsi="宋体" w:cs="宋体" w:hint="eastAsia"/>
                <w:snapToGrid w:val="0"/>
                <w:szCs w:val="21"/>
              </w:rPr>
              <w:t xml:space="preserve">          </w:t>
            </w:r>
            <w:r>
              <w:rPr>
                <w:rFonts w:hAnsi="黑体" w:cs="黑体" w:hint="eastAsia"/>
                <w:spacing w:val="-2"/>
                <w:szCs w:val="21"/>
              </w:rPr>
              <w:t>□</w:t>
            </w:r>
            <w:r>
              <w:rPr>
                <w:rFonts w:hAnsi="宋体" w:cs="宋体" w:hint="eastAsia"/>
                <w:snapToGrid w:val="0"/>
                <w:szCs w:val="21"/>
              </w:rPr>
              <w:t>联络员</w:t>
            </w:r>
          </w:p>
        </w:tc>
      </w:tr>
      <w:tr w:rsidR="00EE6C3F" w14:paraId="53261644" w14:textId="77777777">
        <w:trPr>
          <w:trHeight w:val="510"/>
          <w:jc w:val="center"/>
        </w:trPr>
        <w:tc>
          <w:tcPr>
            <w:tcW w:w="9060" w:type="dxa"/>
            <w:gridSpan w:val="7"/>
            <w:vAlign w:val="center"/>
          </w:tcPr>
          <w:p w14:paraId="78A9B39C" w14:textId="77777777" w:rsidR="00EE6C3F" w:rsidRDefault="00966B26">
            <w:pPr>
              <w:spacing w:line="320" w:lineRule="exact"/>
              <w:rPr>
                <w:rFonts w:hAnsi="黑体" w:cs="黑体"/>
                <w:spacing w:val="-2"/>
                <w:szCs w:val="21"/>
              </w:rPr>
            </w:pPr>
            <w:r>
              <w:rPr>
                <w:rFonts w:hAnsi="黑体" w:cs="黑体" w:hint="eastAsia"/>
                <w:spacing w:val="-2"/>
                <w:szCs w:val="21"/>
              </w:rPr>
              <w:lastRenderedPageBreak/>
              <w:t>□</w:t>
            </w:r>
            <w:r>
              <w:rPr>
                <w:rFonts w:hAnsi="宋体" w:cs="宋体" w:hint="eastAsia"/>
                <w:snapToGrid w:val="0"/>
                <w:szCs w:val="21"/>
              </w:rPr>
              <w:t xml:space="preserve"> </w:t>
            </w:r>
            <w:r>
              <w:rPr>
                <w:rFonts w:hAnsi="宋体" w:cs="宋体" w:hint="eastAsia"/>
                <w:snapToGrid w:val="0"/>
                <w:szCs w:val="21"/>
              </w:rPr>
              <w:t>住所托管服务协议</w:t>
            </w:r>
            <w:r>
              <w:rPr>
                <w:rFonts w:hAnsi="宋体" w:cs="宋体" w:hint="eastAsia"/>
                <w:snapToGrid w:val="0"/>
                <w:szCs w:val="21"/>
              </w:rPr>
              <w:t xml:space="preserve">                 </w:t>
            </w:r>
            <w:r>
              <w:rPr>
                <w:rFonts w:hAnsi="黑体" w:cs="黑体" w:hint="eastAsia"/>
                <w:spacing w:val="-2"/>
                <w:szCs w:val="21"/>
              </w:rPr>
              <w:t>□</w:t>
            </w:r>
            <w:r>
              <w:rPr>
                <w:rFonts w:hAnsi="宋体" w:cs="宋体" w:hint="eastAsia"/>
                <w:snapToGrid w:val="0"/>
                <w:szCs w:val="21"/>
              </w:rPr>
              <w:t>其他报备信息</w:t>
            </w:r>
          </w:p>
        </w:tc>
      </w:tr>
      <w:tr w:rsidR="00EE6C3F" w14:paraId="19E3DDD9" w14:textId="77777777">
        <w:trPr>
          <w:trHeight w:val="454"/>
          <w:jc w:val="center"/>
        </w:trPr>
        <w:tc>
          <w:tcPr>
            <w:tcW w:w="9060" w:type="dxa"/>
            <w:gridSpan w:val="7"/>
            <w:vAlign w:val="center"/>
          </w:tcPr>
          <w:p w14:paraId="5FF74248" w14:textId="77777777" w:rsidR="00EE6C3F" w:rsidRDefault="00966B26">
            <w:pPr>
              <w:spacing w:line="320" w:lineRule="exact"/>
              <w:ind w:firstLineChars="200" w:firstLine="412"/>
              <w:jc w:val="center"/>
              <w:rPr>
                <w:spacing w:val="-2"/>
                <w:szCs w:val="21"/>
              </w:rPr>
            </w:pPr>
            <w:r>
              <w:rPr>
                <w:spacing w:val="-2"/>
                <w:szCs w:val="21"/>
              </w:rPr>
              <w:t>□</w:t>
            </w:r>
            <w:r>
              <w:rPr>
                <w:rFonts w:hAnsi="宋体"/>
                <w:spacing w:val="-2"/>
                <w:szCs w:val="21"/>
              </w:rPr>
              <w:t>注销报备（仅注销报备填写）</w:t>
            </w:r>
          </w:p>
        </w:tc>
      </w:tr>
      <w:tr w:rsidR="00EE6C3F" w14:paraId="55C204A6" w14:textId="77777777">
        <w:trPr>
          <w:trHeight w:val="454"/>
          <w:jc w:val="center"/>
        </w:trPr>
        <w:tc>
          <w:tcPr>
            <w:tcW w:w="2070" w:type="dxa"/>
            <w:vAlign w:val="center"/>
          </w:tcPr>
          <w:p w14:paraId="31AA76FD" w14:textId="77777777" w:rsidR="00EE6C3F" w:rsidRDefault="00966B26">
            <w:pPr>
              <w:spacing w:line="320" w:lineRule="exact"/>
              <w:jc w:val="center"/>
              <w:rPr>
                <w:snapToGrid w:val="0"/>
                <w:szCs w:val="21"/>
              </w:rPr>
            </w:pPr>
            <w:r>
              <w:rPr>
                <w:rFonts w:hAnsi="宋体"/>
                <w:snapToGrid w:val="0"/>
                <w:szCs w:val="21"/>
              </w:rPr>
              <w:t>注销原因</w:t>
            </w:r>
          </w:p>
        </w:tc>
        <w:tc>
          <w:tcPr>
            <w:tcW w:w="6990" w:type="dxa"/>
            <w:gridSpan w:val="6"/>
            <w:vAlign w:val="center"/>
          </w:tcPr>
          <w:p w14:paraId="2EF80C92" w14:textId="77777777" w:rsidR="00EE6C3F" w:rsidRDefault="00966B26">
            <w:pPr>
              <w:spacing w:line="320" w:lineRule="exact"/>
              <w:rPr>
                <w:rFonts w:ascii="宋体" w:hAnsi="宋体"/>
                <w:snapToGrid w:val="0"/>
                <w:szCs w:val="21"/>
              </w:rPr>
            </w:pPr>
            <w:r>
              <w:rPr>
                <w:rFonts w:ascii="宋体" w:hAnsi="宋体"/>
                <w:spacing w:val="-2"/>
                <w:szCs w:val="21"/>
              </w:rPr>
              <w:t>□</w:t>
            </w:r>
            <w:r>
              <w:rPr>
                <w:rFonts w:ascii="宋体" w:hAnsi="宋体"/>
                <w:snapToGrid w:val="0"/>
                <w:szCs w:val="21"/>
              </w:rPr>
              <w:t xml:space="preserve">机构业务调整    </w:t>
            </w:r>
            <w:r>
              <w:rPr>
                <w:rFonts w:ascii="宋体" w:hAnsi="宋体"/>
                <w:spacing w:val="-2"/>
                <w:szCs w:val="21"/>
              </w:rPr>
              <w:t>□</w:t>
            </w:r>
            <w:r>
              <w:rPr>
                <w:rFonts w:ascii="宋体" w:hAnsi="宋体"/>
                <w:snapToGrid w:val="0"/>
                <w:szCs w:val="21"/>
              </w:rPr>
              <w:t xml:space="preserve">依法注销机构   </w:t>
            </w:r>
            <w:r>
              <w:rPr>
                <w:rFonts w:ascii="宋体" w:hAnsi="宋体"/>
                <w:spacing w:val="-2"/>
                <w:szCs w:val="21"/>
              </w:rPr>
              <w:t>□</w:t>
            </w:r>
            <w:r>
              <w:rPr>
                <w:rFonts w:ascii="宋体" w:hAnsi="宋体"/>
                <w:snapToGrid w:val="0"/>
                <w:szCs w:val="21"/>
              </w:rPr>
              <w:t xml:space="preserve"> 被取消</w:t>
            </w:r>
            <w:r>
              <w:rPr>
                <w:rFonts w:ascii="宋体" w:hAnsi="宋体" w:hint="eastAsia"/>
                <w:snapToGrid w:val="0"/>
                <w:szCs w:val="21"/>
              </w:rPr>
              <w:t>托管机构</w:t>
            </w:r>
            <w:r>
              <w:rPr>
                <w:rFonts w:ascii="宋体" w:hAnsi="宋体"/>
                <w:snapToGrid w:val="0"/>
                <w:szCs w:val="21"/>
              </w:rPr>
              <w:t xml:space="preserve">资格   </w:t>
            </w:r>
          </w:p>
          <w:p w14:paraId="0F99CF65" w14:textId="77777777" w:rsidR="00EE6C3F" w:rsidRDefault="00966B26">
            <w:pPr>
              <w:spacing w:line="320" w:lineRule="exact"/>
              <w:rPr>
                <w:rFonts w:ascii="宋体" w:hAnsi="宋体"/>
                <w:snapToGrid w:val="0"/>
                <w:szCs w:val="21"/>
              </w:rPr>
            </w:pPr>
            <w:r>
              <w:rPr>
                <w:rFonts w:ascii="宋体" w:hAnsi="宋体"/>
                <w:spacing w:val="-2"/>
                <w:szCs w:val="21"/>
              </w:rPr>
              <w:t>□</w:t>
            </w:r>
            <w:r>
              <w:rPr>
                <w:rFonts w:ascii="宋体" w:hAnsi="宋体"/>
                <w:snapToGrid w:val="0"/>
                <w:szCs w:val="21"/>
              </w:rPr>
              <w:t>法律法规及本</w:t>
            </w:r>
            <w:r>
              <w:rPr>
                <w:rFonts w:ascii="宋体" w:hAnsi="宋体" w:hint="eastAsia"/>
                <w:snapToGrid w:val="0"/>
                <w:szCs w:val="21"/>
              </w:rPr>
              <w:t>办法</w:t>
            </w:r>
            <w:r>
              <w:rPr>
                <w:rFonts w:ascii="宋体" w:hAnsi="宋体"/>
                <w:snapToGrid w:val="0"/>
                <w:szCs w:val="21"/>
              </w:rPr>
              <w:t>规定的其他情形</w:t>
            </w:r>
          </w:p>
        </w:tc>
      </w:tr>
      <w:tr w:rsidR="00EE6C3F" w14:paraId="1D635911" w14:textId="77777777">
        <w:trPr>
          <w:trHeight w:val="454"/>
          <w:jc w:val="center"/>
        </w:trPr>
        <w:tc>
          <w:tcPr>
            <w:tcW w:w="2070" w:type="dxa"/>
            <w:vAlign w:val="center"/>
          </w:tcPr>
          <w:p w14:paraId="3D42266A" w14:textId="77777777" w:rsidR="00EE6C3F" w:rsidRDefault="00966B26">
            <w:pPr>
              <w:spacing w:line="320" w:lineRule="exact"/>
              <w:jc w:val="center"/>
              <w:rPr>
                <w:snapToGrid w:val="0"/>
                <w:szCs w:val="21"/>
              </w:rPr>
            </w:pPr>
            <w:r>
              <w:rPr>
                <w:rFonts w:hAnsi="宋体"/>
                <w:snapToGrid w:val="0"/>
                <w:szCs w:val="21"/>
              </w:rPr>
              <w:t>集群经营主体处置情况</w:t>
            </w:r>
          </w:p>
        </w:tc>
        <w:tc>
          <w:tcPr>
            <w:tcW w:w="6990" w:type="dxa"/>
            <w:gridSpan w:val="6"/>
            <w:vAlign w:val="center"/>
          </w:tcPr>
          <w:p w14:paraId="1D325C04" w14:textId="77777777" w:rsidR="00EE6C3F" w:rsidRDefault="00966B26">
            <w:pPr>
              <w:spacing w:line="320" w:lineRule="exact"/>
              <w:rPr>
                <w:rFonts w:ascii="宋体" w:hAnsi="宋体"/>
                <w:snapToGrid w:val="0"/>
                <w:szCs w:val="21"/>
                <w:u w:val="wave"/>
              </w:rPr>
            </w:pPr>
            <w:r>
              <w:rPr>
                <w:rFonts w:ascii="宋体" w:hAnsi="宋体"/>
                <w:spacing w:val="-2"/>
                <w:szCs w:val="21"/>
              </w:rPr>
              <w:t>□</w:t>
            </w:r>
            <w:r>
              <w:rPr>
                <w:rFonts w:ascii="宋体" w:hAnsi="宋体"/>
                <w:snapToGrid w:val="0"/>
                <w:szCs w:val="21"/>
              </w:rPr>
              <w:t xml:space="preserve">未发生住所托管业务        </w:t>
            </w:r>
            <w:r>
              <w:rPr>
                <w:rFonts w:ascii="宋体" w:hAnsi="宋体"/>
                <w:spacing w:val="-2"/>
                <w:szCs w:val="21"/>
              </w:rPr>
              <w:t>□</w:t>
            </w:r>
            <w:r>
              <w:rPr>
                <w:rFonts w:ascii="宋体" w:hAnsi="宋体"/>
                <w:snapToGrid w:val="0"/>
                <w:szCs w:val="21"/>
              </w:rPr>
              <w:t xml:space="preserve">已处置完毕       </w:t>
            </w:r>
          </w:p>
        </w:tc>
      </w:tr>
      <w:tr w:rsidR="00EE6C3F" w14:paraId="11BD41F0" w14:textId="77777777">
        <w:trPr>
          <w:trHeight w:val="454"/>
          <w:jc w:val="center"/>
        </w:trPr>
        <w:tc>
          <w:tcPr>
            <w:tcW w:w="9060" w:type="dxa"/>
            <w:gridSpan w:val="7"/>
            <w:vAlign w:val="center"/>
          </w:tcPr>
          <w:p w14:paraId="5704C52C" w14:textId="77777777" w:rsidR="00EE6C3F" w:rsidRDefault="00966B26">
            <w:pPr>
              <w:spacing w:line="320" w:lineRule="exact"/>
              <w:jc w:val="center"/>
              <w:rPr>
                <w:rFonts w:ascii="宋体" w:hAnsi="宋体"/>
                <w:snapToGrid w:val="0"/>
                <w:szCs w:val="21"/>
              </w:rPr>
            </w:pPr>
            <w:r>
              <w:rPr>
                <w:rFonts w:ascii="宋体" w:hAnsi="宋体"/>
                <w:spacing w:val="-2"/>
                <w:szCs w:val="21"/>
              </w:rPr>
              <w:t>□ 委托代理人（必填项）</w:t>
            </w:r>
          </w:p>
        </w:tc>
      </w:tr>
      <w:tr w:rsidR="00EE6C3F" w14:paraId="74E6D75A" w14:textId="77777777">
        <w:trPr>
          <w:trHeight w:val="454"/>
          <w:jc w:val="center"/>
        </w:trPr>
        <w:tc>
          <w:tcPr>
            <w:tcW w:w="2070" w:type="dxa"/>
            <w:vAlign w:val="center"/>
          </w:tcPr>
          <w:p w14:paraId="31D6FD46" w14:textId="77777777" w:rsidR="00EE6C3F" w:rsidRDefault="00966B26">
            <w:pPr>
              <w:spacing w:line="320" w:lineRule="exact"/>
              <w:jc w:val="center"/>
              <w:rPr>
                <w:snapToGrid w:val="0"/>
                <w:szCs w:val="21"/>
              </w:rPr>
            </w:pPr>
            <w:r>
              <w:rPr>
                <w:rFonts w:hAnsi="宋体"/>
                <w:snapToGrid w:val="0"/>
                <w:szCs w:val="21"/>
              </w:rPr>
              <w:t>委托权限</w:t>
            </w:r>
          </w:p>
        </w:tc>
        <w:tc>
          <w:tcPr>
            <w:tcW w:w="6990" w:type="dxa"/>
            <w:gridSpan w:val="6"/>
            <w:vAlign w:val="center"/>
          </w:tcPr>
          <w:p w14:paraId="129C61D7" w14:textId="77777777" w:rsidR="00EE6C3F" w:rsidRDefault="00966B26">
            <w:pPr>
              <w:spacing w:line="320" w:lineRule="exact"/>
              <w:rPr>
                <w:snapToGrid w:val="0"/>
                <w:szCs w:val="21"/>
              </w:rPr>
            </w:pPr>
            <w:r>
              <w:rPr>
                <w:snapToGrid w:val="0"/>
                <w:szCs w:val="21"/>
              </w:rPr>
              <w:t>1</w:t>
            </w:r>
            <w:r>
              <w:rPr>
                <w:rFonts w:hAnsi="宋体"/>
                <w:snapToGrid w:val="0"/>
                <w:szCs w:val="21"/>
              </w:rPr>
              <w:t>、同</w:t>
            </w:r>
            <w:r>
              <w:rPr>
                <w:rFonts w:ascii="宋体" w:hAnsi="宋体"/>
                <w:snapToGrid w:val="0"/>
                <w:szCs w:val="21"/>
              </w:rPr>
              <w:t>意□</w:t>
            </w:r>
            <w:r>
              <w:rPr>
                <w:rFonts w:ascii="宋体" w:hAnsi="宋体" w:hint="eastAsia"/>
                <w:snapToGrid w:val="0"/>
                <w:szCs w:val="21"/>
              </w:rPr>
              <w:t xml:space="preserve">  </w:t>
            </w:r>
            <w:r>
              <w:rPr>
                <w:rFonts w:ascii="宋体" w:hAnsi="宋体"/>
                <w:snapToGrid w:val="0"/>
                <w:szCs w:val="21"/>
              </w:rPr>
              <w:t>不同意□</w:t>
            </w:r>
            <w:r>
              <w:rPr>
                <w:rFonts w:ascii="宋体" w:hAnsi="宋体" w:hint="eastAsia"/>
                <w:snapToGrid w:val="0"/>
                <w:szCs w:val="21"/>
              </w:rPr>
              <w:t xml:space="preserve">  </w:t>
            </w:r>
            <w:r>
              <w:rPr>
                <w:rFonts w:ascii="宋体" w:hAnsi="宋体"/>
                <w:snapToGrid w:val="0"/>
                <w:szCs w:val="21"/>
              </w:rPr>
              <w:t>核对材</w:t>
            </w:r>
            <w:r>
              <w:rPr>
                <w:rFonts w:hAnsi="宋体"/>
                <w:snapToGrid w:val="0"/>
                <w:szCs w:val="21"/>
              </w:rPr>
              <w:t>料中的复印件并签署核对意见；</w:t>
            </w:r>
          </w:p>
          <w:p w14:paraId="0FEBDCA5" w14:textId="77777777" w:rsidR="00EE6C3F" w:rsidRDefault="00966B26">
            <w:pPr>
              <w:spacing w:line="320" w:lineRule="exact"/>
              <w:rPr>
                <w:snapToGrid w:val="0"/>
                <w:szCs w:val="21"/>
              </w:rPr>
            </w:pPr>
            <w:r>
              <w:rPr>
                <w:snapToGrid w:val="0"/>
                <w:szCs w:val="21"/>
              </w:rPr>
              <w:t>2</w:t>
            </w:r>
            <w:r>
              <w:rPr>
                <w:rFonts w:hAnsi="宋体"/>
                <w:snapToGrid w:val="0"/>
                <w:szCs w:val="21"/>
              </w:rPr>
              <w:t>、同</w:t>
            </w:r>
            <w:r>
              <w:rPr>
                <w:rFonts w:ascii="宋体" w:hAnsi="宋体"/>
                <w:snapToGrid w:val="0"/>
                <w:szCs w:val="21"/>
              </w:rPr>
              <w:t>意□</w:t>
            </w:r>
            <w:r>
              <w:rPr>
                <w:rFonts w:ascii="宋体" w:hAnsi="宋体" w:hint="eastAsia"/>
                <w:snapToGrid w:val="0"/>
                <w:szCs w:val="21"/>
              </w:rPr>
              <w:t xml:space="preserve">  </w:t>
            </w:r>
            <w:r>
              <w:rPr>
                <w:rFonts w:ascii="宋体" w:hAnsi="宋体"/>
                <w:snapToGrid w:val="0"/>
                <w:szCs w:val="21"/>
              </w:rPr>
              <w:t>不同意□</w:t>
            </w:r>
            <w:r>
              <w:rPr>
                <w:rFonts w:ascii="宋体" w:hAnsi="宋体" w:hint="eastAsia"/>
                <w:snapToGrid w:val="0"/>
                <w:szCs w:val="21"/>
              </w:rPr>
              <w:t xml:space="preserve">  </w:t>
            </w:r>
            <w:r>
              <w:rPr>
                <w:rFonts w:ascii="宋体" w:hAnsi="宋体"/>
                <w:snapToGrid w:val="0"/>
                <w:szCs w:val="21"/>
              </w:rPr>
              <w:t>修改</w:t>
            </w:r>
            <w:r>
              <w:rPr>
                <w:rFonts w:hAnsi="宋体"/>
                <w:snapToGrid w:val="0"/>
                <w:szCs w:val="21"/>
              </w:rPr>
              <w:t>有关表格和企业自备文件的错误；</w:t>
            </w:r>
          </w:p>
          <w:p w14:paraId="7F4D3891" w14:textId="77777777" w:rsidR="00EE6C3F" w:rsidRDefault="00966B26">
            <w:pPr>
              <w:spacing w:line="320" w:lineRule="exact"/>
              <w:rPr>
                <w:snapToGrid w:val="0"/>
                <w:szCs w:val="21"/>
              </w:rPr>
            </w:pPr>
            <w:r>
              <w:rPr>
                <w:snapToGrid w:val="0"/>
                <w:szCs w:val="21"/>
              </w:rPr>
              <w:t>3</w:t>
            </w:r>
            <w:r>
              <w:rPr>
                <w:rFonts w:hAnsi="宋体"/>
                <w:snapToGrid w:val="0"/>
                <w:szCs w:val="21"/>
              </w:rPr>
              <w:t>、同</w:t>
            </w:r>
            <w:r>
              <w:rPr>
                <w:rFonts w:ascii="宋体" w:hAnsi="宋体"/>
                <w:snapToGrid w:val="0"/>
                <w:szCs w:val="21"/>
              </w:rPr>
              <w:t>意□</w:t>
            </w:r>
            <w:r>
              <w:rPr>
                <w:rFonts w:ascii="宋体" w:hAnsi="宋体" w:hint="eastAsia"/>
                <w:snapToGrid w:val="0"/>
                <w:szCs w:val="21"/>
              </w:rPr>
              <w:t xml:space="preserve">  </w:t>
            </w:r>
            <w:r>
              <w:rPr>
                <w:rFonts w:ascii="宋体" w:hAnsi="宋体"/>
                <w:snapToGrid w:val="0"/>
                <w:szCs w:val="21"/>
              </w:rPr>
              <w:t>不同意□</w:t>
            </w:r>
            <w:r>
              <w:rPr>
                <w:rFonts w:ascii="宋体" w:hAnsi="宋体" w:hint="eastAsia"/>
                <w:snapToGrid w:val="0"/>
                <w:szCs w:val="21"/>
              </w:rPr>
              <w:t xml:space="preserve">  </w:t>
            </w:r>
            <w:r>
              <w:rPr>
                <w:rFonts w:ascii="宋体" w:hAnsi="宋体"/>
                <w:snapToGrid w:val="0"/>
                <w:szCs w:val="21"/>
              </w:rPr>
              <w:t>领取有</w:t>
            </w:r>
            <w:r>
              <w:rPr>
                <w:rFonts w:hAnsi="宋体"/>
                <w:snapToGrid w:val="0"/>
                <w:szCs w:val="21"/>
              </w:rPr>
              <w:t>关文书。</w:t>
            </w:r>
          </w:p>
        </w:tc>
      </w:tr>
      <w:tr w:rsidR="00EE6C3F" w14:paraId="1B887CC2" w14:textId="77777777">
        <w:trPr>
          <w:trHeight w:val="454"/>
          <w:jc w:val="center"/>
        </w:trPr>
        <w:tc>
          <w:tcPr>
            <w:tcW w:w="2070" w:type="dxa"/>
            <w:vAlign w:val="center"/>
          </w:tcPr>
          <w:p w14:paraId="1B2542A4" w14:textId="77777777" w:rsidR="00EE6C3F" w:rsidRDefault="00966B26">
            <w:pPr>
              <w:spacing w:line="320" w:lineRule="exact"/>
              <w:jc w:val="center"/>
              <w:rPr>
                <w:snapToGrid w:val="0"/>
                <w:szCs w:val="21"/>
              </w:rPr>
            </w:pPr>
            <w:r>
              <w:rPr>
                <w:rFonts w:hAnsi="宋体"/>
                <w:snapToGrid w:val="0"/>
                <w:szCs w:val="21"/>
              </w:rPr>
              <w:t>固定电话</w:t>
            </w:r>
          </w:p>
        </w:tc>
        <w:tc>
          <w:tcPr>
            <w:tcW w:w="2085" w:type="dxa"/>
            <w:gridSpan w:val="3"/>
            <w:vAlign w:val="center"/>
          </w:tcPr>
          <w:p w14:paraId="01190987" w14:textId="77777777" w:rsidR="00EE6C3F" w:rsidRDefault="00EE6C3F">
            <w:pPr>
              <w:spacing w:line="320" w:lineRule="exact"/>
              <w:ind w:firstLineChars="200" w:firstLine="420"/>
              <w:jc w:val="center"/>
              <w:rPr>
                <w:snapToGrid w:val="0"/>
                <w:szCs w:val="21"/>
              </w:rPr>
            </w:pPr>
          </w:p>
        </w:tc>
        <w:tc>
          <w:tcPr>
            <w:tcW w:w="2085" w:type="dxa"/>
            <w:gridSpan w:val="2"/>
            <w:vAlign w:val="center"/>
          </w:tcPr>
          <w:p w14:paraId="6DF7F48B" w14:textId="77777777" w:rsidR="00EE6C3F" w:rsidRDefault="00966B26">
            <w:pPr>
              <w:spacing w:line="320" w:lineRule="exact"/>
              <w:jc w:val="center"/>
              <w:rPr>
                <w:snapToGrid w:val="0"/>
                <w:szCs w:val="21"/>
              </w:rPr>
            </w:pPr>
            <w:r>
              <w:rPr>
                <w:rFonts w:hAnsi="宋体"/>
                <w:snapToGrid w:val="0"/>
                <w:szCs w:val="21"/>
              </w:rPr>
              <w:t>移动电话</w:t>
            </w:r>
          </w:p>
        </w:tc>
        <w:tc>
          <w:tcPr>
            <w:tcW w:w="2820" w:type="dxa"/>
            <w:vAlign w:val="center"/>
          </w:tcPr>
          <w:p w14:paraId="46CED3ED" w14:textId="77777777" w:rsidR="00EE6C3F" w:rsidRDefault="00EE6C3F">
            <w:pPr>
              <w:spacing w:line="320" w:lineRule="exact"/>
              <w:ind w:firstLineChars="200" w:firstLine="420"/>
              <w:jc w:val="center"/>
              <w:rPr>
                <w:snapToGrid w:val="0"/>
                <w:szCs w:val="21"/>
              </w:rPr>
            </w:pPr>
          </w:p>
        </w:tc>
      </w:tr>
      <w:tr w:rsidR="00EE6C3F" w14:paraId="4AF830EE" w14:textId="77777777">
        <w:trPr>
          <w:trHeight w:val="2531"/>
          <w:jc w:val="center"/>
        </w:trPr>
        <w:tc>
          <w:tcPr>
            <w:tcW w:w="9060" w:type="dxa"/>
            <w:gridSpan w:val="7"/>
          </w:tcPr>
          <w:p w14:paraId="52A4094E" w14:textId="77777777" w:rsidR="00EE6C3F" w:rsidRDefault="00966B26">
            <w:pPr>
              <w:spacing w:line="320" w:lineRule="exact"/>
              <w:jc w:val="center"/>
              <w:rPr>
                <w:szCs w:val="21"/>
              </w:rPr>
            </w:pPr>
            <w:r>
              <w:rPr>
                <w:rFonts w:hAnsi="宋体"/>
                <w:szCs w:val="21"/>
              </w:rPr>
              <w:t>（委托代理人身份证件复、影印件粘贴处）</w:t>
            </w:r>
          </w:p>
          <w:p w14:paraId="5F9C4886" w14:textId="77777777" w:rsidR="00EE6C3F" w:rsidRDefault="00EE6C3F">
            <w:pPr>
              <w:pStyle w:val="2a"/>
              <w:spacing w:line="320" w:lineRule="exact"/>
              <w:jc w:val="center"/>
              <w:rPr>
                <w:rFonts w:ascii="Times New Roman" w:hAnsi="Times New Roman"/>
                <w:szCs w:val="21"/>
              </w:rPr>
            </w:pPr>
          </w:p>
          <w:p w14:paraId="08D90EEC" w14:textId="77777777" w:rsidR="00EE6C3F" w:rsidRDefault="00EE6C3F">
            <w:pPr>
              <w:spacing w:line="320" w:lineRule="exact"/>
              <w:jc w:val="center"/>
              <w:rPr>
                <w:szCs w:val="21"/>
              </w:rPr>
            </w:pPr>
          </w:p>
        </w:tc>
      </w:tr>
      <w:tr w:rsidR="00EE6C3F" w14:paraId="18E0F14C" w14:textId="77777777">
        <w:trPr>
          <w:trHeight w:val="1552"/>
          <w:jc w:val="center"/>
        </w:trPr>
        <w:tc>
          <w:tcPr>
            <w:tcW w:w="9060" w:type="dxa"/>
            <w:gridSpan w:val="7"/>
            <w:vAlign w:val="center"/>
          </w:tcPr>
          <w:p w14:paraId="063302D2" w14:textId="77777777" w:rsidR="00EE6C3F" w:rsidRDefault="00966B26">
            <w:pPr>
              <w:pStyle w:val="New"/>
              <w:adjustRightInd w:val="0"/>
              <w:snapToGrid w:val="0"/>
              <w:spacing w:line="320" w:lineRule="exact"/>
              <w:ind w:left="8400" w:hangingChars="4000" w:hanging="8400"/>
              <w:jc w:val="left"/>
              <w:rPr>
                <w:rFonts w:hAnsi="宋体"/>
                <w:bCs/>
                <w:szCs w:val="21"/>
              </w:rPr>
            </w:pPr>
            <w:r>
              <w:rPr>
                <w:rFonts w:hAnsi="宋体"/>
                <w:bCs/>
                <w:szCs w:val="21"/>
              </w:rPr>
              <w:t>指定代表</w:t>
            </w:r>
            <w:r>
              <w:rPr>
                <w:bCs/>
                <w:szCs w:val="21"/>
              </w:rPr>
              <w:t>/</w:t>
            </w:r>
            <w:r>
              <w:rPr>
                <w:rFonts w:hAnsi="宋体"/>
                <w:bCs/>
                <w:szCs w:val="21"/>
              </w:rPr>
              <w:t>委托代理人签字：</w:t>
            </w:r>
          </w:p>
          <w:p w14:paraId="0E93D1C1" w14:textId="77777777" w:rsidR="00EE6C3F" w:rsidRDefault="00EE6C3F">
            <w:pPr>
              <w:pStyle w:val="New"/>
              <w:adjustRightInd w:val="0"/>
              <w:snapToGrid w:val="0"/>
              <w:spacing w:line="320" w:lineRule="exact"/>
              <w:ind w:left="8400" w:hangingChars="4000" w:hanging="8400"/>
              <w:jc w:val="left"/>
              <w:rPr>
                <w:rFonts w:hAnsi="宋体"/>
                <w:bCs/>
                <w:szCs w:val="21"/>
              </w:rPr>
            </w:pPr>
          </w:p>
          <w:p w14:paraId="288A7FCB" w14:textId="77777777" w:rsidR="00EE6C3F" w:rsidRDefault="00966B26">
            <w:pPr>
              <w:pStyle w:val="New"/>
              <w:adjustRightInd w:val="0"/>
              <w:snapToGrid w:val="0"/>
              <w:spacing w:line="320" w:lineRule="exact"/>
              <w:ind w:left="8400" w:hangingChars="4000" w:hanging="8400"/>
              <w:jc w:val="left"/>
              <w:rPr>
                <w:bCs/>
                <w:szCs w:val="21"/>
              </w:rPr>
            </w:pPr>
            <w:r>
              <w:rPr>
                <w:bCs/>
                <w:szCs w:val="21"/>
              </w:rPr>
              <w:t xml:space="preserve">                                                                                  </w:t>
            </w:r>
          </w:p>
          <w:p w14:paraId="042CA9B7" w14:textId="77777777" w:rsidR="00EE6C3F" w:rsidRDefault="00966B26">
            <w:pPr>
              <w:pStyle w:val="New"/>
              <w:adjustRightInd w:val="0"/>
              <w:snapToGrid w:val="0"/>
              <w:spacing w:line="320" w:lineRule="exact"/>
              <w:ind w:left="7520" w:hangingChars="4000" w:hanging="7520"/>
              <w:jc w:val="right"/>
              <w:rPr>
                <w:szCs w:val="21"/>
              </w:rPr>
            </w:pPr>
            <w:r>
              <w:rPr>
                <w:rFonts w:hAnsi="宋体"/>
                <w:bCs/>
                <w:spacing w:val="-11"/>
                <w:szCs w:val="21"/>
              </w:rPr>
              <w:t>年</w:t>
            </w:r>
            <w:r>
              <w:rPr>
                <w:bCs/>
                <w:spacing w:val="-11"/>
                <w:szCs w:val="21"/>
              </w:rPr>
              <w:t xml:space="preserve">     </w:t>
            </w:r>
            <w:r>
              <w:rPr>
                <w:rFonts w:hAnsi="宋体"/>
                <w:bCs/>
                <w:spacing w:val="-11"/>
                <w:szCs w:val="21"/>
              </w:rPr>
              <w:t>月</w:t>
            </w:r>
            <w:r>
              <w:rPr>
                <w:bCs/>
                <w:spacing w:val="-11"/>
                <w:szCs w:val="21"/>
              </w:rPr>
              <w:t xml:space="preserve">     </w:t>
            </w:r>
            <w:r>
              <w:rPr>
                <w:rFonts w:hAnsi="宋体"/>
                <w:bCs/>
                <w:spacing w:val="-11"/>
                <w:szCs w:val="21"/>
              </w:rPr>
              <w:t>日</w:t>
            </w:r>
          </w:p>
        </w:tc>
      </w:tr>
      <w:tr w:rsidR="00EE6C3F" w14:paraId="60A4DD17" w14:textId="77777777">
        <w:trPr>
          <w:trHeight w:val="454"/>
          <w:jc w:val="center"/>
        </w:trPr>
        <w:tc>
          <w:tcPr>
            <w:tcW w:w="9060" w:type="dxa"/>
            <w:gridSpan w:val="7"/>
            <w:vAlign w:val="center"/>
          </w:tcPr>
          <w:p w14:paraId="0FA30A71" w14:textId="77777777" w:rsidR="00EE6C3F" w:rsidRDefault="00966B26">
            <w:pPr>
              <w:pStyle w:val="New"/>
              <w:adjustRightInd w:val="0"/>
              <w:snapToGrid w:val="0"/>
              <w:spacing w:line="320" w:lineRule="exact"/>
              <w:ind w:left="8240" w:hangingChars="4000" w:hanging="8240"/>
              <w:jc w:val="center"/>
              <w:rPr>
                <w:rFonts w:ascii="宋体" w:hAnsi="宋体"/>
                <w:bCs/>
                <w:spacing w:val="-11"/>
                <w:szCs w:val="21"/>
              </w:rPr>
            </w:pPr>
            <w:r>
              <w:rPr>
                <w:rFonts w:ascii="宋体" w:hAnsi="宋体"/>
                <w:spacing w:val="-2"/>
                <w:szCs w:val="21"/>
              </w:rPr>
              <w:t>□ 申请人签署（必填项）</w:t>
            </w:r>
          </w:p>
        </w:tc>
      </w:tr>
      <w:tr w:rsidR="00EE6C3F" w14:paraId="1BA3ACEF" w14:textId="77777777">
        <w:trPr>
          <w:trHeight w:val="4322"/>
          <w:jc w:val="center"/>
        </w:trPr>
        <w:tc>
          <w:tcPr>
            <w:tcW w:w="9060" w:type="dxa"/>
            <w:gridSpan w:val="7"/>
            <w:vAlign w:val="center"/>
          </w:tcPr>
          <w:p w14:paraId="1BA23F76" w14:textId="77777777" w:rsidR="00EE6C3F" w:rsidRDefault="00966B26">
            <w:pPr>
              <w:spacing w:line="320" w:lineRule="exact"/>
              <w:ind w:firstLineChars="200" w:firstLine="420"/>
              <w:rPr>
                <w:szCs w:val="21"/>
              </w:rPr>
            </w:pPr>
            <w:r>
              <w:rPr>
                <w:rFonts w:hAnsi="宋体"/>
                <w:szCs w:val="21"/>
              </w:rPr>
              <w:lastRenderedPageBreak/>
              <w:t>本单位郑重承诺，在提供集群注册登记服务期间，按照《常州市经营主体集群注册登记</w:t>
            </w:r>
            <w:r>
              <w:rPr>
                <w:rFonts w:hAnsi="宋体" w:hint="eastAsia"/>
                <w:szCs w:val="21"/>
              </w:rPr>
              <w:t>管理</w:t>
            </w:r>
            <w:r>
              <w:rPr>
                <w:rFonts w:hAnsi="宋体"/>
                <w:szCs w:val="21"/>
              </w:rPr>
              <w:t>办法》要求，认真履行服务各项义务，建立完善服务台账，保持与</w:t>
            </w:r>
            <w:r>
              <w:rPr>
                <w:rFonts w:hAnsi="宋体" w:hint="eastAsia"/>
                <w:szCs w:val="21"/>
              </w:rPr>
              <w:t>集群经营主体</w:t>
            </w:r>
            <w:r>
              <w:rPr>
                <w:rFonts w:hAnsi="宋体"/>
                <w:szCs w:val="21"/>
              </w:rPr>
              <w:t>的日常联络，负责</w:t>
            </w:r>
            <w:r>
              <w:rPr>
                <w:rFonts w:hAnsi="宋体" w:hint="eastAsia"/>
                <w:szCs w:val="21"/>
              </w:rPr>
              <w:t>集群经营主体</w:t>
            </w:r>
            <w:r>
              <w:rPr>
                <w:rFonts w:hAnsi="宋体"/>
                <w:szCs w:val="21"/>
              </w:rPr>
              <w:t>的法律文书送达签收，做好</w:t>
            </w:r>
            <w:r>
              <w:rPr>
                <w:rFonts w:hAnsi="宋体" w:hint="eastAsia"/>
                <w:szCs w:val="21"/>
              </w:rPr>
              <w:t>集群经营主体</w:t>
            </w:r>
            <w:r>
              <w:rPr>
                <w:rFonts w:hAnsi="宋体"/>
                <w:szCs w:val="21"/>
              </w:rPr>
              <w:t>信息的保密工作，并配合政府部门开展监管工作。本单位对提交的资料和填报的信息真实性、有效性负责，并愿为此承担相应的法律责任。</w:t>
            </w:r>
          </w:p>
          <w:p w14:paraId="627052B1" w14:textId="77777777" w:rsidR="00EE6C3F" w:rsidRDefault="00EE6C3F">
            <w:pPr>
              <w:spacing w:line="320" w:lineRule="exact"/>
              <w:rPr>
                <w:szCs w:val="21"/>
              </w:rPr>
            </w:pPr>
          </w:p>
          <w:p w14:paraId="2FB6CB97" w14:textId="77777777" w:rsidR="00EE6C3F" w:rsidRDefault="00966B26">
            <w:pPr>
              <w:spacing w:line="320" w:lineRule="exact"/>
              <w:rPr>
                <w:szCs w:val="21"/>
              </w:rPr>
            </w:pPr>
            <w:r>
              <w:rPr>
                <w:rFonts w:hAnsi="宋体" w:hint="eastAsia"/>
                <w:szCs w:val="21"/>
              </w:rPr>
              <w:t>托管机构</w:t>
            </w:r>
            <w:r>
              <w:rPr>
                <w:rFonts w:hAnsi="宋体"/>
                <w:szCs w:val="21"/>
              </w:rPr>
              <w:t>法定代表人（执行事务合伙人、负责人）签字：</w:t>
            </w:r>
          </w:p>
          <w:p w14:paraId="2E6FB979" w14:textId="77777777" w:rsidR="00EE6C3F" w:rsidRDefault="00EE6C3F">
            <w:pPr>
              <w:pStyle w:val="2a"/>
              <w:spacing w:line="320" w:lineRule="exact"/>
              <w:ind w:firstLineChars="3300" w:firstLine="6930"/>
              <w:rPr>
                <w:rFonts w:ascii="Times New Roman" w:hAnsi="Times New Roman"/>
                <w:szCs w:val="21"/>
              </w:rPr>
            </w:pPr>
          </w:p>
          <w:p w14:paraId="1DE75E5B" w14:textId="77777777" w:rsidR="00EE6C3F" w:rsidRDefault="00EE6C3F"/>
          <w:p w14:paraId="0BAB117D" w14:textId="77777777" w:rsidR="00EE6C3F" w:rsidRDefault="00EE6C3F"/>
          <w:p w14:paraId="786C92E4" w14:textId="77777777" w:rsidR="00EE6C3F" w:rsidRDefault="00EE6C3F"/>
          <w:p w14:paraId="613E34F0" w14:textId="77777777" w:rsidR="00EE6C3F" w:rsidRDefault="00966B26">
            <w:pPr>
              <w:pStyle w:val="2a"/>
              <w:spacing w:line="320" w:lineRule="exact"/>
              <w:ind w:firstLine="5954"/>
              <w:jc w:val="center"/>
              <w:rPr>
                <w:rFonts w:ascii="Times New Roman" w:hAnsi="Times New Roman"/>
                <w:szCs w:val="21"/>
              </w:rPr>
            </w:pPr>
            <w:r>
              <w:rPr>
                <w:rFonts w:ascii="Times New Roman" w:hAnsi="宋体"/>
                <w:szCs w:val="21"/>
              </w:rPr>
              <w:t>（单位盖章）</w:t>
            </w:r>
          </w:p>
          <w:p w14:paraId="05C3950E" w14:textId="77777777" w:rsidR="00EE6C3F" w:rsidRDefault="00966B26">
            <w:pPr>
              <w:spacing w:line="320" w:lineRule="exact"/>
              <w:ind w:firstLine="5954"/>
              <w:jc w:val="center"/>
              <w:rPr>
                <w:szCs w:val="21"/>
              </w:rPr>
            </w:pPr>
            <w:r>
              <w:rPr>
                <w:rFonts w:hAnsi="宋体"/>
                <w:szCs w:val="21"/>
              </w:rPr>
              <w:t>年</w:t>
            </w:r>
            <w:r>
              <w:rPr>
                <w:szCs w:val="21"/>
              </w:rPr>
              <w:t xml:space="preserve">      </w:t>
            </w:r>
            <w:r>
              <w:rPr>
                <w:rFonts w:hAnsi="宋体"/>
                <w:szCs w:val="21"/>
              </w:rPr>
              <w:t>月</w:t>
            </w:r>
            <w:r>
              <w:rPr>
                <w:szCs w:val="21"/>
              </w:rPr>
              <w:t xml:space="preserve">     </w:t>
            </w:r>
            <w:r>
              <w:rPr>
                <w:rFonts w:hAnsi="宋体"/>
                <w:szCs w:val="21"/>
              </w:rPr>
              <w:t>日</w:t>
            </w:r>
          </w:p>
        </w:tc>
      </w:tr>
    </w:tbl>
    <w:p w14:paraId="51C6B894"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bookmarkStart w:id="2" w:name="_Hlk144303076"/>
    </w:p>
    <w:p w14:paraId="5ED3F65C"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4E571E85"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6B891557"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7161077A"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0A1FC0BA"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430CA843"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5FDD7351"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387D143B"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1E08C2FD" w14:textId="77777777" w:rsidR="00EE6C3F" w:rsidRDefault="00EE6C3F">
      <w:pPr>
        <w:spacing w:before="240" w:after="240" w:line="560" w:lineRule="exact"/>
        <w:jc w:val="center"/>
        <w:outlineLvl w:val="2"/>
        <w:rPr>
          <w:rFonts w:ascii="方正小标宋简体" w:eastAsia="方正小标宋简体" w:hAnsi="方正公文小标宋" w:cs="方正公文小标宋"/>
          <w:spacing w:val="-3"/>
          <w:sz w:val="44"/>
          <w:szCs w:val="44"/>
        </w:rPr>
      </w:pPr>
    </w:p>
    <w:p w14:paraId="3A434CCF" w14:textId="77777777" w:rsidR="00EE6C3F" w:rsidRDefault="00966B26">
      <w:pPr>
        <w:spacing w:before="240" w:after="240" w:line="560" w:lineRule="exact"/>
        <w:jc w:val="center"/>
        <w:outlineLvl w:val="2"/>
      </w:pPr>
      <w:r>
        <w:rPr>
          <w:rFonts w:ascii="方正小标宋简体" w:eastAsia="方正小标宋简体" w:hAnsi="方正公文小标宋" w:cs="方正公文小标宋" w:hint="eastAsia"/>
          <w:spacing w:val="-3"/>
          <w:sz w:val="44"/>
          <w:szCs w:val="44"/>
        </w:rPr>
        <w:lastRenderedPageBreak/>
        <w:t>法定代表人、联络员信息表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543"/>
        <w:gridCol w:w="2740"/>
        <w:gridCol w:w="1772"/>
        <w:gridCol w:w="2805"/>
      </w:tblGrid>
      <w:tr w:rsidR="00EE6C3F" w14:paraId="2D772E16" w14:textId="77777777">
        <w:trPr>
          <w:trHeight w:val="600"/>
          <w:jc w:val="center"/>
        </w:trPr>
        <w:tc>
          <w:tcPr>
            <w:tcW w:w="9192" w:type="dxa"/>
            <w:gridSpan w:val="4"/>
            <w:vAlign w:val="center"/>
          </w:tcPr>
          <w:p w14:paraId="79FCA666" w14:textId="77777777" w:rsidR="00EE6C3F" w:rsidRDefault="00966B26">
            <w:pPr>
              <w:spacing w:line="320" w:lineRule="exact"/>
              <w:jc w:val="center"/>
              <w:rPr>
                <w:szCs w:val="21"/>
              </w:rPr>
            </w:pPr>
            <w:r>
              <w:rPr>
                <w:rFonts w:hAnsi="黑体" w:cs="黑体" w:hint="eastAsia"/>
                <w:spacing w:val="-2"/>
                <w:szCs w:val="21"/>
              </w:rPr>
              <w:t>□</w:t>
            </w:r>
            <w:r>
              <w:rPr>
                <w:rFonts w:hAnsi="黑体" w:cs="黑体" w:hint="eastAsia"/>
                <w:spacing w:val="-2"/>
                <w:szCs w:val="21"/>
              </w:rPr>
              <w:t xml:space="preserve"> </w:t>
            </w:r>
            <w:r>
              <w:rPr>
                <w:rFonts w:hAnsi="黑体" w:cs="黑体" w:hint="eastAsia"/>
                <w:spacing w:val="-2"/>
                <w:szCs w:val="21"/>
              </w:rPr>
              <w:t>法定代表人信息</w:t>
            </w:r>
          </w:p>
        </w:tc>
      </w:tr>
      <w:tr w:rsidR="00EE6C3F" w14:paraId="23330279" w14:textId="77777777">
        <w:trPr>
          <w:trHeight w:val="600"/>
          <w:jc w:val="center"/>
        </w:trPr>
        <w:tc>
          <w:tcPr>
            <w:tcW w:w="1601" w:type="dxa"/>
            <w:vAlign w:val="center"/>
          </w:tcPr>
          <w:p w14:paraId="46EF650F" w14:textId="77777777" w:rsidR="00EE6C3F" w:rsidRDefault="00966B26">
            <w:pPr>
              <w:spacing w:line="320" w:lineRule="exact"/>
              <w:jc w:val="center"/>
              <w:rPr>
                <w:rFonts w:hAnsi="宋体" w:cs="宋体"/>
                <w:szCs w:val="21"/>
              </w:rPr>
            </w:pPr>
            <w:r>
              <w:rPr>
                <w:rFonts w:hAnsi="宋体" w:cs="宋体" w:hint="eastAsia"/>
                <w:spacing w:val="-5"/>
                <w:szCs w:val="21"/>
              </w:rPr>
              <w:t>姓</w:t>
            </w:r>
            <w:r>
              <w:rPr>
                <w:rFonts w:hAnsi="宋体" w:cs="宋体" w:hint="eastAsia"/>
                <w:spacing w:val="-5"/>
                <w:szCs w:val="21"/>
              </w:rPr>
              <w:t xml:space="preserve">    </w:t>
            </w:r>
            <w:r>
              <w:rPr>
                <w:rFonts w:hAnsi="宋体" w:cs="宋体" w:hint="eastAsia"/>
                <w:spacing w:val="-5"/>
                <w:szCs w:val="21"/>
              </w:rPr>
              <w:t>名</w:t>
            </w:r>
          </w:p>
        </w:tc>
        <w:tc>
          <w:tcPr>
            <w:tcW w:w="2843" w:type="dxa"/>
            <w:vAlign w:val="center"/>
          </w:tcPr>
          <w:p w14:paraId="3DA1EFB2" w14:textId="77777777" w:rsidR="00EE6C3F" w:rsidRDefault="00EE6C3F">
            <w:pPr>
              <w:spacing w:line="320" w:lineRule="exact"/>
              <w:jc w:val="center"/>
              <w:rPr>
                <w:rFonts w:hAnsi="宋体" w:cs="宋体"/>
                <w:szCs w:val="21"/>
              </w:rPr>
            </w:pPr>
          </w:p>
        </w:tc>
        <w:tc>
          <w:tcPr>
            <w:tcW w:w="1838" w:type="dxa"/>
            <w:vAlign w:val="center"/>
          </w:tcPr>
          <w:p w14:paraId="57803311" w14:textId="77777777" w:rsidR="00EE6C3F" w:rsidRDefault="00966B26">
            <w:pPr>
              <w:spacing w:line="320" w:lineRule="exact"/>
              <w:jc w:val="center"/>
              <w:rPr>
                <w:rFonts w:hAnsi="宋体" w:cs="宋体"/>
                <w:szCs w:val="21"/>
              </w:rPr>
            </w:pPr>
            <w:r>
              <w:rPr>
                <w:rFonts w:hAnsi="宋体" w:cs="宋体" w:hint="eastAsia"/>
                <w:spacing w:val="-7"/>
                <w:szCs w:val="21"/>
              </w:rPr>
              <w:t>联系方式</w:t>
            </w:r>
          </w:p>
        </w:tc>
        <w:tc>
          <w:tcPr>
            <w:tcW w:w="2910" w:type="dxa"/>
            <w:vAlign w:val="center"/>
          </w:tcPr>
          <w:p w14:paraId="78E7E11A" w14:textId="77777777" w:rsidR="00EE6C3F" w:rsidRDefault="00EE6C3F">
            <w:pPr>
              <w:spacing w:line="320" w:lineRule="exact"/>
              <w:jc w:val="center"/>
              <w:rPr>
                <w:szCs w:val="21"/>
              </w:rPr>
            </w:pPr>
          </w:p>
        </w:tc>
      </w:tr>
      <w:tr w:rsidR="00EE6C3F" w14:paraId="4D1B3CA9" w14:textId="77777777">
        <w:trPr>
          <w:trHeight w:val="560"/>
          <w:jc w:val="center"/>
        </w:trPr>
        <w:tc>
          <w:tcPr>
            <w:tcW w:w="1601" w:type="dxa"/>
            <w:vAlign w:val="center"/>
          </w:tcPr>
          <w:p w14:paraId="72127DF4" w14:textId="77777777" w:rsidR="00EE6C3F" w:rsidRDefault="00966B26">
            <w:pPr>
              <w:spacing w:line="320" w:lineRule="exact"/>
              <w:jc w:val="center"/>
              <w:rPr>
                <w:rFonts w:hAnsi="宋体" w:cs="宋体"/>
                <w:szCs w:val="21"/>
              </w:rPr>
            </w:pPr>
            <w:r>
              <w:rPr>
                <w:rFonts w:hAnsi="宋体" w:cs="宋体" w:hint="eastAsia"/>
                <w:spacing w:val="-3"/>
                <w:szCs w:val="21"/>
              </w:rPr>
              <w:t>身份证件类型</w:t>
            </w:r>
          </w:p>
        </w:tc>
        <w:tc>
          <w:tcPr>
            <w:tcW w:w="2843" w:type="dxa"/>
            <w:vAlign w:val="center"/>
          </w:tcPr>
          <w:p w14:paraId="3ACB1A47" w14:textId="77777777" w:rsidR="00EE6C3F" w:rsidRDefault="00EE6C3F">
            <w:pPr>
              <w:spacing w:line="320" w:lineRule="exact"/>
              <w:jc w:val="center"/>
              <w:rPr>
                <w:rFonts w:hAnsi="宋体" w:cs="宋体"/>
                <w:szCs w:val="21"/>
              </w:rPr>
            </w:pPr>
          </w:p>
        </w:tc>
        <w:tc>
          <w:tcPr>
            <w:tcW w:w="1838" w:type="dxa"/>
            <w:vAlign w:val="center"/>
          </w:tcPr>
          <w:p w14:paraId="61A7B5CA" w14:textId="77777777" w:rsidR="00EE6C3F" w:rsidRDefault="00966B26">
            <w:pPr>
              <w:spacing w:line="320" w:lineRule="exact"/>
              <w:jc w:val="center"/>
              <w:rPr>
                <w:rFonts w:hAnsi="宋体" w:cs="宋体"/>
                <w:szCs w:val="21"/>
              </w:rPr>
            </w:pPr>
            <w:r>
              <w:rPr>
                <w:rFonts w:hAnsi="宋体" w:cs="宋体" w:hint="eastAsia"/>
                <w:spacing w:val="-3"/>
                <w:szCs w:val="21"/>
              </w:rPr>
              <w:t>身份证件号码</w:t>
            </w:r>
          </w:p>
        </w:tc>
        <w:tc>
          <w:tcPr>
            <w:tcW w:w="2910" w:type="dxa"/>
            <w:vAlign w:val="center"/>
          </w:tcPr>
          <w:p w14:paraId="539D205E" w14:textId="77777777" w:rsidR="00EE6C3F" w:rsidRDefault="00EE6C3F">
            <w:pPr>
              <w:spacing w:line="320" w:lineRule="exact"/>
              <w:jc w:val="center"/>
              <w:rPr>
                <w:szCs w:val="21"/>
              </w:rPr>
            </w:pPr>
          </w:p>
        </w:tc>
      </w:tr>
      <w:tr w:rsidR="00EE6C3F" w14:paraId="760A9453" w14:textId="77777777">
        <w:trPr>
          <w:trHeight w:val="3890"/>
          <w:jc w:val="center"/>
        </w:trPr>
        <w:tc>
          <w:tcPr>
            <w:tcW w:w="9192" w:type="dxa"/>
            <w:gridSpan w:val="4"/>
          </w:tcPr>
          <w:p w14:paraId="7C448B9B" w14:textId="77777777" w:rsidR="00EE6C3F" w:rsidRDefault="00966B26">
            <w:pPr>
              <w:spacing w:line="320" w:lineRule="exact"/>
              <w:jc w:val="center"/>
              <w:rPr>
                <w:szCs w:val="21"/>
              </w:rPr>
            </w:pPr>
            <w:r>
              <w:rPr>
                <w:rFonts w:hAnsi="宋体" w:cs="宋体" w:hint="eastAsia"/>
                <w:spacing w:val="-2"/>
                <w:szCs w:val="21"/>
              </w:rPr>
              <w:t>（身份证件复、影印件粘贴处）</w:t>
            </w:r>
          </w:p>
          <w:p w14:paraId="39A6F057" w14:textId="77777777" w:rsidR="00EE6C3F" w:rsidRDefault="00EE6C3F">
            <w:pPr>
              <w:spacing w:line="320" w:lineRule="exact"/>
              <w:jc w:val="center"/>
              <w:rPr>
                <w:szCs w:val="21"/>
              </w:rPr>
            </w:pPr>
          </w:p>
        </w:tc>
      </w:tr>
      <w:tr w:rsidR="00EE6C3F" w14:paraId="6260A830" w14:textId="77777777">
        <w:trPr>
          <w:trHeight w:val="600"/>
          <w:jc w:val="center"/>
        </w:trPr>
        <w:tc>
          <w:tcPr>
            <w:tcW w:w="9192" w:type="dxa"/>
            <w:gridSpan w:val="4"/>
            <w:vAlign w:val="center"/>
          </w:tcPr>
          <w:p w14:paraId="1815118C" w14:textId="77777777" w:rsidR="00EE6C3F" w:rsidRDefault="00966B26">
            <w:pPr>
              <w:spacing w:line="320" w:lineRule="exact"/>
              <w:jc w:val="center"/>
              <w:rPr>
                <w:szCs w:val="21"/>
              </w:rPr>
            </w:pPr>
            <w:r>
              <w:rPr>
                <w:rFonts w:hAnsi="黑体" w:cs="黑体" w:hint="eastAsia"/>
                <w:spacing w:val="-2"/>
                <w:szCs w:val="21"/>
              </w:rPr>
              <w:t>□</w:t>
            </w:r>
            <w:r>
              <w:rPr>
                <w:rFonts w:hAnsi="黑体" w:cs="黑体" w:hint="eastAsia"/>
                <w:spacing w:val="-2"/>
                <w:szCs w:val="21"/>
              </w:rPr>
              <w:t xml:space="preserve"> </w:t>
            </w:r>
            <w:r>
              <w:rPr>
                <w:rFonts w:hAnsi="黑体" w:cs="黑体" w:hint="eastAsia"/>
                <w:spacing w:val="-2"/>
                <w:szCs w:val="21"/>
              </w:rPr>
              <w:t>联络员信息</w:t>
            </w:r>
          </w:p>
        </w:tc>
      </w:tr>
      <w:tr w:rsidR="00EE6C3F" w14:paraId="6C897E5A" w14:textId="77777777">
        <w:trPr>
          <w:trHeight w:val="600"/>
          <w:jc w:val="center"/>
        </w:trPr>
        <w:tc>
          <w:tcPr>
            <w:tcW w:w="1601" w:type="dxa"/>
            <w:vAlign w:val="center"/>
          </w:tcPr>
          <w:p w14:paraId="4FC921C8" w14:textId="77777777" w:rsidR="00EE6C3F" w:rsidRDefault="00966B26">
            <w:pPr>
              <w:spacing w:line="320" w:lineRule="exact"/>
              <w:jc w:val="center"/>
              <w:rPr>
                <w:rFonts w:hAnsi="宋体" w:cs="宋体"/>
                <w:spacing w:val="-3"/>
                <w:szCs w:val="21"/>
              </w:rPr>
            </w:pPr>
            <w:r>
              <w:rPr>
                <w:rFonts w:hAnsi="宋体" w:cs="宋体" w:hint="eastAsia"/>
                <w:spacing w:val="-5"/>
                <w:szCs w:val="21"/>
              </w:rPr>
              <w:t>姓</w:t>
            </w:r>
            <w:r>
              <w:rPr>
                <w:rFonts w:hAnsi="宋体" w:cs="宋体" w:hint="eastAsia"/>
                <w:spacing w:val="-5"/>
                <w:szCs w:val="21"/>
              </w:rPr>
              <w:t xml:space="preserve">    </w:t>
            </w:r>
            <w:r>
              <w:rPr>
                <w:rFonts w:hAnsi="宋体" w:cs="宋体" w:hint="eastAsia"/>
                <w:spacing w:val="-5"/>
                <w:szCs w:val="21"/>
              </w:rPr>
              <w:t>名</w:t>
            </w:r>
          </w:p>
        </w:tc>
        <w:tc>
          <w:tcPr>
            <w:tcW w:w="2843" w:type="dxa"/>
            <w:vAlign w:val="center"/>
          </w:tcPr>
          <w:p w14:paraId="64237A97" w14:textId="77777777" w:rsidR="00EE6C3F" w:rsidRDefault="00EE6C3F">
            <w:pPr>
              <w:spacing w:line="320" w:lineRule="exact"/>
              <w:rPr>
                <w:szCs w:val="21"/>
              </w:rPr>
            </w:pPr>
          </w:p>
        </w:tc>
        <w:tc>
          <w:tcPr>
            <w:tcW w:w="1838" w:type="dxa"/>
            <w:vAlign w:val="center"/>
          </w:tcPr>
          <w:p w14:paraId="185C3756" w14:textId="77777777" w:rsidR="00EE6C3F" w:rsidRDefault="00966B26">
            <w:pPr>
              <w:spacing w:line="320" w:lineRule="exact"/>
              <w:jc w:val="center"/>
              <w:rPr>
                <w:rFonts w:hAnsi="宋体" w:cs="宋体"/>
                <w:spacing w:val="-3"/>
                <w:szCs w:val="21"/>
              </w:rPr>
            </w:pPr>
            <w:r>
              <w:rPr>
                <w:rFonts w:hAnsi="宋体" w:cs="宋体" w:hint="eastAsia"/>
                <w:spacing w:val="-7"/>
                <w:szCs w:val="21"/>
              </w:rPr>
              <w:t>联系方式</w:t>
            </w:r>
          </w:p>
        </w:tc>
        <w:tc>
          <w:tcPr>
            <w:tcW w:w="2910" w:type="dxa"/>
            <w:vAlign w:val="center"/>
          </w:tcPr>
          <w:p w14:paraId="7D36B5B6" w14:textId="77777777" w:rsidR="00EE6C3F" w:rsidRDefault="00EE6C3F">
            <w:pPr>
              <w:spacing w:line="320" w:lineRule="exact"/>
              <w:rPr>
                <w:szCs w:val="21"/>
              </w:rPr>
            </w:pPr>
          </w:p>
        </w:tc>
      </w:tr>
      <w:tr w:rsidR="00EE6C3F" w14:paraId="0F98D445" w14:textId="77777777">
        <w:trPr>
          <w:trHeight w:val="600"/>
          <w:jc w:val="center"/>
        </w:trPr>
        <w:tc>
          <w:tcPr>
            <w:tcW w:w="1601" w:type="dxa"/>
            <w:vAlign w:val="center"/>
          </w:tcPr>
          <w:p w14:paraId="4C37C3FB" w14:textId="77777777" w:rsidR="00EE6C3F" w:rsidRDefault="00966B26">
            <w:pPr>
              <w:spacing w:line="320" w:lineRule="exact"/>
              <w:jc w:val="center"/>
              <w:rPr>
                <w:rFonts w:hAnsi="宋体" w:cs="宋体"/>
                <w:spacing w:val="-3"/>
                <w:szCs w:val="21"/>
              </w:rPr>
            </w:pPr>
            <w:r>
              <w:rPr>
                <w:rFonts w:hAnsi="宋体" w:cs="宋体" w:hint="eastAsia"/>
                <w:spacing w:val="-3"/>
                <w:szCs w:val="21"/>
              </w:rPr>
              <w:t>身份证件类型</w:t>
            </w:r>
          </w:p>
        </w:tc>
        <w:tc>
          <w:tcPr>
            <w:tcW w:w="2843" w:type="dxa"/>
            <w:vAlign w:val="center"/>
          </w:tcPr>
          <w:p w14:paraId="1B4E546F" w14:textId="77777777" w:rsidR="00EE6C3F" w:rsidRDefault="00EE6C3F">
            <w:pPr>
              <w:spacing w:line="320" w:lineRule="exact"/>
              <w:rPr>
                <w:szCs w:val="21"/>
              </w:rPr>
            </w:pPr>
          </w:p>
        </w:tc>
        <w:tc>
          <w:tcPr>
            <w:tcW w:w="1838" w:type="dxa"/>
            <w:vAlign w:val="center"/>
          </w:tcPr>
          <w:p w14:paraId="115C5FEE" w14:textId="77777777" w:rsidR="00EE6C3F" w:rsidRDefault="00966B26">
            <w:pPr>
              <w:spacing w:line="320" w:lineRule="exact"/>
              <w:jc w:val="center"/>
              <w:rPr>
                <w:rFonts w:hAnsi="宋体" w:cs="宋体"/>
                <w:spacing w:val="-3"/>
                <w:szCs w:val="21"/>
              </w:rPr>
            </w:pPr>
            <w:r>
              <w:rPr>
                <w:rFonts w:hAnsi="宋体" w:cs="宋体" w:hint="eastAsia"/>
                <w:spacing w:val="-3"/>
                <w:szCs w:val="21"/>
              </w:rPr>
              <w:t>身份证件号码</w:t>
            </w:r>
          </w:p>
        </w:tc>
        <w:tc>
          <w:tcPr>
            <w:tcW w:w="2910" w:type="dxa"/>
            <w:vAlign w:val="center"/>
          </w:tcPr>
          <w:p w14:paraId="35BC7C9F" w14:textId="77777777" w:rsidR="00EE6C3F" w:rsidRDefault="00EE6C3F">
            <w:pPr>
              <w:spacing w:line="320" w:lineRule="exact"/>
              <w:rPr>
                <w:szCs w:val="21"/>
              </w:rPr>
            </w:pPr>
          </w:p>
        </w:tc>
      </w:tr>
      <w:tr w:rsidR="00EE6C3F" w14:paraId="13870720" w14:textId="77777777">
        <w:trPr>
          <w:trHeight w:val="4184"/>
          <w:jc w:val="center"/>
        </w:trPr>
        <w:tc>
          <w:tcPr>
            <w:tcW w:w="9192" w:type="dxa"/>
            <w:gridSpan w:val="4"/>
          </w:tcPr>
          <w:p w14:paraId="1EFFC00C" w14:textId="77777777" w:rsidR="00EE6C3F" w:rsidRDefault="00966B26">
            <w:pPr>
              <w:spacing w:line="320" w:lineRule="exact"/>
              <w:jc w:val="center"/>
              <w:rPr>
                <w:rFonts w:hAnsi="宋体" w:cs="宋体"/>
                <w:szCs w:val="21"/>
              </w:rPr>
            </w:pPr>
            <w:r>
              <w:rPr>
                <w:rFonts w:hAnsi="宋体" w:cs="宋体" w:hint="eastAsia"/>
                <w:spacing w:val="-2"/>
                <w:szCs w:val="21"/>
              </w:rPr>
              <w:t>（身份证件复、影印件粘贴处）</w:t>
            </w:r>
          </w:p>
        </w:tc>
      </w:tr>
    </w:tbl>
    <w:bookmarkEnd w:id="2"/>
    <w:p w14:paraId="21A6E6BD" w14:textId="77777777" w:rsidR="00EE6C3F" w:rsidRDefault="00966B26">
      <w:pPr>
        <w:spacing w:line="560" w:lineRule="exact"/>
        <w:rPr>
          <w:rFonts w:eastAsia="黑体"/>
          <w:sz w:val="32"/>
          <w:szCs w:val="32"/>
        </w:rPr>
      </w:pPr>
      <w:r>
        <w:rPr>
          <w:rFonts w:eastAsia="黑体" w:hAnsi="黑体"/>
          <w:sz w:val="32"/>
          <w:szCs w:val="32"/>
        </w:rPr>
        <w:lastRenderedPageBreak/>
        <w:t>附件</w:t>
      </w:r>
      <w:r>
        <w:rPr>
          <w:rFonts w:eastAsia="黑体"/>
          <w:sz w:val="32"/>
          <w:szCs w:val="32"/>
        </w:rPr>
        <w:t>2</w:t>
      </w:r>
    </w:p>
    <w:p w14:paraId="07A59295" w14:textId="77777777" w:rsidR="00EE6C3F" w:rsidRDefault="00EE6C3F">
      <w:pPr>
        <w:spacing w:line="560" w:lineRule="exact"/>
        <w:jc w:val="center"/>
        <w:rPr>
          <w:rFonts w:ascii="方正小标宋简体" w:eastAsia="方正小标宋简体" w:hAnsi="方正小标宋简体" w:cs="方正小标宋简体"/>
          <w:sz w:val="44"/>
          <w:szCs w:val="44"/>
        </w:rPr>
      </w:pPr>
    </w:p>
    <w:p w14:paraId="6A933175" w14:textId="77777777" w:rsidR="00EE6C3F" w:rsidRDefault="00966B26">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承 诺 书</w:t>
      </w:r>
    </w:p>
    <w:p w14:paraId="45002B30" w14:textId="77777777" w:rsidR="00EE6C3F" w:rsidRDefault="00EE6C3F">
      <w:pPr>
        <w:spacing w:line="560" w:lineRule="exact"/>
        <w:jc w:val="center"/>
        <w:rPr>
          <w:rFonts w:ascii="方正小标宋简体" w:eastAsia="方正小标宋简体" w:hAnsi="方正小标宋简体" w:cs="方正小标宋简体"/>
          <w:sz w:val="44"/>
          <w:szCs w:val="44"/>
        </w:rPr>
      </w:pPr>
    </w:p>
    <w:p w14:paraId="32902C29" w14:textId="77777777" w:rsidR="00EE6C3F" w:rsidRDefault="00966B26">
      <w:pPr>
        <w:overflowPunct w:val="0"/>
        <w:autoSpaceDE w:val="0"/>
        <w:autoSpaceDN w:val="0"/>
        <w:adjustRightInd w:val="0"/>
        <w:snapToGrid w:val="0"/>
        <w:spacing w:line="560" w:lineRule="exact"/>
        <w:rPr>
          <w:rFonts w:eastAsia="仿宋_GB2312"/>
          <w:sz w:val="32"/>
          <w:szCs w:val="32"/>
        </w:rPr>
      </w:pPr>
      <w:r>
        <w:rPr>
          <w:rFonts w:eastAsia="仿宋_GB2312"/>
          <w:sz w:val="32"/>
          <w:szCs w:val="32"/>
          <w:u w:val="single"/>
        </w:rPr>
        <w:t>（登记机关名称）</w:t>
      </w:r>
      <w:r>
        <w:rPr>
          <w:rFonts w:eastAsia="仿宋_GB2312"/>
          <w:sz w:val="32"/>
          <w:szCs w:val="32"/>
        </w:rPr>
        <w:t>：</w:t>
      </w:r>
    </w:p>
    <w:p w14:paraId="3CC797EB" w14:textId="77777777" w:rsidR="00EE6C3F" w:rsidRDefault="00966B26">
      <w:pPr>
        <w:pStyle w:val="2a"/>
        <w:overflowPunct w:val="0"/>
        <w:autoSpaceDE w:val="0"/>
        <w:autoSpaceDN w:val="0"/>
        <w:adjustRightInd w:val="0"/>
        <w:snapToGrid w:val="0"/>
        <w:spacing w:line="560" w:lineRule="exact"/>
        <w:ind w:firstLine="641"/>
        <w:rPr>
          <w:rFonts w:ascii="Times New Roman" w:eastAsia="仿宋_GB2312" w:hAnsi="Times New Roman"/>
          <w:sz w:val="32"/>
          <w:szCs w:val="32"/>
        </w:rPr>
      </w:pPr>
      <w:r>
        <w:rPr>
          <w:rFonts w:ascii="Times New Roman" w:eastAsia="仿宋_GB2312" w:hAnsi="Times New Roman"/>
          <w:sz w:val="32"/>
          <w:szCs w:val="32"/>
        </w:rPr>
        <w:t>我司及</w:t>
      </w:r>
      <w:r>
        <w:rPr>
          <w:rFonts w:ascii="Times New Roman" w:eastAsia="仿宋_GB2312" w:hAnsi="Times New Roman" w:hint="eastAsia"/>
          <w:sz w:val="32"/>
          <w:szCs w:val="32"/>
        </w:rPr>
        <w:t>其投资人、</w:t>
      </w:r>
      <w:r>
        <w:rPr>
          <w:rFonts w:ascii="Times New Roman" w:eastAsia="仿宋_GB2312" w:hAnsi="Times New Roman"/>
          <w:sz w:val="32"/>
          <w:szCs w:val="32"/>
        </w:rPr>
        <w:t>法定代表人</w:t>
      </w:r>
      <w:r>
        <w:rPr>
          <w:rFonts w:ascii="Times New Roman" w:eastAsia="仿宋_GB2312" w:hAnsi="Times New Roman"/>
          <w:sz w:val="32"/>
          <w:szCs w:val="32"/>
          <w:shd w:val="clear" w:color="auto" w:fill="FFFFFF"/>
        </w:rPr>
        <w:t>（执行事务合伙人、负责人）</w:t>
      </w:r>
      <w:r>
        <w:rPr>
          <w:rFonts w:ascii="Times New Roman" w:eastAsia="仿宋_GB2312" w:hAnsi="Times New Roman"/>
          <w:sz w:val="32"/>
          <w:szCs w:val="32"/>
        </w:rPr>
        <w:t>在近两年的经营过程中，无违法、违规的不良记录。在将来的集群注册登记服务中，承诺将按照《常州市经营主体集群注册登记</w:t>
      </w:r>
      <w:r>
        <w:rPr>
          <w:rFonts w:ascii="Times New Roman" w:eastAsia="仿宋_GB2312" w:hAnsi="Times New Roman" w:hint="eastAsia"/>
          <w:sz w:val="32"/>
          <w:szCs w:val="32"/>
        </w:rPr>
        <w:t>管理</w:t>
      </w:r>
      <w:r>
        <w:rPr>
          <w:rFonts w:ascii="Times New Roman" w:eastAsia="仿宋_GB2312" w:hAnsi="Times New Roman"/>
          <w:sz w:val="32"/>
          <w:szCs w:val="32"/>
        </w:rPr>
        <w:t>办法》及相关法律法规要求，对提交的材料</w:t>
      </w:r>
      <w:r>
        <w:rPr>
          <w:rFonts w:ascii="Times New Roman" w:eastAsia="仿宋_GB2312" w:hAnsi="Times New Roman" w:hint="eastAsia"/>
          <w:sz w:val="32"/>
          <w:szCs w:val="32"/>
        </w:rPr>
        <w:t>和填报的信息</w:t>
      </w:r>
      <w:r>
        <w:rPr>
          <w:rFonts w:ascii="Times New Roman" w:eastAsia="仿宋_GB2312" w:hAnsi="Times New Roman"/>
          <w:sz w:val="32"/>
          <w:szCs w:val="32"/>
        </w:rPr>
        <w:t>真实性</w:t>
      </w:r>
      <w:r>
        <w:rPr>
          <w:rFonts w:ascii="Times New Roman" w:eastAsia="仿宋_GB2312" w:hAnsi="Times New Roman" w:hint="eastAsia"/>
          <w:sz w:val="32"/>
          <w:szCs w:val="32"/>
        </w:rPr>
        <w:t>、有效性</w:t>
      </w:r>
      <w:r>
        <w:rPr>
          <w:rFonts w:ascii="Times New Roman" w:eastAsia="仿宋_GB2312" w:hAnsi="Times New Roman"/>
          <w:sz w:val="32"/>
          <w:szCs w:val="32"/>
        </w:rPr>
        <w:t>负责，承担</w:t>
      </w:r>
      <w:r>
        <w:rPr>
          <w:rFonts w:ascii="Times New Roman" w:eastAsia="仿宋_GB2312" w:hAnsi="Times New Roman" w:hint="eastAsia"/>
          <w:sz w:val="32"/>
          <w:szCs w:val="32"/>
        </w:rPr>
        <w:t>托管机构</w:t>
      </w:r>
      <w:r>
        <w:rPr>
          <w:rFonts w:ascii="Times New Roman" w:eastAsia="仿宋_GB2312" w:hAnsi="Times New Roman"/>
          <w:sz w:val="32"/>
          <w:szCs w:val="32"/>
        </w:rPr>
        <w:t>的义务与责任。</w:t>
      </w:r>
    </w:p>
    <w:p w14:paraId="291FAD4F" w14:textId="77777777" w:rsidR="00EE6C3F" w:rsidRDefault="00966B26">
      <w:pPr>
        <w:pStyle w:val="2a"/>
        <w:overflowPunct w:val="0"/>
        <w:autoSpaceDE w:val="0"/>
        <w:autoSpaceDN w:val="0"/>
        <w:adjustRightInd w:val="0"/>
        <w:snapToGrid w:val="0"/>
        <w:spacing w:line="560" w:lineRule="exact"/>
        <w:ind w:firstLine="641"/>
        <w:rPr>
          <w:rFonts w:ascii="Times New Roman" w:eastAsia="仿宋_GB2312" w:hAnsi="Times New Roman"/>
          <w:sz w:val="32"/>
          <w:szCs w:val="32"/>
        </w:rPr>
      </w:pPr>
      <w:r>
        <w:rPr>
          <w:rFonts w:ascii="Times New Roman" w:eastAsia="仿宋_GB2312" w:hAnsi="Times New Roman"/>
          <w:sz w:val="32"/>
          <w:szCs w:val="32"/>
        </w:rPr>
        <w:t>若登记机关查实我司存在提供的资料及上述承诺不属实，或提供的相关资料不满足</w:t>
      </w:r>
      <w:r>
        <w:rPr>
          <w:rFonts w:ascii="Times New Roman" w:eastAsia="仿宋_GB2312" w:hAnsi="Times New Roman" w:hint="eastAsia"/>
          <w:sz w:val="32"/>
          <w:szCs w:val="32"/>
        </w:rPr>
        <w:t>托管机构</w:t>
      </w:r>
      <w:r>
        <w:rPr>
          <w:rFonts w:ascii="Times New Roman" w:eastAsia="仿宋_GB2312" w:hAnsi="Times New Roman"/>
          <w:sz w:val="32"/>
          <w:szCs w:val="32"/>
        </w:rPr>
        <w:t>资格的相关要求，或未完全履行</w:t>
      </w:r>
      <w:r>
        <w:rPr>
          <w:rFonts w:ascii="Times New Roman" w:eastAsia="仿宋_GB2312" w:hAnsi="Times New Roman" w:hint="eastAsia"/>
          <w:sz w:val="32"/>
          <w:szCs w:val="32"/>
        </w:rPr>
        <w:t>托管机构</w:t>
      </w:r>
      <w:r>
        <w:rPr>
          <w:rFonts w:ascii="Times New Roman" w:eastAsia="仿宋_GB2312" w:hAnsi="Times New Roman"/>
          <w:sz w:val="32"/>
          <w:szCs w:val="32"/>
        </w:rPr>
        <w:t>的职责与义务，登记机关有权取消我司的</w:t>
      </w:r>
      <w:r>
        <w:rPr>
          <w:rFonts w:ascii="Times New Roman" w:eastAsia="仿宋_GB2312" w:hAnsi="Times New Roman" w:hint="eastAsia"/>
          <w:sz w:val="32"/>
          <w:szCs w:val="32"/>
        </w:rPr>
        <w:t>托管机构</w:t>
      </w:r>
      <w:r>
        <w:rPr>
          <w:rFonts w:ascii="Times New Roman" w:eastAsia="仿宋_GB2312" w:hAnsi="Times New Roman"/>
          <w:sz w:val="32"/>
          <w:szCs w:val="32"/>
        </w:rPr>
        <w:t>资格，我司将无条件承担由此产生的相应法律责任。</w:t>
      </w:r>
    </w:p>
    <w:p w14:paraId="6037B290" w14:textId="77777777" w:rsidR="00EE6C3F" w:rsidRDefault="00EE6C3F">
      <w:pPr>
        <w:overflowPunct w:val="0"/>
        <w:autoSpaceDE w:val="0"/>
        <w:autoSpaceDN w:val="0"/>
        <w:adjustRightInd w:val="0"/>
        <w:snapToGrid w:val="0"/>
        <w:spacing w:line="560" w:lineRule="exact"/>
        <w:ind w:firstLine="641"/>
        <w:rPr>
          <w:rFonts w:eastAsia="仿宋_GB2312"/>
          <w:sz w:val="32"/>
          <w:szCs w:val="32"/>
        </w:rPr>
      </w:pPr>
    </w:p>
    <w:p w14:paraId="0F4A099E" w14:textId="77777777" w:rsidR="00EE6C3F" w:rsidRDefault="00966B26">
      <w:pPr>
        <w:pStyle w:val="2a"/>
        <w:overflowPunct w:val="0"/>
        <w:autoSpaceDE w:val="0"/>
        <w:autoSpaceDN w:val="0"/>
        <w:adjustRightInd w:val="0"/>
        <w:snapToGrid w:val="0"/>
        <w:spacing w:line="560" w:lineRule="exact"/>
        <w:ind w:firstLine="641"/>
        <w:rPr>
          <w:rFonts w:ascii="Times New Roman" w:eastAsia="仿宋_GB2312" w:hAnsi="Times New Roman"/>
          <w:sz w:val="32"/>
          <w:szCs w:val="32"/>
        </w:rPr>
      </w:pPr>
      <w:r>
        <w:rPr>
          <w:rFonts w:ascii="Times New Roman" w:eastAsia="仿宋_GB2312" w:hAnsi="Times New Roman"/>
          <w:sz w:val="32"/>
          <w:szCs w:val="32"/>
        </w:rPr>
        <w:t>特此承诺。</w:t>
      </w:r>
    </w:p>
    <w:p w14:paraId="3126BB2D" w14:textId="77777777" w:rsidR="00EE6C3F" w:rsidRDefault="00EE6C3F">
      <w:pPr>
        <w:pStyle w:val="2a"/>
        <w:overflowPunct w:val="0"/>
        <w:autoSpaceDE w:val="0"/>
        <w:autoSpaceDN w:val="0"/>
        <w:adjustRightInd w:val="0"/>
        <w:snapToGrid w:val="0"/>
        <w:spacing w:line="560" w:lineRule="exact"/>
        <w:ind w:firstLine="641"/>
        <w:rPr>
          <w:rFonts w:ascii="Times New Roman" w:eastAsia="仿宋_GB2312" w:hAnsi="Times New Roman"/>
          <w:sz w:val="32"/>
          <w:szCs w:val="32"/>
        </w:rPr>
      </w:pPr>
    </w:p>
    <w:p w14:paraId="299549CC" w14:textId="77777777" w:rsidR="00EE6C3F" w:rsidRDefault="00966B26">
      <w:pPr>
        <w:pStyle w:val="2a"/>
        <w:overflowPunct w:val="0"/>
        <w:autoSpaceDE w:val="0"/>
        <w:autoSpaceDN w:val="0"/>
        <w:adjustRightInd w:val="0"/>
        <w:snapToGrid w:val="0"/>
        <w:spacing w:line="560" w:lineRule="exact"/>
        <w:ind w:firstLine="641"/>
        <w:rPr>
          <w:rFonts w:ascii="Times New Roman" w:eastAsia="仿宋_GB2312" w:hAnsi="Times New Roman"/>
          <w:sz w:val="32"/>
          <w:szCs w:val="32"/>
        </w:rPr>
      </w:pPr>
      <w:r>
        <w:rPr>
          <w:rFonts w:ascii="Times New Roman" w:eastAsia="仿宋_GB2312" w:hAnsi="Times New Roman"/>
          <w:sz w:val="32"/>
          <w:szCs w:val="32"/>
        </w:rPr>
        <w:t>承诺人签字：</w:t>
      </w:r>
    </w:p>
    <w:p w14:paraId="163654E5" w14:textId="77777777" w:rsidR="00EE6C3F" w:rsidRDefault="00EE6C3F">
      <w:pPr>
        <w:overflowPunct w:val="0"/>
        <w:autoSpaceDE w:val="0"/>
        <w:autoSpaceDN w:val="0"/>
        <w:adjustRightInd w:val="0"/>
        <w:snapToGrid w:val="0"/>
        <w:spacing w:line="560" w:lineRule="exact"/>
        <w:ind w:firstLine="641"/>
        <w:rPr>
          <w:rFonts w:eastAsia="仿宋_GB2312"/>
          <w:sz w:val="32"/>
          <w:szCs w:val="32"/>
        </w:rPr>
      </w:pPr>
    </w:p>
    <w:p w14:paraId="58BCE190" w14:textId="77777777" w:rsidR="00EE6C3F" w:rsidRDefault="00966B26">
      <w:pPr>
        <w:overflowPunct w:val="0"/>
        <w:autoSpaceDE w:val="0"/>
        <w:autoSpaceDN w:val="0"/>
        <w:adjustRightInd w:val="0"/>
        <w:snapToGrid w:val="0"/>
        <w:spacing w:line="560" w:lineRule="exact"/>
        <w:ind w:firstLine="5529"/>
        <w:jc w:val="center"/>
        <w:rPr>
          <w:rFonts w:eastAsia="仿宋_GB2312"/>
          <w:sz w:val="32"/>
          <w:szCs w:val="32"/>
        </w:rPr>
      </w:pPr>
      <w:r>
        <w:rPr>
          <w:rFonts w:eastAsia="仿宋_GB2312" w:hint="eastAsia"/>
          <w:sz w:val="32"/>
          <w:szCs w:val="32"/>
        </w:rPr>
        <w:t>托管机构</w:t>
      </w:r>
      <w:r>
        <w:rPr>
          <w:rFonts w:eastAsia="仿宋_GB2312"/>
          <w:sz w:val="32"/>
          <w:szCs w:val="32"/>
        </w:rPr>
        <w:t>盖章</w:t>
      </w:r>
    </w:p>
    <w:p w14:paraId="3FA72B2C" w14:textId="77777777" w:rsidR="00EE6C3F" w:rsidRDefault="00966B26">
      <w:pPr>
        <w:pStyle w:val="2a"/>
        <w:overflowPunct w:val="0"/>
        <w:autoSpaceDE w:val="0"/>
        <w:autoSpaceDN w:val="0"/>
        <w:adjustRightInd w:val="0"/>
        <w:snapToGrid w:val="0"/>
        <w:spacing w:line="560" w:lineRule="exact"/>
        <w:ind w:firstLine="5529"/>
        <w:jc w:val="center"/>
        <w:rPr>
          <w:rFonts w:ascii="Times New Roman" w:eastAsia="仿宋_GB2312" w:hAnsi="Times New Roman"/>
          <w:sz w:val="32"/>
          <w:szCs w:val="32"/>
        </w:rPr>
      </w:pPr>
      <w:r>
        <w:rPr>
          <w:rFonts w:ascii="Times New Roman" w:eastAsia="仿宋_GB2312" w:hAnsi="Times New Roman"/>
          <w:sz w:val="32"/>
          <w:szCs w:val="32"/>
        </w:rPr>
        <w:t>年</w:t>
      </w:r>
      <w:r>
        <w:rPr>
          <w:rFonts w:ascii="Times New Roman" w:eastAsia="仿宋_GB2312" w:hAnsi="Times New Roman"/>
          <w:sz w:val="32"/>
          <w:szCs w:val="32"/>
        </w:rPr>
        <w:t xml:space="preserve">   </w:t>
      </w:r>
      <w:r>
        <w:rPr>
          <w:rFonts w:ascii="Times New Roman" w:eastAsia="仿宋_GB2312" w:hAnsi="Times New Roman"/>
          <w:sz w:val="32"/>
          <w:szCs w:val="32"/>
        </w:rPr>
        <w:t>月</w:t>
      </w:r>
      <w:r>
        <w:rPr>
          <w:rFonts w:ascii="Times New Roman" w:eastAsia="仿宋_GB2312" w:hAnsi="Times New Roman"/>
          <w:sz w:val="32"/>
          <w:szCs w:val="32"/>
        </w:rPr>
        <w:t xml:space="preserve">   </w:t>
      </w:r>
      <w:r>
        <w:rPr>
          <w:rFonts w:ascii="Times New Roman" w:eastAsia="仿宋_GB2312" w:hAnsi="Times New Roman"/>
          <w:sz w:val="32"/>
          <w:szCs w:val="32"/>
        </w:rPr>
        <w:t>日</w:t>
      </w:r>
    </w:p>
    <w:p w14:paraId="6F58DF6F" w14:textId="77777777" w:rsidR="00EE6C3F" w:rsidRDefault="00EE6C3F">
      <w:pPr>
        <w:tabs>
          <w:tab w:val="left" w:pos="8400"/>
        </w:tabs>
        <w:spacing w:line="570" w:lineRule="exact"/>
        <w:ind w:right="-9"/>
        <w:rPr>
          <w:rFonts w:eastAsia="方正仿宋_GBK"/>
        </w:rPr>
      </w:pPr>
    </w:p>
    <w:p w14:paraId="5D6567BA" w14:textId="77777777" w:rsidR="00EE6C3F" w:rsidRDefault="00966B26">
      <w:pPr>
        <w:spacing w:line="560" w:lineRule="exact"/>
        <w:rPr>
          <w:rFonts w:eastAsia="黑体" w:hAnsi="黑体"/>
          <w:sz w:val="32"/>
          <w:szCs w:val="32"/>
        </w:rPr>
      </w:pPr>
      <w:r>
        <w:rPr>
          <w:rFonts w:eastAsia="黑体" w:hAnsi="黑体" w:hint="eastAsia"/>
          <w:sz w:val="32"/>
          <w:szCs w:val="32"/>
        </w:rPr>
        <w:lastRenderedPageBreak/>
        <w:t>附件</w:t>
      </w:r>
      <w:r>
        <w:rPr>
          <w:rFonts w:eastAsia="黑体" w:hAnsi="黑体"/>
          <w:sz w:val="32"/>
          <w:szCs w:val="32"/>
        </w:rPr>
        <w:t>3</w:t>
      </w:r>
    </w:p>
    <w:p w14:paraId="59F22559" w14:textId="77777777" w:rsidR="00EE6C3F" w:rsidRDefault="00966B26">
      <w:pPr>
        <w:spacing w:before="240" w:after="240" w:line="560" w:lineRule="exact"/>
        <w:jc w:val="center"/>
        <w:rPr>
          <w:rFonts w:ascii="方正小标宋简体" w:eastAsia="方正小标宋简体" w:hAnsi="方正小标宋简体" w:cs="方正小标宋简体"/>
          <w:sz w:val="44"/>
          <w:szCs w:val="44"/>
        </w:rPr>
      </w:pPr>
      <w:bookmarkStart w:id="3" w:name="_Hlk144302249"/>
      <w:r>
        <w:rPr>
          <w:rFonts w:ascii="方正小标宋简体" w:eastAsia="方正小标宋简体" w:hAnsi="方正小标宋简体" w:cs="方正小标宋简体" w:hint="eastAsia"/>
          <w:sz w:val="44"/>
          <w:szCs w:val="44"/>
        </w:rPr>
        <w:t>住所（经营场所）集群登记表</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276"/>
        <w:gridCol w:w="1161"/>
        <w:gridCol w:w="53"/>
        <w:gridCol w:w="2139"/>
        <w:gridCol w:w="2245"/>
      </w:tblGrid>
      <w:tr w:rsidR="00EE6C3F" w14:paraId="7FA042A1" w14:textId="77777777">
        <w:trPr>
          <w:trHeight w:val="567"/>
          <w:jc w:val="center"/>
        </w:trPr>
        <w:tc>
          <w:tcPr>
            <w:tcW w:w="3276" w:type="dxa"/>
            <w:tcMar>
              <w:top w:w="15" w:type="dxa"/>
              <w:left w:w="15" w:type="dxa"/>
              <w:bottom w:w="15" w:type="dxa"/>
              <w:right w:w="15" w:type="dxa"/>
            </w:tcMar>
            <w:vAlign w:val="center"/>
          </w:tcPr>
          <w:p w14:paraId="2C8C4C40" w14:textId="77777777" w:rsidR="00EE6C3F" w:rsidRDefault="00966B26">
            <w:pPr>
              <w:pStyle w:val="afff4"/>
              <w:spacing w:before="0" w:beforeAutospacing="0" w:after="0" w:afterAutospacing="0" w:line="320" w:lineRule="exact"/>
              <w:jc w:val="center"/>
              <w:rPr>
                <w:rFonts w:ascii="Times New Roman" w:hAnsi="Times New Roman" w:cs="Times New Roman"/>
                <w:color w:val="auto"/>
                <w:sz w:val="21"/>
                <w:szCs w:val="21"/>
              </w:rPr>
            </w:pPr>
            <w:r>
              <w:rPr>
                <w:rFonts w:ascii="Times New Roman" w:cs="Times New Roman"/>
                <w:color w:val="auto"/>
                <w:sz w:val="21"/>
                <w:szCs w:val="21"/>
              </w:rPr>
              <w:t>经营主体统一社会信用代码及名称</w:t>
            </w:r>
            <w:r>
              <w:rPr>
                <w:rFonts w:ascii="Times New Roman" w:hAnsi="Times New Roman" w:cs="Times New Roman"/>
                <w:color w:val="auto"/>
                <w:sz w:val="21"/>
                <w:szCs w:val="21"/>
              </w:rPr>
              <w:t xml:space="preserve"> </w:t>
            </w:r>
            <w:r>
              <w:rPr>
                <w:rFonts w:ascii="Times New Roman" w:cs="Times New Roman"/>
                <w:bCs/>
                <w:color w:val="auto"/>
                <w:sz w:val="21"/>
                <w:szCs w:val="21"/>
              </w:rPr>
              <w:t>（设立登记仅填写名称）</w:t>
            </w:r>
          </w:p>
        </w:tc>
        <w:tc>
          <w:tcPr>
            <w:tcW w:w="5598" w:type="dxa"/>
            <w:gridSpan w:val="4"/>
            <w:tcMar>
              <w:top w:w="15" w:type="dxa"/>
              <w:left w:w="15" w:type="dxa"/>
              <w:bottom w:w="15" w:type="dxa"/>
              <w:right w:w="15" w:type="dxa"/>
            </w:tcMar>
            <w:vAlign w:val="center"/>
          </w:tcPr>
          <w:p w14:paraId="41E0260A" w14:textId="77777777" w:rsidR="00EE6C3F" w:rsidRDefault="00EE6C3F">
            <w:pPr>
              <w:widowControl/>
              <w:spacing w:line="320" w:lineRule="exact"/>
              <w:jc w:val="center"/>
              <w:rPr>
                <w:szCs w:val="21"/>
              </w:rPr>
            </w:pPr>
          </w:p>
        </w:tc>
      </w:tr>
      <w:tr w:rsidR="00EE6C3F" w14:paraId="47B14D20" w14:textId="77777777">
        <w:trPr>
          <w:trHeight w:val="567"/>
          <w:jc w:val="center"/>
        </w:trPr>
        <w:tc>
          <w:tcPr>
            <w:tcW w:w="3276" w:type="dxa"/>
            <w:tcMar>
              <w:top w:w="15" w:type="dxa"/>
              <w:left w:w="15" w:type="dxa"/>
              <w:bottom w:w="15" w:type="dxa"/>
              <w:right w:w="15" w:type="dxa"/>
            </w:tcMar>
            <w:vAlign w:val="center"/>
          </w:tcPr>
          <w:p w14:paraId="23DD3468" w14:textId="77777777" w:rsidR="00EE6C3F" w:rsidRDefault="00966B26">
            <w:pPr>
              <w:pStyle w:val="afff4"/>
              <w:spacing w:before="0" w:beforeAutospacing="0" w:after="0" w:afterAutospacing="0" w:line="320" w:lineRule="exact"/>
              <w:jc w:val="center"/>
              <w:rPr>
                <w:rFonts w:ascii="Times New Roman" w:hAnsi="Times New Roman" w:cs="Times New Roman"/>
                <w:color w:val="auto"/>
                <w:sz w:val="21"/>
                <w:szCs w:val="21"/>
              </w:rPr>
            </w:pPr>
            <w:r>
              <w:rPr>
                <w:rFonts w:ascii="Times New Roman" w:cs="Times New Roman"/>
                <w:color w:val="auto"/>
                <w:sz w:val="21"/>
                <w:szCs w:val="21"/>
              </w:rPr>
              <w:t>法定代表人（执行事务合伙人、负责人）</w:t>
            </w:r>
            <w:r>
              <w:rPr>
                <w:rFonts w:ascii="Times New Roman" w:hAnsi="Times New Roman" w:cs="Times New Roman"/>
                <w:color w:val="auto"/>
                <w:sz w:val="21"/>
                <w:szCs w:val="21"/>
              </w:rPr>
              <w:t>/</w:t>
            </w:r>
            <w:r>
              <w:rPr>
                <w:rFonts w:ascii="Times New Roman" w:cs="Times New Roman"/>
                <w:color w:val="auto"/>
                <w:sz w:val="21"/>
                <w:szCs w:val="21"/>
              </w:rPr>
              <w:t>个体户经营者</w:t>
            </w:r>
          </w:p>
        </w:tc>
        <w:tc>
          <w:tcPr>
            <w:tcW w:w="5598" w:type="dxa"/>
            <w:gridSpan w:val="4"/>
            <w:tcMar>
              <w:top w:w="15" w:type="dxa"/>
              <w:left w:w="15" w:type="dxa"/>
              <w:bottom w:w="15" w:type="dxa"/>
              <w:right w:w="15" w:type="dxa"/>
            </w:tcMar>
            <w:vAlign w:val="center"/>
          </w:tcPr>
          <w:p w14:paraId="0DDC1CD2" w14:textId="77777777" w:rsidR="00EE6C3F" w:rsidRDefault="00EE6C3F">
            <w:pPr>
              <w:widowControl/>
              <w:spacing w:line="320" w:lineRule="exact"/>
              <w:jc w:val="center"/>
              <w:rPr>
                <w:szCs w:val="21"/>
              </w:rPr>
            </w:pPr>
          </w:p>
        </w:tc>
      </w:tr>
      <w:tr w:rsidR="00EE6C3F" w14:paraId="61FF5D9B" w14:textId="77777777">
        <w:trPr>
          <w:trHeight w:val="567"/>
          <w:jc w:val="center"/>
        </w:trPr>
        <w:tc>
          <w:tcPr>
            <w:tcW w:w="3276" w:type="dxa"/>
            <w:tcMar>
              <w:top w:w="15" w:type="dxa"/>
              <w:left w:w="15" w:type="dxa"/>
              <w:bottom w:w="15" w:type="dxa"/>
              <w:right w:w="15" w:type="dxa"/>
            </w:tcMar>
            <w:vAlign w:val="center"/>
          </w:tcPr>
          <w:p w14:paraId="502FAC2D" w14:textId="77777777" w:rsidR="00EE6C3F" w:rsidRDefault="00966B26">
            <w:pPr>
              <w:pStyle w:val="afff4"/>
              <w:spacing w:before="0" w:beforeAutospacing="0" w:after="0" w:afterAutospacing="0" w:line="320" w:lineRule="exact"/>
              <w:jc w:val="center"/>
              <w:rPr>
                <w:rFonts w:ascii="Times New Roman" w:hAnsi="Times New Roman" w:cs="Times New Roman"/>
                <w:color w:val="auto"/>
                <w:sz w:val="21"/>
                <w:szCs w:val="21"/>
              </w:rPr>
            </w:pPr>
            <w:r>
              <w:rPr>
                <w:rFonts w:ascii="Times New Roman" w:cs="Times New Roman" w:hint="eastAsia"/>
                <w:color w:val="auto"/>
                <w:sz w:val="21"/>
                <w:szCs w:val="21"/>
              </w:rPr>
              <w:t>托管机构</w:t>
            </w:r>
            <w:r>
              <w:rPr>
                <w:rFonts w:ascii="Times New Roman" w:cs="Times New Roman"/>
                <w:color w:val="auto"/>
                <w:sz w:val="21"/>
                <w:szCs w:val="21"/>
              </w:rPr>
              <w:t>统一社会信用代码及名称</w:t>
            </w:r>
          </w:p>
        </w:tc>
        <w:tc>
          <w:tcPr>
            <w:tcW w:w="5598" w:type="dxa"/>
            <w:gridSpan w:val="4"/>
            <w:tcMar>
              <w:top w:w="15" w:type="dxa"/>
              <w:left w:w="15" w:type="dxa"/>
              <w:bottom w:w="15" w:type="dxa"/>
              <w:right w:w="15" w:type="dxa"/>
            </w:tcMar>
            <w:vAlign w:val="center"/>
          </w:tcPr>
          <w:p w14:paraId="62B299A4" w14:textId="77777777" w:rsidR="00EE6C3F" w:rsidRDefault="00EE6C3F">
            <w:pPr>
              <w:widowControl/>
              <w:spacing w:line="320" w:lineRule="exact"/>
              <w:jc w:val="center"/>
              <w:rPr>
                <w:szCs w:val="21"/>
              </w:rPr>
            </w:pPr>
          </w:p>
        </w:tc>
      </w:tr>
      <w:tr w:rsidR="00EE6C3F" w14:paraId="7413BF9E" w14:textId="77777777">
        <w:trPr>
          <w:trHeight w:val="567"/>
          <w:jc w:val="center"/>
        </w:trPr>
        <w:tc>
          <w:tcPr>
            <w:tcW w:w="3276" w:type="dxa"/>
            <w:tcMar>
              <w:top w:w="15" w:type="dxa"/>
              <w:left w:w="15" w:type="dxa"/>
              <w:bottom w:w="15" w:type="dxa"/>
              <w:right w:w="15" w:type="dxa"/>
            </w:tcMar>
            <w:vAlign w:val="center"/>
          </w:tcPr>
          <w:p w14:paraId="57A3D68E" w14:textId="77777777" w:rsidR="00EE6C3F" w:rsidRDefault="00966B26">
            <w:pPr>
              <w:pStyle w:val="afff4"/>
              <w:spacing w:before="0" w:beforeAutospacing="0" w:after="0" w:afterAutospacing="0" w:line="320" w:lineRule="exact"/>
              <w:jc w:val="center"/>
              <w:rPr>
                <w:rFonts w:ascii="Times New Roman" w:hAnsi="Times New Roman" w:cs="Times New Roman"/>
                <w:color w:val="auto"/>
                <w:sz w:val="21"/>
                <w:szCs w:val="21"/>
              </w:rPr>
            </w:pPr>
            <w:r>
              <w:rPr>
                <w:rFonts w:ascii="Times New Roman" w:cs="Times New Roman"/>
                <w:color w:val="auto"/>
                <w:sz w:val="21"/>
                <w:szCs w:val="21"/>
              </w:rPr>
              <w:t>集群登记住所（经营场所）地址</w:t>
            </w:r>
          </w:p>
        </w:tc>
        <w:tc>
          <w:tcPr>
            <w:tcW w:w="5598" w:type="dxa"/>
            <w:gridSpan w:val="4"/>
            <w:tcMar>
              <w:top w:w="15" w:type="dxa"/>
              <w:left w:w="15" w:type="dxa"/>
              <w:bottom w:w="15" w:type="dxa"/>
              <w:right w:w="15" w:type="dxa"/>
            </w:tcMar>
            <w:vAlign w:val="center"/>
          </w:tcPr>
          <w:p w14:paraId="6B8FD330" w14:textId="77777777" w:rsidR="00EE6C3F" w:rsidRDefault="00EE6C3F">
            <w:pPr>
              <w:widowControl/>
              <w:spacing w:line="320" w:lineRule="exact"/>
              <w:jc w:val="center"/>
              <w:rPr>
                <w:szCs w:val="21"/>
              </w:rPr>
            </w:pPr>
          </w:p>
        </w:tc>
      </w:tr>
      <w:tr w:rsidR="00EE6C3F" w14:paraId="17579676" w14:textId="77777777">
        <w:trPr>
          <w:trHeight w:val="567"/>
          <w:jc w:val="center"/>
        </w:trPr>
        <w:tc>
          <w:tcPr>
            <w:tcW w:w="3276" w:type="dxa"/>
            <w:tcMar>
              <w:top w:w="15" w:type="dxa"/>
              <w:left w:w="15" w:type="dxa"/>
              <w:bottom w:w="15" w:type="dxa"/>
              <w:right w:w="15" w:type="dxa"/>
            </w:tcMar>
            <w:vAlign w:val="center"/>
          </w:tcPr>
          <w:p w14:paraId="7111058C" w14:textId="77777777" w:rsidR="00EE6C3F" w:rsidRDefault="00966B26">
            <w:pPr>
              <w:pStyle w:val="afff4"/>
              <w:spacing w:before="0" w:beforeAutospacing="0" w:after="0" w:afterAutospacing="0" w:line="320" w:lineRule="exact"/>
              <w:jc w:val="center"/>
              <w:rPr>
                <w:rFonts w:ascii="Times New Roman" w:hAnsi="Times New Roman" w:cs="Times New Roman"/>
                <w:color w:val="auto"/>
                <w:sz w:val="21"/>
                <w:szCs w:val="21"/>
              </w:rPr>
            </w:pPr>
            <w:r>
              <w:rPr>
                <w:rFonts w:ascii="Times New Roman" w:cs="Times New Roman"/>
                <w:color w:val="auto"/>
                <w:sz w:val="21"/>
                <w:szCs w:val="21"/>
              </w:rPr>
              <w:t>集群登记期限</w:t>
            </w:r>
          </w:p>
        </w:tc>
        <w:tc>
          <w:tcPr>
            <w:tcW w:w="5598" w:type="dxa"/>
            <w:gridSpan w:val="4"/>
            <w:tcMar>
              <w:top w:w="15" w:type="dxa"/>
              <w:left w:w="15" w:type="dxa"/>
              <w:bottom w:w="15" w:type="dxa"/>
              <w:right w:w="15" w:type="dxa"/>
            </w:tcMar>
            <w:vAlign w:val="center"/>
          </w:tcPr>
          <w:p w14:paraId="0B91949D" w14:textId="77777777" w:rsidR="00EE6C3F" w:rsidRDefault="00966B26">
            <w:pPr>
              <w:widowControl/>
              <w:spacing w:line="320" w:lineRule="exact"/>
              <w:jc w:val="center"/>
              <w:rPr>
                <w:szCs w:val="21"/>
              </w:rPr>
            </w:pPr>
            <w:r>
              <w:rPr>
                <w:szCs w:val="21"/>
              </w:rPr>
              <w:t>XXXX</w:t>
            </w:r>
            <w:r>
              <w:rPr>
                <w:rFonts w:hAnsi="宋体"/>
                <w:szCs w:val="21"/>
              </w:rPr>
              <w:t>年</w:t>
            </w:r>
            <w:r>
              <w:rPr>
                <w:szCs w:val="21"/>
              </w:rPr>
              <w:t xml:space="preserve"> XX</w:t>
            </w:r>
            <w:r>
              <w:rPr>
                <w:rFonts w:hAnsi="宋体"/>
                <w:szCs w:val="21"/>
              </w:rPr>
              <w:t>月</w:t>
            </w:r>
            <w:r>
              <w:rPr>
                <w:szCs w:val="21"/>
              </w:rPr>
              <w:t>XX</w:t>
            </w:r>
            <w:r>
              <w:rPr>
                <w:rFonts w:hAnsi="宋体"/>
                <w:szCs w:val="21"/>
              </w:rPr>
              <w:t>日至</w:t>
            </w:r>
            <w:r>
              <w:rPr>
                <w:szCs w:val="21"/>
              </w:rPr>
              <w:t xml:space="preserve">XXXX </w:t>
            </w:r>
            <w:r>
              <w:rPr>
                <w:rFonts w:hAnsi="宋体"/>
                <w:szCs w:val="21"/>
              </w:rPr>
              <w:t>年</w:t>
            </w:r>
            <w:r>
              <w:rPr>
                <w:szCs w:val="21"/>
              </w:rPr>
              <w:t xml:space="preserve"> XX</w:t>
            </w:r>
            <w:r>
              <w:rPr>
                <w:rFonts w:hAnsi="宋体"/>
                <w:szCs w:val="21"/>
              </w:rPr>
              <w:t>月</w:t>
            </w:r>
            <w:r>
              <w:rPr>
                <w:szCs w:val="21"/>
              </w:rPr>
              <w:t xml:space="preserve"> XX</w:t>
            </w:r>
            <w:r>
              <w:rPr>
                <w:rFonts w:hAnsi="宋体"/>
                <w:szCs w:val="21"/>
              </w:rPr>
              <w:t>日</w:t>
            </w:r>
          </w:p>
        </w:tc>
      </w:tr>
      <w:tr w:rsidR="00EE6C3F" w14:paraId="6C19C910" w14:textId="77777777">
        <w:trPr>
          <w:trHeight w:val="567"/>
          <w:jc w:val="center"/>
        </w:trPr>
        <w:tc>
          <w:tcPr>
            <w:tcW w:w="3276" w:type="dxa"/>
            <w:tcMar>
              <w:top w:w="15" w:type="dxa"/>
              <w:left w:w="15" w:type="dxa"/>
              <w:bottom w:w="15" w:type="dxa"/>
              <w:right w:w="15" w:type="dxa"/>
            </w:tcMar>
            <w:vAlign w:val="center"/>
          </w:tcPr>
          <w:p w14:paraId="5AC2028E" w14:textId="77777777" w:rsidR="00EE6C3F" w:rsidRDefault="00966B26">
            <w:pPr>
              <w:pStyle w:val="afff4"/>
              <w:spacing w:before="0" w:beforeAutospacing="0" w:after="0" w:afterAutospacing="0" w:line="320" w:lineRule="exact"/>
              <w:jc w:val="center"/>
              <w:rPr>
                <w:rFonts w:ascii="Times New Roman" w:hAnsi="Times New Roman" w:cs="Times New Roman"/>
                <w:color w:val="auto"/>
                <w:sz w:val="21"/>
                <w:szCs w:val="21"/>
              </w:rPr>
            </w:pPr>
            <w:r>
              <w:rPr>
                <w:rFonts w:ascii="Times New Roman" w:cs="Times New Roman"/>
                <w:color w:val="auto"/>
                <w:sz w:val="21"/>
                <w:szCs w:val="21"/>
              </w:rPr>
              <w:t>联络员</w:t>
            </w:r>
          </w:p>
        </w:tc>
        <w:tc>
          <w:tcPr>
            <w:tcW w:w="1214" w:type="dxa"/>
            <w:gridSpan w:val="2"/>
            <w:tcMar>
              <w:top w:w="15" w:type="dxa"/>
              <w:left w:w="15" w:type="dxa"/>
              <w:bottom w:w="15" w:type="dxa"/>
              <w:right w:w="15" w:type="dxa"/>
            </w:tcMar>
            <w:vAlign w:val="center"/>
          </w:tcPr>
          <w:p w14:paraId="5D4DE831" w14:textId="77777777" w:rsidR="00EE6C3F" w:rsidRDefault="00EE6C3F">
            <w:pPr>
              <w:widowControl/>
              <w:spacing w:line="320" w:lineRule="exact"/>
              <w:jc w:val="center"/>
              <w:rPr>
                <w:szCs w:val="21"/>
              </w:rPr>
            </w:pPr>
          </w:p>
        </w:tc>
        <w:tc>
          <w:tcPr>
            <w:tcW w:w="2139" w:type="dxa"/>
            <w:tcMar>
              <w:top w:w="15" w:type="dxa"/>
              <w:left w:w="15" w:type="dxa"/>
              <w:bottom w:w="15" w:type="dxa"/>
              <w:right w:w="15" w:type="dxa"/>
            </w:tcMar>
            <w:vAlign w:val="center"/>
          </w:tcPr>
          <w:p w14:paraId="14B34322" w14:textId="77777777" w:rsidR="00EE6C3F" w:rsidRDefault="00966B26">
            <w:pPr>
              <w:pStyle w:val="afff4"/>
              <w:spacing w:before="0" w:beforeAutospacing="0" w:after="0" w:afterAutospacing="0" w:line="320" w:lineRule="exact"/>
              <w:jc w:val="center"/>
              <w:rPr>
                <w:rFonts w:ascii="Times New Roman" w:hAnsi="Times New Roman" w:cs="Times New Roman"/>
                <w:color w:val="auto"/>
                <w:sz w:val="21"/>
                <w:szCs w:val="21"/>
              </w:rPr>
            </w:pPr>
            <w:r>
              <w:rPr>
                <w:rFonts w:ascii="Times New Roman" w:cs="Times New Roman"/>
                <w:color w:val="auto"/>
                <w:sz w:val="21"/>
                <w:szCs w:val="21"/>
              </w:rPr>
              <w:t>联系电话</w:t>
            </w:r>
          </w:p>
        </w:tc>
        <w:tc>
          <w:tcPr>
            <w:tcW w:w="2245" w:type="dxa"/>
            <w:tcMar>
              <w:top w:w="15" w:type="dxa"/>
              <w:left w:w="15" w:type="dxa"/>
              <w:bottom w:w="15" w:type="dxa"/>
              <w:right w:w="15" w:type="dxa"/>
            </w:tcMar>
            <w:vAlign w:val="center"/>
          </w:tcPr>
          <w:p w14:paraId="68E02854" w14:textId="77777777" w:rsidR="00EE6C3F" w:rsidRDefault="00EE6C3F">
            <w:pPr>
              <w:widowControl/>
              <w:spacing w:line="320" w:lineRule="exact"/>
              <w:jc w:val="center"/>
              <w:rPr>
                <w:szCs w:val="21"/>
              </w:rPr>
            </w:pPr>
          </w:p>
        </w:tc>
      </w:tr>
      <w:tr w:rsidR="00EE6C3F" w14:paraId="47480C95" w14:textId="77777777">
        <w:trPr>
          <w:trHeight w:val="1881"/>
          <w:jc w:val="center"/>
        </w:trPr>
        <w:tc>
          <w:tcPr>
            <w:tcW w:w="8874" w:type="dxa"/>
            <w:gridSpan w:val="5"/>
            <w:tcMar>
              <w:top w:w="15" w:type="dxa"/>
              <w:left w:w="15" w:type="dxa"/>
              <w:bottom w:w="15" w:type="dxa"/>
              <w:right w:w="15" w:type="dxa"/>
            </w:tcMar>
            <w:vAlign w:val="center"/>
          </w:tcPr>
          <w:p w14:paraId="6BA15A98" w14:textId="77777777" w:rsidR="00EE6C3F" w:rsidRDefault="00966B26">
            <w:pPr>
              <w:widowControl/>
              <w:spacing w:line="320" w:lineRule="exact"/>
              <w:ind w:firstLine="420"/>
              <w:jc w:val="left"/>
              <w:rPr>
                <w:szCs w:val="21"/>
              </w:rPr>
            </w:pPr>
            <w:r>
              <w:rPr>
                <w:rFonts w:hAnsi="宋体"/>
                <w:szCs w:val="21"/>
              </w:rPr>
              <w:t>托管双方郑重承诺，托管双方已签署集群注册登记服务协议，协议内容符合《常州市经营主体集群注册登记</w:t>
            </w:r>
            <w:r>
              <w:rPr>
                <w:rFonts w:hAnsi="宋体" w:hint="eastAsia"/>
                <w:szCs w:val="21"/>
              </w:rPr>
              <w:t>管理</w:t>
            </w:r>
            <w:r>
              <w:rPr>
                <w:rFonts w:hAnsi="宋体"/>
                <w:szCs w:val="21"/>
              </w:rPr>
              <w:t>办法》要求，</w:t>
            </w:r>
            <w:r>
              <w:rPr>
                <w:rFonts w:hAnsi="宋体" w:hint="eastAsia"/>
                <w:szCs w:val="21"/>
              </w:rPr>
              <w:t>托管机构</w:t>
            </w:r>
            <w:r>
              <w:rPr>
                <w:rFonts w:hAnsi="宋体"/>
                <w:szCs w:val="21"/>
              </w:rPr>
              <w:t>为</w:t>
            </w:r>
            <w:r>
              <w:rPr>
                <w:rFonts w:hAnsi="宋体" w:hint="eastAsia"/>
                <w:szCs w:val="21"/>
              </w:rPr>
              <w:t>集群经营主体</w:t>
            </w:r>
            <w:r>
              <w:rPr>
                <w:rFonts w:hAnsi="宋体"/>
                <w:szCs w:val="21"/>
              </w:rPr>
              <w:t>提供集群注册登记服务，</w:t>
            </w:r>
            <w:r>
              <w:rPr>
                <w:rFonts w:hAnsi="宋体" w:hint="eastAsia"/>
                <w:szCs w:val="21"/>
              </w:rPr>
              <w:t>集群经营主体</w:t>
            </w:r>
            <w:r>
              <w:rPr>
                <w:rFonts w:hAnsi="宋体"/>
                <w:szCs w:val="21"/>
              </w:rPr>
              <w:t>愿意以集群登记方式进行登记。托管双方对所提交的材料真实性负责，并承诺愿承担由此产生的相应法律责任。</w:t>
            </w:r>
          </w:p>
        </w:tc>
      </w:tr>
      <w:tr w:rsidR="00EE6C3F" w14:paraId="29E14A07" w14:textId="77777777">
        <w:trPr>
          <w:trHeight w:val="2269"/>
          <w:jc w:val="center"/>
        </w:trPr>
        <w:tc>
          <w:tcPr>
            <w:tcW w:w="4437" w:type="dxa"/>
            <w:gridSpan w:val="2"/>
            <w:tcMar>
              <w:top w:w="15" w:type="dxa"/>
              <w:left w:w="15" w:type="dxa"/>
              <w:bottom w:w="15" w:type="dxa"/>
              <w:right w:w="15" w:type="dxa"/>
            </w:tcMar>
          </w:tcPr>
          <w:p w14:paraId="36D0AF6C" w14:textId="77777777" w:rsidR="00EE6C3F" w:rsidRDefault="00966B26">
            <w:pPr>
              <w:widowControl/>
              <w:spacing w:line="320" w:lineRule="exact"/>
              <w:rPr>
                <w:szCs w:val="21"/>
                <w:shd w:val="clear" w:color="auto" w:fill="FFFFFF"/>
              </w:rPr>
            </w:pPr>
            <w:r>
              <w:rPr>
                <w:rFonts w:hAnsi="宋体"/>
                <w:szCs w:val="21"/>
                <w:shd w:val="clear" w:color="auto" w:fill="FFFFFF"/>
              </w:rPr>
              <w:t>法定代表人（执行事务</w:t>
            </w:r>
          </w:p>
          <w:p w14:paraId="7C85C31E" w14:textId="77777777" w:rsidR="00EE6C3F" w:rsidRDefault="00966B26">
            <w:pPr>
              <w:widowControl/>
              <w:spacing w:line="320" w:lineRule="exact"/>
              <w:rPr>
                <w:szCs w:val="21"/>
                <w:shd w:val="clear" w:color="auto" w:fill="FFFFFF"/>
              </w:rPr>
            </w:pPr>
            <w:r>
              <w:rPr>
                <w:rFonts w:hAnsi="宋体"/>
                <w:szCs w:val="21"/>
                <w:shd w:val="clear" w:color="auto" w:fill="FFFFFF"/>
              </w:rPr>
              <w:t>合伙人或负责人）</w:t>
            </w:r>
            <w:r>
              <w:rPr>
                <w:szCs w:val="21"/>
                <w:shd w:val="clear" w:color="auto" w:fill="FFFFFF"/>
              </w:rPr>
              <w:t>/</w:t>
            </w:r>
            <w:r>
              <w:rPr>
                <w:rFonts w:hAnsi="宋体"/>
                <w:szCs w:val="21"/>
                <w:shd w:val="clear" w:color="auto" w:fill="FFFFFF"/>
              </w:rPr>
              <w:t>个体</w:t>
            </w:r>
          </w:p>
          <w:p w14:paraId="17304D34" w14:textId="77777777" w:rsidR="00EE6C3F" w:rsidRDefault="00966B26">
            <w:pPr>
              <w:widowControl/>
              <w:spacing w:line="320" w:lineRule="exact"/>
              <w:rPr>
                <w:szCs w:val="21"/>
                <w:shd w:val="clear" w:color="auto" w:fill="FFFFFF"/>
              </w:rPr>
            </w:pPr>
            <w:r>
              <w:rPr>
                <w:rFonts w:hAnsi="宋体"/>
                <w:szCs w:val="21"/>
                <w:shd w:val="clear" w:color="auto" w:fill="FFFFFF"/>
              </w:rPr>
              <w:t>户经营者签字：</w:t>
            </w:r>
          </w:p>
          <w:p w14:paraId="79929F53" w14:textId="77777777" w:rsidR="00EE6C3F" w:rsidRDefault="00EE6C3F">
            <w:pPr>
              <w:widowControl/>
              <w:spacing w:line="320" w:lineRule="exact"/>
              <w:rPr>
                <w:szCs w:val="21"/>
                <w:shd w:val="clear" w:color="auto" w:fill="FFFFFF"/>
              </w:rPr>
            </w:pPr>
          </w:p>
        </w:tc>
        <w:tc>
          <w:tcPr>
            <w:tcW w:w="4437" w:type="dxa"/>
            <w:gridSpan w:val="3"/>
            <w:tcMar>
              <w:top w:w="15" w:type="dxa"/>
              <w:left w:w="15" w:type="dxa"/>
              <w:bottom w:w="15" w:type="dxa"/>
              <w:right w:w="15" w:type="dxa"/>
            </w:tcMar>
          </w:tcPr>
          <w:p w14:paraId="2B608B61" w14:textId="77777777" w:rsidR="00EE6C3F" w:rsidRDefault="00966B26">
            <w:pPr>
              <w:widowControl/>
              <w:spacing w:line="320" w:lineRule="exact"/>
              <w:rPr>
                <w:szCs w:val="21"/>
                <w:shd w:val="clear" w:color="auto" w:fill="FFFFFF"/>
              </w:rPr>
            </w:pPr>
            <w:r>
              <w:rPr>
                <w:rFonts w:hAnsi="宋体" w:hint="eastAsia"/>
                <w:szCs w:val="21"/>
                <w:shd w:val="clear" w:color="auto" w:fill="FFFFFF"/>
              </w:rPr>
              <w:t>托管机构</w:t>
            </w:r>
            <w:r>
              <w:rPr>
                <w:rFonts w:hAnsi="宋体"/>
                <w:szCs w:val="21"/>
                <w:shd w:val="clear" w:color="auto" w:fill="FFFFFF"/>
              </w:rPr>
              <w:t>负责人签字：</w:t>
            </w:r>
          </w:p>
        </w:tc>
      </w:tr>
      <w:tr w:rsidR="00EE6C3F" w14:paraId="18485F74" w14:textId="77777777">
        <w:trPr>
          <w:trHeight w:val="2203"/>
          <w:jc w:val="center"/>
        </w:trPr>
        <w:tc>
          <w:tcPr>
            <w:tcW w:w="4437" w:type="dxa"/>
            <w:gridSpan w:val="2"/>
            <w:tcMar>
              <w:top w:w="15" w:type="dxa"/>
              <w:left w:w="15" w:type="dxa"/>
              <w:bottom w:w="15" w:type="dxa"/>
              <w:right w:w="15" w:type="dxa"/>
            </w:tcMar>
          </w:tcPr>
          <w:p w14:paraId="351DFC4F" w14:textId="77777777" w:rsidR="00EE6C3F" w:rsidRDefault="00966B26">
            <w:pPr>
              <w:widowControl/>
              <w:spacing w:line="320" w:lineRule="exact"/>
              <w:rPr>
                <w:szCs w:val="21"/>
              </w:rPr>
            </w:pPr>
            <w:r>
              <w:rPr>
                <w:rFonts w:hAnsi="宋体"/>
                <w:szCs w:val="21"/>
              </w:rPr>
              <w:t>经营主体盖章：</w:t>
            </w:r>
          </w:p>
        </w:tc>
        <w:tc>
          <w:tcPr>
            <w:tcW w:w="4437" w:type="dxa"/>
            <w:gridSpan w:val="3"/>
            <w:tcMar>
              <w:top w:w="15" w:type="dxa"/>
              <w:left w:w="15" w:type="dxa"/>
              <w:bottom w:w="15" w:type="dxa"/>
              <w:right w:w="15" w:type="dxa"/>
            </w:tcMar>
          </w:tcPr>
          <w:p w14:paraId="7EF0BC39" w14:textId="77777777" w:rsidR="00EE6C3F" w:rsidRDefault="00966B26">
            <w:pPr>
              <w:widowControl/>
              <w:spacing w:line="320" w:lineRule="exact"/>
              <w:rPr>
                <w:szCs w:val="21"/>
              </w:rPr>
            </w:pPr>
            <w:r>
              <w:rPr>
                <w:rFonts w:hAnsi="宋体" w:hint="eastAsia"/>
                <w:szCs w:val="21"/>
                <w:shd w:val="clear" w:color="auto" w:fill="FFFFFF"/>
              </w:rPr>
              <w:t>托管机构</w:t>
            </w:r>
            <w:r>
              <w:rPr>
                <w:rFonts w:hAnsi="宋体"/>
                <w:szCs w:val="21"/>
                <w:shd w:val="clear" w:color="auto" w:fill="FFFFFF"/>
              </w:rPr>
              <w:t>盖章：</w:t>
            </w:r>
          </w:p>
        </w:tc>
      </w:tr>
    </w:tbl>
    <w:p w14:paraId="25922A21" w14:textId="77777777" w:rsidR="00EE6C3F" w:rsidRDefault="00966B26">
      <w:pPr>
        <w:widowControl/>
        <w:spacing w:line="320" w:lineRule="exact"/>
      </w:pPr>
      <w:r>
        <w:rPr>
          <w:rFonts w:hAnsi="宋体" w:cs="宋体"/>
          <w:sz w:val="24"/>
        </w:rPr>
        <w:t xml:space="preserve">                                                      </w:t>
      </w:r>
      <w:r>
        <w:rPr>
          <w:rFonts w:hAnsi="宋体" w:cs="宋体"/>
          <w:sz w:val="24"/>
        </w:rPr>
        <w:t>年</w:t>
      </w:r>
      <w:r>
        <w:rPr>
          <w:rFonts w:hAnsi="宋体" w:cs="宋体"/>
          <w:sz w:val="24"/>
        </w:rPr>
        <w:t xml:space="preserve">     </w:t>
      </w:r>
      <w:r>
        <w:rPr>
          <w:rFonts w:hAnsi="宋体" w:cs="宋体"/>
          <w:sz w:val="24"/>
        </w:rPr>
        <w:t>月</w:t>
      </w:r>
      <w:r>
        <w:rPr>
          <w:rFonts w:hAnsi="宋体" w:cs="宋体"/>
          <w:sz w:val="24"/>
        </w:rPr>
        <w:t xml:space="preserve">      </w:t>
      </w:r>
      <w:r>
        <w:rPr>
          <w:rFonts w:hAnsi="宋体" w:cs="宋体"/>
          <w:sz w:val="24"/>
        </w:rPr>
        <w:t>日</w:t>
      </w:r>
    </w:p>
    <w:bookmarkEnd w:id="3"/>
    <w:p w14:paraId="50521E84" w14:textId="77777777" w:rsidR="00EE6C3F" w:rsidRDefault="00966B26">
      <w:pPr>
        <w:spacing w:line="560" w:lineRule="exact"/>
        <w:rPr>
          <w:rFonts w:eastAsia="黑体" w:hAnsi="黑体"/>
          <w:sz w:val="32"/>
          <w:szCs w:val="32"/>
        </w:rPr>
      </w:pPr>
      <w:r>
        <w:rPr>
          <w:rFonts w:eastAsia="黑体" w:hAnsi="黑体" w:hint="eastAsia"/>
          <w:sz w:val="32"/>
          <w:szCs w:val="32"/>
        </w:rPr>
        <w:lastRenderedPageBreak/>
        <w:t>附件</w:t>
      </w:r>
      <w:r>
        <w:rPr>
          <w:rFonts w:eastAsia="黑体" w:hAnsi="黑体" w:hint="eastAsia"/>
          <w:sz w:val="32"/>
          <w:szCs w:val="32"/>
        </w:rPr>
        <w:t>4</w:t>
      </w:r>
    </w:p>
    <w:p w14:paraId="6A95328B" w14:textId="77777777" w:rsidR="00EE6C3F" w:rsidRDefault="00966B26">
      <w:pPr>
        <w:spacing w:before="240" w:after="240"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登记机关名称</w:t>
      </w:r>
    </w:p>
    <w:p w14:paraId="748AB61B" w14:textId="77777777" w:rsidR="00EE6C3F" w:rsidRDefault="00966B26">
      <w:pPr>
        <w:spacing w:before="240" w:after="240"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住所信息备案通知书</w:t>
      </w:r>
    </w:p>
    <w:p w14:paraId="0B88D51D" w14:textId="77777777" w:rsidR="00EE6C3F" w:rsidRDefault="00966B26">
      <w:pPr>
        <w:spacing w:line="540" w:lineRule="exact"/>
        <w:jc w:val="center"/>
        <w:rPr>
          <w:rFonts w:eastAsia="黑体" w:hAnsi="黑体"/>
          <w:sz w:val="32"/>
          <w:szCs w:val="32"/>
        </w:rPr>
      </w:pPr>
      <w:r>
        <w:rPr>
          <w:rFonts w:eastAsia="黑体" w:hAnsi="黑体" w:hint="eastAsia"/>
          <w:sz w:val="32"/>
          <w:szCs w:val="32"/>
        </w:rPr>
        <w:t>登记机关简称住群登记〔年份〕第</w:t>
      </w:r>
      <w:r>
        <w:rPr>
          <w:rFonts w:eastAsia="黑体" w:hAnsi="黑体" w:hint="eastAsia"/>
          <w:sz w:val="32"/>
          <w:szCs w:val="32"/>
        </w:rPr>
        <w:t xml:space="preserve">  </w:t>
      </w:r>
      <w:r>
        <w:rPr>
          <w:rFonts w:eastAsia="黑体" w:hAnsi="黑体" w:hint="eastAsia"/>
          <w:sz w:val="32"/>
          <w:szCs w:val="32"/>
        </w:rPr>
        <w:t>号</w:t>
      </w:r>
    </w:p>
    <w:p w14:paraId="5E53A1D1" w14:textId="77777777" w:rsidR="00EE6C3F" w:rsidRDefault="00EE6C3F">
      <w:pPr>
        <w:spacing w:line="560" w:lineRule="exact"/>
        <w:rPr>
          <w:rFonts w:eastAsia="仿宋_GB2312"/>
          <w:sz w:val="32"/>
          <w:szCs w:val="32"/>
        </w:rPr>
      </w:pPr>
    </w:p>
    <w:p w14:paraId="4B79F561" w14:textId="77777777" w:rsidR="00EE6C3F" w:rsidRDefault="00966B26">
      <w:pPr>
        <w:spacing w:line="540" w:lineRule="exact"/>
        <w:rPr>
          <w:rFonts w:eastAsia="仿宋_GB2312"/>
          <w:sz w:val="32"/>
          <w:szCs w:val="32"/>
        </w:rPr>
      </w:pPr>
      <w:r>
        <w:rPr>
          <w:rFonts w:eastAsia="仿宋_GB2312"/>
          <w:sz w:val="32"/>
          <w:szCs w:val="32"/>
          <w:u w:val="single"/>
        </w:rPr>
        <w:t>（</w:t>
      </w:r>
      <w:r>
        <w:rPr>
          <w:rFonts w:eastAsia="仿宋_GB2312" w:hint="eastAsia"/>
          <w:sz w:val="32"/>
          <w:szCs w:val="32"/>
          <w:u w:val="single"/>
        </w:rPr>
        <w:t>托管机构</w:t>
      </w:r>
      <w:r>
        <w:rPr>
          <w:rFonts w:eastAsia="仿宋_GB2312"/>
          <w:sz w:val="32"/>
          <w:szCs w:val="32"/>
          <w:u w:val="single"/>
        </w:rPr>
        <w:t>名称）</w:t>
      </w:r>
      <w:r>
        <w:rPr>
          <w:rFonts w:eastAsia="仿宋_GB2312" w:hint="eastAsia"/>
          <w:sz w:val="32"/>
          <w:szCs w:val="32"/>
        </w:rPr>
        <w:t>:</w:t>
      </w:r>
    </w:p>
    <w:p w14:paraId="1966C8A0" w14:textId="77777777" w:rsidR="00EE6C3F" w:rsidRDefault="00966B26">
      <w:pPr>
        <w:spacing w:line="540" w:lineRule="exact"/>
        <w:ind w:firstLineChars="200" w:firstLine="640"/>
        <w:rPr>
          <w:rFonts w:eastAsia="仿宋_GB2312"/>
          <w:sz w:val="32"/>
          <w:szCs w:val="32"/>
        </w:rPr>
      </w:pPr>
      <w:r>
        <w:rPr>
          <w:rFonts w:eastAsia="仿宋_GB2312" w:hint="eastAsia"/>
          <w:sz w:val="32"/>
          <w:szCs w:val="32"/>
        </w:rPr>
        <w:t>根据《常州市经营主体集群注册登记管理办法》相关规定，你单位提交的住所信息备案申请材料齐全、符合法定形式，予以备案。</w:t>
      </w:r>
    </w:p>
    <w:p w14:paraId="463C1723" w14:textId="77777777" w:rsidR="00EE6C3F" w:rsidRDefault="00966B26">
      <w:pPr>
        <w:spacing w:line="540" w:lineRule="exact"/>
        <w:ind w:firstLineChars="200" w:firstLine="640"/>
        <w:rPr>
          <w:rFonts w:eastAsia="仿宋_GB2312"/>
          <w:sz w:val="32"/>
          <w:szCs w:val="32"/>
        </w:rPr>
      </w:pPr>
      <w:r>
        <w:rPr>
          <w:rFonts w:eastAsia="仿宋_GB2312" w:hint="eastAsia"/>
          <w:sz w:val="32"/>
          <w:szCs w:val="32"/>
        </w:rPr>
        <w:t>经备案的住所信息如下</w:t>
      </w:r>
      <w:r>
        <w:rPr>
          <w:rFonts w:eastAsia="仿宋_GB2312" w:hint="eastAsia"/>
          <w:sz w:val="32"/>
          <w:szCs w:val="32"/>
        </w:rPr>
        <w:t>:</w:t>
      </w:r>
    </w:p>
    <w:p w14:paraId="25DF41EC" w14:textId="77777777" w:rsidR="00EE6C3F" w:rsidRDefault="00966B26">
      <w:pPr>
        <w:spacing w:line="540" w:lineRule="exact"/>
        <w:ind w:firstLineChars="200" w:firstLine="640"/>
        <w:rPr>
          <w:rFonts w:eastAsia="仿宋_GB2312"/>
          <w:sz w:val="32"/>
          <w:szCs w:val="32"/>
        </w:rPr>
      </w:pPr>
      <w:r>
        <w:rPr>
          <w:rFonts w:eastAsia="仿宋_GB2312" w:hint="eastAsia"/>
          <w:sz w:val="32"/>
          <w:szCs w:val="32"/>
        </w:rPr>
        <w:t>1.</w:t>
      </w:r>
      <w:r>
        <w:rPr>
          <w:rFonts w:eastAsia="仿宋_GB2312"/>
          <w:sz w:val="32"/>
          <w:szCs w:val="32"/>
        </w:rPr>
        <w:t>住所产权人：</w:t>
      </w:r>
      <w:r>
        <w:rPr>
          <w:rFonts w:eastAsia="仿宋_GB2312"/>
          <w:sz w:val="32"/>
          <w:szCs w:val="32"/>
        </w:rPr>
        <w:t>________________________</w:t>
      </w:r>
    </w:p>
    <w:p w14:paraId="312D77CE" w14:textId="77777777" w:rsidR="00EE6C3F" w:rsidRDefault="00966B26">
      <w:pPr>
        <w:spacing w:line="540" w:lineRule="exact"/>
        <w:ind w:firstLineChars="200" w:firstLine="640"/>
        <w:rPr>
          <w:rFonts w:eastAsia="仿宋_GB2312"/>
          <w:sz w:val="32"/>
          <w:szCs w:val="32"/>
        </w:rPr>
      </w:pPr>
      <w:r>
        <w:rPr>
          <w:rFonts w:eastAsia="仿宋_GB2312" w:hint="eastAsia"/>
          <w:sz w:val="32"/>
          <w:szCs w:val="32"/>
        </w:rPr>
        <w:t>2.</w:t>
      </w:r>
      <w:r>
        <w:rPr>
          <w:rFonts w:eastAsia="仿宋_GB2312"/>
          <w:sz w:val="32"/>
          <w:szCs w:val="32"/>
        </w:rPr>
        <w:t>房屋产权性质及用途：</w:t>
      </w:r>
      <w:r>
        <w:rPr>
          <w:rFonts w:eastAsia="仿宋_GB2312"/>
          <w:sz w:val="32"/>
          <w:szCs w:val="32"/>
        </w:rPr>
        <w:t>________________________</w:t>
      </w:r>
    </w:p>
    <w:p w14:paraId="30D76C19" w14:textId="77777777" w:rsidR="00EE6C3F" w:rsidRDefault="00966B26">
      <w:pPr>
        <w:spacing w:line="540" w:lineRule="exact"/>
        <w:ind w:firstLineChars="200" w:firstLine="640"/>
        <w:rPr>
          <w:rFonts w:eastAsia="仿宋_GB2312"/>
          <w:sz w:val="32"/>
          <w:szCs w:val="32"/>
        </w:rPr>
      </w:pPr>
      <w:r>
        <w:rPr>
          <w:rFonts w:eastAsia="仿宋_GB2312" w:hint="eastAsia"/>
          <w:sz w:val="32"/>
          <w:szCs w:val="32"/>
        </w:rPr>
        <w:t>3.</w:t>
      </w:r>
      <w:r>
        <w:rPr>
          <w:rFonts w:eastAsia="仿宋_GB2312"/>
          <w:sz w:val="32"/>
          <w:szCs w:val="32"/>
        </w:rPr>
        <w:t>住所地址：</w:t>
      </w:r>
      <w:r>
        <w:rPr>
          <w:rFonts w:eastAsia="仿宋_GB2312"/>
          <w:sz w:val="32"/>
          <w:szCs w:val="32"/>
        </w:rPr>
        <w:t>________________________</w:t>
      </w:r>
    </w:p>
    <w:p w14:paraId="5028BDCF" w14:textId="77777777" w:rsidR="00EE6C3F" w:rsidRDefault="00966B26">
      <w:pPr>
        <w:spacing w:line="540" w:lineRule="exact"/>
        <w:ind w:firstLineChars="200" w:firstLine="640"/>
        <w:rPr>
          <w:rFonts w:eastAsia="仿宋_GB2312"/>
          <w:sz w:val="32"/>
          <w:szCs w:val="32"/>
        </w:rPr>
      </w:pPr>
      <w:r>
        <w:rPr>
          <w:rFonts w:eastAsia="仿宋_GB2312" w:hint="eastAsia"/>
          <w:sz w:val="32"/>
          <w:szCs w:val="32"/>
        </w:rPr>
        <w:t>4.</w:t>
      </w:r>
      <w:r>
        <w:rPr>
          <w:rFonts w:eastAsia="仿宋_GB2312"/>
          <w:sz w:val="32"/>
          <w:szCs w:val="32"/>
        </w:rPr>
        <w:t>托管机构名称：</w:t>
      </w:r>
      <w:r>
        <w:rPr>
          <w:rFonts w:eastAsia="仿宋_GB2312"/>
          <w:sz w:val="32"/>
          <w:szCs w:val="32"/>
        </w:rPr>
        <w:t>________________________</w:t>
      </w:r>
    </w:p>
    <w:p w14:paraId="46A7DA62" w14:textId="77777777" w:rsidR="00EE6C3F" w:rsidRDefault="00966B26">
      <w:pPr>
        <w:spacing w:line="540" w:lineRule="exact"/>
        <w:ind w:firstLineChars="200" w:firstLine="640"/>
        <w:rPr>
          <w:rFonts w:eastAsia="仿宋_GB2312"/>
          <w:sz w:val="32"/>
          <w:szCs w:val="32"/>
        </w:rPr>
      </w:pPr>
      <w:r>
        <w:rPr>
          <w:rFonts w:eastAsia="仿宋_GB2312" w:hint="eastAsia"/>
          <w:sz w:val="32"/>
          <w:szCs w:val="32"/>
        </w:rPr>
        <w:t>5.</w:t>
      </w:r>
      <w:r>
        <w:rPr>
          <w:rFonts w:eastAsia="仿宋_GB2312"/>
          <w:sz w:val="32"/>
          <w:szCs w:val="32"/>
        </w:rPr>
        <w:t>托管服务备案期限：</w:t>
      </w:r>
      <w:r>
        <w:rPr>
          <w:rFonts w:eastAsia="仿宋_GB2312"/>
          <w:sz w:val="32"/>
          <w:szCs w:val="32"/>
        </w:rPr>
        <w:t>___</w:t>
      </w:r>
      <w:r>
        <w:rPr>
          <w:rFonts w:eastAsia="仿宋_GB2312"/>
          <w:sz w:val="32"/>
          <w:szCs w:val="32"/>
        </w:rPr>
        <w:t>年</w:t>
      </w:r>
      <w:r>
        <w:rPr>
          <w:rFonts w:eastAsia="仿宋_GB2312"/>
          <w:sz w:val="32"/>
          <w:szCs w:val="32"/>
        </w:rPr>
        <w:t>___</w:t>
      </w:r>
      <w:r>
        <w:rPr>
          <w:rFonts w:eastAsia="仿宋_GB2312"/>
          <w:sz w:val="32"/>
          <w:szCs w:val="32"/>
        </w:rPr>
        <w:t>月</w:t>
      </w:r>
      <w:r>
        <w:rPr>
          <w:rFonts w:eastAsia="仿宋_GB2312"/>
          <w:sz w:val="32"/>
          <w:szCs w:val="32"/>
        </w:rPr>
        <w:t>___</w:t>
      </w:r>
      <w:r>
        <w:rPr>
          <w:rFonts w:eastAsia="仿宋_GB2312"/>
          <w:sz w:val="32"/>
          <w:szCs w:val="32"/>
        </w:rPr>
        <w:t>日至</w:t>
      </w:r>
      <w:r>
        <w:rPr>
          <w:rFonts w:eastAsia="仿宋_GB2312"/>
          <w:sz w:val="32"/>
          <w:szCs w:val="32"/>
        </w:rPr>
        <w:t>___</w:t>
      </w:r>
      <w:r>
        <w:rPr>
          <w:rFonts w:eastAsia="仿宋_GB2312"/>
          <w:sz w:val="32"/>
          <w:szCs w:val="32"/>
        </w:rPr>
        <w:t>年</w:t>
      </w:r>
      <w:r>
        <w:rPr>
          <w:rFonts w:eastAsia="仿宋_GB2312"/>
          <w:sz w:val="32"/>
          <w:szCs w:val="32"/>
        </w:rPr>
        <w:t>___</w:t>
      </w:r>
      <w:r>
        <w:rPr>
          <w:rFonts w:eastAsia="仿宋_GB2312"/>
          <w:sz w:val="32"/>
          <w:szCs w:val="32"/>
        </w:rPr>
        <w:t>月</w:t>
      </w:r>
      <w:r>
        <w:rPr>
          <w:rFonts w:eastAsia="仿宋_GB2312"/>
          <w:sz w:val="32"/>
          <w:szCs w:val="32"/>
        </w:rPr>
        <w:t>___</w:t>
      </w:r>
      <w:r>
        <w:rPr>
          <w:rFonts w:eastAsia="仿宋_GB2312"/>
          <w:sz w:val="32"/>
          <w:szCs w:val="32"/>
        </w:rPr>
        <w:t>日</w:t>
      </w:r>
    </w:p>
    <w:p w14:paraId="2AAA329E" w14:textId="77777777" w:rsidR="00EE6C3F" w:rsidRDefault="00EE6C3F">
      <w:pPr>
        <w:spacing w:line="540" w:lineRule="exact"/>
        <w:ind w:firstLineChars="200" w:firstLine="640"/>
        <w:rPr>
          <w:rFonts w:eastAsia="仿宋_GB2312"/>
          <w:sz w:val="32"/>
          <w:szCs w:val="32"/>
        </w:rPr>
      </w:pPr>
    </w:p>
    <w:p w14:paraId="0B6A0C92" w14:textId="77777777" w:rsidR="00EE6C3F" w:rsidRDefault="00966B26">
      <w:pPr>
        <w:spacing w:line="540" w:lineRule="exact"/>
        <w:ind w:firstLineChars="200" w:firstLine="640"/>
        <w:rPr>
          <w:rFonts w:eastAsia="仿宋_GB2312"/>
          <w:sz w:val="32"/>
          <w:szCs w:val="32"/>
        </w:rPr>
      </w:pPr>
      <w:r>
        <w:rPr>
          <w:rFonts w:eastAsia="仿宋_GB2312"/>
          <w:sz w:val="32"/>
          <w:szCs w:val="32"/>
        </w:rPr>
        <w:t>特别提示：本备案仅用于支持集群注册登记管理，不作为对房屋建筑合法性、规划用途合规性、消防安全、结构安全等法定条件的行政确认。</w:t>
      </w:r>
    </w:p>
    <w:p w14:paraId="5DAE336E" w14:textId="77777777" w:rsidR="00EE6C3F" w:rsidRDefault="00EE6C3F">
      <w:pPr>
        <w:spacing w:line="560" w:lineRule="exact"/>
        <w:ind w:firstLineChars="1700" w:firstLine="5440"/>
        <w:rPr>
          <w:rFonts w:eastAsia="仿宋_GB2312"/>
          <w:sz w:val="32"/>
          <w:szCs w:val="32"/>
        </w:rPr>
      </w:pPr>
    </w:p>
    <w:p w14:paraId="7665747A" w14:textId="77777777" w:rsidR="00EE6C3F" w:rsidRDefault="00966B26">
      <w:pPr>
        <w:spacing w:line="560" w:lineRule="exact"/>
        <w:ind w:firstLineChars="1700" w:firstLine="5440"/>
        <w:rPr>
          <w:rFonts w:eastAsia="仿宋_GB2312"/>
          <w:sz w:val="32"/>
          <w:szCs w:val="32"/>
        </w:rPr>
      </w:pPr>
      <w:r>
        <w:rPr>
          <w:rFonts w:eastAsia="仿宋_GB2312" w:hint="eastAsia"/>
          <w:sz w:val="32"/>
          <w:szCs w:val="32"/>
        </w:rPr>
        <w:t>登记机关名称</w:t>
      </w:r>
      <w:r>
        <w:rPr>
          <w:rFonts w:eastAsia="仿宋_GB2312" w:hint="eastAsia"/>
          <w:sz w:val="32"/>
          <w:szCs w:val="32"/>
        </w:rPr>
        <w:t>(</w:t>
      </w:r>
      <w:r>
        <w:rPr>
          <w:rFonts w:eastAsia="仿宋_GB2312" w:hint="eastAsia"/>
          <w:sz w:val="32"/>
          <w:szCs w:val="32"/>
        </w:rPr>
        <w:t>盖章</w:t>
      </w:r>
      <w:r>
        <w:rPr>
          <w:rFonts w:eastAsia="仿宋_GB2312" w:hint="eastAsia"/>
          <w:sz w:val="32"/>
          <w:szCs w:val="32"/>
        </w:rPr>
        <w:t>)</w:t>
      </w:r>
    </w:p>
    <w:p w14:paraId="2ADAE45B" w14:textId="77777777" w:rsidR="00EE6C3F" w:rsidRDefault="00966B26">
      <w:pPr>
        <w:spacing w:line="560" w:lineRule="exact"/>
        <w:ind w:firstLineChars="1900" w:firstLine="6080"/>
        <w:rPr>
          <w:rFonts w:eastAsia="方正仿宋_GBK"/>
          <w:color w:val="000000"/>
        </w:rPr>
      </w:pP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sectPr w:rsidR="00EE6C3F">
      <w:footerReference w:type="even" r:id="rId7"/>
      <w:footerReference w:type="default" r:id="rId8"/>
      <w:pgSz w:w="11906" w:h="16838"/>
      <w:pgMar w:top="2098" w:right="1531" w:bottom="1984" w:left="1531" w:header="709" w:footer="1361"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6B7F8" w14:textId="77777777" w:rsidR="00BB7330" w:rsidRDefault="00BB7330">
      <w:r>
        <w:separator/>
      </w:r>
    </w:p>
  </w:endnote>
  <w:endnote w:type="continuationSeparator" w:id="0">
    <w:p w14:paraId="7A5758F9" w14:textId="77777777" w:rsidR="00BB7330" w:rsidRDefault="00BB7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embedRegular r:id="rId1" w:subsetted="1" w:fontKey="{BD39B15E-D26B-4D92-B281-24B9705212FD}"/>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71C7E0EE-2B3F-47B2-8204-E179C16437D9}"/>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embedRegular r:id="rId3" w:subsetted="1" w:fontKey="{D2C1F386-BFDB-4205-A620-9AF8861E1F81}"/>
  </w:font>
  <w:font w:name="华文楷体">
    <w:panose1 w:val="02010600040101010101"/>
    <w:charset w:val="86"/>
    <w:family w:val="auto"/>
    <w:pitch w:val="variable"/>
    <w:sig w:usb0="00000287" w:usb1="080F0000" w:usb2="00000010" w:usb3="00000000" w:csb0="0004009F" w:csb1="00000000"/>
    <w:embedRegular r:id="rId4" w:subsetted="1" w:fontKey="{391EB336-39C7-4419-A9B3-C086128E3EE9}"/>
  </w:font>
  <w:font w:name="楷体_GB2312">
    <w:panose1 w:val="02010609030101010101"/>
    <w:charset w:val="86"/>
    <w:family w:val="modern"/>
    <w:pitch w:val="fixed"/>
    <w:sig w:usb0="00000001" w:usb1="080E0000" w:usb2="00000010" w:usb3="00000000" w:csb0="00040000" w:csb1="00000000"/>
    <w:embedBold r:id="rId5" w:subsetted="1" w:fontKey="{5CE860EC-96E1-4C41-A47D-626092B85B97}"/>
  </w:font>
  <w:font w:name="方正仿宋_GBK">
    <w:panose1 w:val="03000509000000000000"/>
    <w:charset w:val="86"/>
    <w:family w:val="script"/>
    <w:pitch w:val="fixed"/>
    <w:sig w:usb0="00000001" w:usb1="080E0000" w:usb2="00000010" w:usb3="00000000" w:csb0="00040000" w:csb1="00000000"/>
  </w:font>
  <w:font w:name="Microsoft YaHei UI">
    <w:panose1 w:val="020B0503020204020204"/>
    <w:charset w:val="86"/>
    <w:family w:val="swiss"/>
    <w:pitch w:val="variable"/>
    <w:sig w:usb0="80000287" w:usb1="2ACF3C50" w:usb2="00000016" w:usb3="00000000" w:csb0="0004001F" w:csb1="00000000"/>
    <w:embedRegular r:id="rId6" w:subsetted="1" w:fontKey="{013A3A94-19EF-4028-AD6F-74C71200CFD3}"/>
  </w:font>
  <w:font w:name="方正公文小标宋">
    <w:altName w:val="宋体"/>
    <w:charset w:val="86"/>
    <w:family w:val="auto"/>
    <w:pitch w:val="default"/>
    <w:sig w:usb0="A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BADA8" w14:textId="77777777" w:rsidR="00EE6C3F" w:rsidRDefault="00966B26">
    <w:pPr>
      <w:pStyle w:val="affd"/>
      <w:ind w:firstLine="280"/>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4</w:t>
    </w:r>
    <w:r>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3C20D" w14:textId="77777777" w:rsidR="00EE6C3F" w:rsidRDefault="00966B26">
    <w:pPr>
      <w:pStyle w:val="affd"/>
      <w:wordWrap w:val="0"/>
      <w:jc w:val="right"/>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E7512" w14:textId="77777777" w:rsidR="00BB7330" w:rsidRDefault="00BB7330">
      <w:r>
        <w:separator/>
      </w:r>
    </w:p>
  </w:footnote>
  <w:footnote w:type="continuationSeparator" w:id="0">
    <w:p w14:paraId="30A1745B" w14:textId="77777777" w:rsidR="00BB7330" w:rsidRDefault="00BB73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F583A"/>
    <w:multiLevelType w:val="multilevel"/>
    <w:tmpl w:val="1DBF583A"/>
    <w:lvl w:ilvl="0">
      <w:start w:val="1"/>
      <w:numFmt w:val="decimal"/>
      <w:pStyle w:val="a"/>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 w15:restartNumberingAfterBreak="0">
    <w:nsid w:val="1FC91163"/>
    <w:multiLevelType w:val="multilevel"/>
    <w:tmpl w:val="1FC91163"/>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2A8F7113"/>
    <w:multiLevelType w:val="multilevel"/>
    <w:tmpl w:val="2A8F7113"/>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3" w15:restartNumberingAfterBreak="0">
    <w:nsid w:val="2C5917C3"/>
    <w:multiLevelType w:val="multilevel"/>
    <w:tmpl w:val="2C5917C3"/>
    <w:lvl w:ilvl="0">
      <w:start w:val="1"/>
      <w:numFmt w:val="none"/>
      <w:pStyle w:val="a8"/>
      <w:suff w:val="nothing"/>
      <w:lvlText w:val="%1——"/>
      <w:lvlJc w:val="left"/>
      <w:pPr>
        <w:ind w:left="976" w:hanging="408"/>
      </w:pPr>
      <w:rPr>
        <w:rFonts w:hint="eastAsia"/>
      </w:rPr>
    </w:lvl>
    <w:lvl w:ilvl="1">
      <w:start w:val="1"/>
      <w:numFmt w:val="bullet"/>
      <w:pStyle w:val="a9"/>
      <w:lvlText w:val=""/>
      <w:lvlJc w:val="left"/>
      <w:pPr>
        <w:tabs>
          <w:tab w:val="left" w:pos="760"/>
        </w:tabs>
        <w:ind w:left="1264" w:hanging="413"/>
      </w:pPr>
      <w:rPr>
        <w:rFonts w:ascii="Symbol" w:hAnsi="Symbol" w:hint="default"/>
        <w:color w:val="auto"/>
      </w:rPr>
    </w:lvl>
    <w:lvl w:ilvl="2">
      <w:start w:val="1"/>
      <w:numFmt w:val="bullet"/>
      <w:pStyle w:val="aa"/>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4" w15:restartNumberingAfterBreak="0">
    <w:nsid w:val="3D733618"/>
    <w:multiLevelType w:val="multilevel"/>
    <w:tmpl w:val="3D733618"/>
    <w:lvl w:ilvl="0">
      <w:start w:val="1"/>
      <w:numFmt w:val="decimal"/>
      <w:pStyle w:val="ab"/>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5" w15:restartNumberingAfterBreak="0">
    <w:nsid w:val="44C50F90"/>
    <w:multiLevelType w:val="multilevel"/>
    <w:tmpl w:val="44C50F90"/>
    <w:lvl w:ilvl="0">
      <w:start w:val="1"/>
      <w:numFmt w:val="lowerLetter"/>
      <w:pStyle w:val="ac"/>
      <w:lvlText w:val="%1)"/>
      <w:lvlJc w:val="left"/>
      <w:pPr>
        <w:tabs>
          <w:tab w:val="left" w:pos="840"/>
        </w:tabs>
        <w:ind w:left="839" w:hanging="419"/>
      </w:pPr>
      <w:rPr>
        <w:rFonts w:ascii="宋体" w:eastAsia="宋体" w:hint="eastAsia"/>
        <w:b w:val="0"/>
        <w:i w:val="0"/>
        <w:sz w:val="21"/>
        <w:szCs w:val="21"/>
      </w:rPr>
    </w:lvl>
    <w:lvl w:ilvl="1">
      <w:start w:val="1"/>
      <w:numFmt w:val="decimal"/>
      <w:pStyle w:val="ad"/>
      <w:lvlText w:val="%2)"/>
      <w:lvlJc w:val="left"/>
      <w:pPr>
        <w:tabs>
          <w:tab w:val="left" w:pos="1260"/>
        </w:tabs>
        <w:ind w:left="1259" w:hanging="419"/>
      </w:pPr>
      <w:rPr>
        <w:rFonts w:hint="eastAsia"/>
      </w:rPr>
    </w:lvl>
    <w:lvl w:ilvl="2">
      <w:start w:val="1"/>
      <w:numFmt w:val="decimal"/>
      <w:pStyle w:val="ae"/>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15:restartNumberingAfterBreak="0">
    <w:nsid w:val="60B55DC2"/>
    <w:multiLevelType w:val="multilevel"/>
    <w:tmpl w:val="60B55DC2"/>
    <w:lvl w:ilvl="0">
      <w:start w:val="1"/>
      <w:numFmt w:val="upperLetter"/>
      <w:pStyle w:val="af"/>
      <w:lvlText w:val="%1"/>
      <w:lvlJc w:val="left"/>
      <w:pPr>
        <w:tabs>
          <w:tab w:val="left" w:pos="0"/>
        </w:tabs>
        <w:ind w:left="0" w:hanging="425"/>
      </w:pPr>
      <w:rPr>
        <w:rFonts w:hint="eastAsia"/>
      </w:rPr>
    </w:lvl>
    <w:lvl w:ilvl="1">
      <w:start w:val="1"/>
      <w:numFmt w:val="decimal"/>
      <w:pStyle w:val="af0"/>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7" w15:restartNumberingAfterBreak="0">
    <w:nsid w:val="657D3FBC"/>
    <w:multiLevelType w:val="multilevel"/>
    <w:tmpl w:val="657D3FBC"/>
    <w:lvl w:ilvl="0">
      <w:start w:val="1"/>
      <w:numFmt w:val="upperLetter"/>
      <w:pStyle w:val="af1"/>
      <w:suff w:val="nothing"/>
      <w:lvlText w:val="附　录　%1"/>
      <w:lvlJc w:val="left"/>
      <w:pPr>
        <w:ind w:left="0" w:firstLine="0"/>
      </w:pPr>
      <w:rPr>
        <w:rFonts w:ascii="黑体" w:eastAsia="黑体" w:hAnsi="Times New Roman" w:hint="eastAsia"/>
        <w:b w:val="0"/>
        <w:i w:val="0"/>
        <w:spacing w:val="0"/>
        <w:w w:val="100"/>
        <w:sz w:val="21"/>
        <w:lang w:val="en-US"/>
      </w:rPr>
    </w:lvl>
    <w:lvl w:ilvl="1">
      <w:start w:val="1"/>
      <w:numFmt w:val="decimal"/>
      <w:pStyle w:val="af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3"/>
      <w:suff w:val="nothing"/>
      <w:lvlText w:val="%1.%2.%3　"/>
      <w:lvlJc w:val="left"/>
      <w:pPr>
        <w:ind w:left="0" w:firstLine="0"/>
      </w:pPr>
      <w:rPr>
        <w:rFonts w:ascii="黑体" w:eastAsia="黑体" w:hAnsi="Times New Roman" w:hint="eastAsia"/>
        <w:b w:val="0"/>
        <w:i w:val="0"/>
        <w:sz w:val="21"/>
      </w:rPr>
    </w:lvl>
    <w:lvl w:ilvl="3">
      <w:start w:val="1"/>
      <w:numFmt w:val="decimal"/>
      <w:pStyle w:val="af4"/>
      <w:suff w:val="nothing"/>
      <w:lvlText w:val="%1.%2.%3.%4　"/>
      <w:lvlJc w:val="left"/>
      <w:pPr>
        <w:ind w:left="0" w:firstLine="0"/>
      </w:pPr>
      <w:rPr>
        <w:rFonts w:ascii="黑体" w:eastAsia="黑体" w:hAnsi="Times New Roman" w:hint="eastAsia"/>
        <w:b w:val="0"/>
        <w:i w:val="0"/>
        <w:sz w:val="21"/>
      </w:rPr>
    </w:lvl>
    <w:lvl w:ilvl="4">
      <w:start w:val="1"/>
      <w:numFmt w:val="decimal"/>
      <w:pStyle w:val="af5"/>
      <w:suff w:val="nothing"/>
      <w:lvlText w:val="%1.%2.%3.%4.%5　"/>
      <w:lvlJc w:val="left"/>
      <w:pPr>
        <w:ind w:left="0" w:firstLine="0"/>
      </w:pPr>
      <w:rPr>
        <w:rFonts w:ascii="黑体" w:eastAsia="黑体" w:hAnsi="Times New Roman" w:hint="eastAsia"/>
        <w:b w:val="0"/>
        <w:i w:val="0"/>
        <w:sz w:val="21"/>
      </w:rPr>
    </w:lvl>
    <w:lvl w:ilvl="5">
      <w:start w:val="1"/>
      <w:numFmt w:val="decimal"/>
      <w:pStyle w:val="af6"/>
      <w:suff w:val="nothing"/>
      <w:lvlText w:val="%1.%2.%3.%4.%5.%6　"/>
      <w:lvlJc w:val="left"/>
      <w:pPr>
        <w:ind w:left="0" w:firstLine="0"/>
      </w:pPr>
      <w:rPr>
        <w:rFonts w:ascii="黑体" w:eastAsia="黑体" w:hAnsi="Times New Roman" w:hint="eastAsia"/>
        <w:b w:val="0"/>
        <w:i w:val="0"/>
        <w:sz w:val="21"/>
      </w:rPr>
    </w:lvl>
    <w:lvl w:ilvl="6">
      <w:start w:val="1"/>
      <w:numFmt w:val="decimal"/>
      <w:pStyle w:val="af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6D6C07CD"/>
    <w:multiLevelType w:val="multilevel"/>
    <w:tmpl w:val="6D6C07CD"/>
    <w:lvl w:ilvl="0">
      <w:start w:val="1"/>
      <w:numFmt w:val="lowerLetter"/>
      <w:pStyle w:val="af8"/>
      <w:lvlText w:val="%1)"/>
      <w:lvlJc w:val="left"/>
      <w:pPr>
        <w:tabs>
          <w:tab w:val="left" w:pos="839"/>
        </w:tabs>
        <w:ind w:left="839" w:hanging="419"/>
      </w:pPr>
      <w:rPr>
        <w:rFonts w:ascii="宋体" w:eastAsia="宋体" w:hint="eastAsia"/>
        <w:b w:val="0"/>
        <w:i w:val="0"/>
        <w:sz w:val="21"/>
      </w:rPr>
    </w:lvl>
    <w:lvl w:ilvl="1">
      <w:start w:val="1"/>
      <w:numFmt w:val="decimal"/>
      <w:pStyle w:val="af9"/>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4"/>
  </w:num>
  <w:num w:numId="2">
    <w:abstractNumId w:val="1"/>
  </w:num>
  <w:num w:numId="3">
    <w:abstractNumId w:val="3"/>
  </w:num>
  <w:num w:numId="4">
    <w:abstractNumId w:val="5"/>
  </w:num>
  <w:num w:numId="5">
    <w:abstractNumId w:val="0"/>
  </w:num>
  <w:num w:numId="6">
    <w:abstractNumId w:val="7"/>
  </w:num>
  <w:num w:numId="7">
    <w:abstractNumId w:val="6"/>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317"/>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E3NDY1ODc2YzMwNzE0MTkyM2QyZjkzY2Y3MjZjNTkifQ=="/>
  </w:docVars>
  <w:rsids>
    <w:rsidRoot w:val="00C5790A"/>
    <w:rsid w:val="000019FC"/>
    <w:rsid w:val="00001A85"/>
    <w:rsid w:val="00001D9C"/>
    <w:rsid w:val="0000247A"/>
    <w:rsid w:val="00004F93"/>
    <w:rsid w:val="0000642D"/>
    <w:rsid w:val="000073FF"/>
    <w:rsid w:val="00010954"/>
    <w:rsid w:val="00010E14"/>
    <w:rsid w:val="0001413C"/>
    <w:rsid w:val="0001737A"/>
    <w:rsid w:val="00020996"/>
    <w:rsid w:val="00022DAD"/>
    <w:rsid w:val="00025401"/>
    <w:rsid w:val="000260FB"/>
    <w:rsid w:val="000324E9"/>
    <w:rsid w:val="00033A57"/>
    <w:rsid w:val="00034651"/>
    <w:rsid w:val="00034A2D"/>
    <w:rsid w:val="00034FD1"/>
    <w:rsid w:val="00036359"/>
    <w:rsid w:val="000366CD"/>
    <w:rsid w:val="00042CC2"/>
    <w:rsid w:val="00044E90"/>
    <w:rsid w:val="00047D95"/>
    <w:rsid w:val="000562A4"/>
    <w:rsid w:val="0005635F"/>
    <w:rsid w:val="00064B8C"/>
    <w:rsid w:val="00064F61"/>
    <w:rsid w:val="00066381"/>
    <w:rsid w:val="00066E4A"/>
    <w:rsid w:val="00067173"/>
    <w:rsid w:val="0006766C"/>
    <w:rsid w:val="00070749"/>
    <w:rsid w:val="00071A1D"/>
    <w:rsid w:val="00072F30"/>
    <w:rsid w:val="00076AFD"/>
    <w:rsid w:val="000817DC"/>
    <w:rsid w:val="00083116"/>
    <w:rsid w:val="0008399B"/>
    <w:rsid w:val="000839BF"/>
    <w:rsid w:val="00085BBE"/>
    <w:rsid w:val="00090E89"/>
    <w:rsid w:val="00091B52"/>
    <w:rsid w:val="0009250E"/>
    <w:rsid w:val="00093099"/>
    <w:rsid w:val="000936C2"/>
    <w:rsid w:val="000946B6"/>
    <w:rsid w:val="000956A6"/>
    <w:rsid w:val="00095B82"/>
    <w:rsid w:val="000967A4"/>
    <w:rsid w:val="000B1B56"/>
    <w:rsid w:val="000B1EE3"/>
    <w:rsid w:val="000B4D92"/>
    <w:rsid w:val="000C1709"/>
    <w:rsid w:val="000C2C0E"/>
    <w:rsid w:val="000D1439"/>
    <w:rsid w:val="000D1B18"/>
    <w:rsid w:val="000D33C7"/>
    <w:rsid w:val="000D400A"/>
    <w:rsid w:val="000D46D0"/>
    <w:rsid w:val="000D68D7"/>
    <w:rsid w:val="000D7EE0"/>
    <w:rsid w:val="000E1806"/>
    <w:rsid w:val="000E2D74"/>
    <w:rsid w:val="000E4A5C"/>
    <w:rsid w:val="000E6FF6"/>
    <w:rsid w:val="000F2A5E"/>
    <w:rsid w:val="000F3E17"/>
    <w:rsid w:val="000F3E1D"/>
    <w:rsid w:val="000F4D81"/>
    <w:rsid w:val="000F6038"/>
    <w:rsid w:val="000F6CC3"/>
    <w:rsid w:val="000F7134"/>
    <w:rsid w:val="000F76E2"/>
    <w:rsid w:val="00100D29"/>
    <w:rsid w:val="00102497"/>
    <w:rsid w:val="00104E2A"/>
    <w:rsid w:val="0010599F"/>
    <w:rsid w:val="00107322"/>
    <w:rsid w:val="0010742D"/>
    <w:rsid w:val="001101B5"/>
    <w:rsid w:val="00111E28"/>
    <w:rsid w:val="001131C3"/>
    <w:rsid w:val="00113BF4"/>
    <w:rsid w:val="00121C42"/>
    <w:rsid w:val="00121CB1"/>
    <w:rsid w:val="0012220F"/>
    <w:rsid w:val="00126CA0"/>
    <w:rsid w:val="00130038"/>
    <w:rsid w:val="0013043E"/>
    <w:rsid w:val="0013196D"/>
    <w:rsid w:val="00134DA4"/>
    <w:rsid w:val="0013711D"/>
    <w:rsid w:val="00141CE9"/>
    <w:rsid w:val="00141EBE"/>
    <w:rsid w:val="00141F64"/>
    <w:rsid w:val="0014354A"/>
    <w:rsid w:val="00144030"/>
    <w:rsid w:val="0014580C"/>
    <w:rsid w:val="00146CD3"/>
    <w:rsid w:val="00147164"/>
    <w:rsid w:val="00147AB3"/>
    <w:rsid w:val="001502FD"/>
    <w:rsid w:val="00151C4E"/>
    <w:rsid w:val="0015354F"/>
    <w:rsid w:val="00156999"/>
    <w:rsid w:val="00160EEB"/>
    <w:rsid w:val="00160F8C"/>
    <w:rsid w:val="00163BBC"/>
    <w:rsid w:val="001658E1"/>
    <w:rsid w:val="0016704A"/>
    <w:rsid w:val="00167AA4"/>
    <w:rsid w:val="00167C9B"/>
    <w:rsid w:val="00167F01"/>
    <w:rsid w:val="00172D22"/>
    <w:rsid w:val="00174784"/>
    <w:rsid w:val="001764C9"/>
    <w:rsid w:val="001764D3"/>
    <w:rsid w:val="00177333"/>
    <w:rsid w:val="001812D5"/>
    <w:rsid w:val="00182B8B"/>
    <w:rsid w:val="00182D8B"/>
    <w:rsid w:val="001858F5"/>
    <w:rsid w:val="001861A6"/>
    <w:rsid w:val="00190A6B"/>
    <w:rsid w:val="00191037"/>
    <w:rsid w:val="00191B60"/>
    <w:rsid w:val="001943E4"/>
    <w:rsid w:val="00195A03"/>
    <w:rsid w:val="00196228"/>
    <w:rsid w:val="00197A05"/>
    <w:rsid w:val="001A05DD"/>
    <w:rsid w:val="001A0993"/>
    <w:rsid w:val="001A1953"/>
    <w:rsid w:val="001A1D7C"/>
    <w:rsid w:val="001A2920"/>
    <w:rsid w:val="001A29D4"/>
    <w:rsid w:val="001A3BF4"/>
    <w:rsid w:val="001A4027"/>
    <w:rsid w:val="001A4DE7"/>
    <w:rsid w:val="001B118A"/>
    <w:rsid w:val="001B3C1B"/>
    <w:rsid w:val="001B41CB"/>
    <w:rsid w:val="001B599E"/>
    <w:rsid w:val="001B74E5"/>
    <w:rsid w:val="001C099A"/>
    <w:rsid w:val="001C1476"/>
    <w:rsid w:val="001C1F34"/>
    <w:rsid w:val="001C486C"/>
    <w:rsid w:val="001C5F10"/>
    <w:rsid w:val="001C6C7F"/>
    <w:rsid w:val="001D0A73"/>
    <w:rsid w:val="001D435C"/>
    <w:rsid w:val="001D4F2E"/>
    <w:rsid w:val="001D5851"/>
    <w:rsid w:val="001D59E5"/>
    <w:rsid w:val="001E2DCE"/>
    <w:rsid w:val="001E729B"/>
    <w:rsid w:val="001E78C3"/>
    <w:rsid w:val="001F19CA"/>
    <w:rsid w:val="001F1A3D"/>
    <w:rsid w:val="001F3B10"/>
    <w:rsid w:val="001F659D"/>
    <w:rsid w:val="00202195"/>
    <w:rsid w:val="00202B4A"/>
    <w:rsid w:val="00202FFD"/>
    <w:rsid w:val="00203EB5"/>
    <w:rsid w:val="00205C7F"/>
    <w:rsid w:val="00210A23"/>
    <w:rsid w:val="00212ACA"/>
    <w:rsid w:val="00212E4C"/>
    <w:rsid w:val="00213003"/>
    <w:rsid w:val="00213842"/>
    <w:rsid w:val="00215F59"/>
    <w:rsid w:val="0021753B"/>
    <w:rsid w:val="00221385"/>
    <w:rsid w:val="00221E8D"/>
    <w:rsid w:val="00222391"/>
    <w:rsid w:val="00222C72"/>
    <w:rsid w:val="0022347A"/>
    <w:rsid w:val="00223682"/>
    <w:rsid w:val="002273AC"/>
    <w:rsid w:val="00232DE0"/>
    <w:rsid w:val="002357C7"/>
    <w:rsid w:val="002365D0"/>
    <w:rsid w:val="00237D2D"/>
    <w:rsid w:val="00241C2A"/>
    <w:rsid w:val="00241F88"/>
    <w:rsid w:val="00246458"/>
    <w:rsid w:val="00246EF9"/>
    <w:rsid w:val="002476C5"/>
    <w:rsid w:val="00252686"/>
    <w:rsid w:val="002526BF"/>
    <w:rsid w:val="00254078"/>
    <w:rsid w:val="00254646"/>
    <w:rsid w:val="002572AD"/>
    <w:rsid w:val="002610AF"/>
    <w:rsid w:val="002653DB"/>
    <w:rsid w:val="0026576C"/>
    <w:rsid w:val="00265F16"/>
    <w:rsid w:val="0026619B"/>
    <w:rsid w:val="00266CBC"/>
    <w:rsid w:val="002678CF"/>
    <w:rsid w:val="00267BFD"/>
    <w:rsid w:val="0027132E"/>
    <w:rsid w:val="00271B53"/>
    <w:rsid w:val="00273A4A"/>
    <w:rsid w:val="002746CA"/>
    <w:rsid w:val="00277E02"/>
    <w:rsid w:val="00281B57"/>
    <w:rsid w:val="00282F5E"/>
    <w:rsid w:val="0028335B"/>
    <w:rsid w:val="00284B13"/>
    <w:rsid w:val="00285301"/>
    <w:rsid w:val="00285D2F"/>
    <w:rsid w:val="00285E20"/>
    <w:rsid w:val="00291C2A"/>
    <w:rsid w:val="00291F07"/>
    <w:rsid w:val="002935F0"/>
    <w:rsid w:val="00294470"/>
    <w:rsid w:val="00295FFE"/>
    <w:rsid w:val="002A0B36"/>
    <w:rsid w:val="002A0E11"/>
    <w:rsid w:val="002A3AA4"/>
    <w:rsid w:val="002A5502"/>
    <w:rsid w:val="002A6E21"/>
    <w:rsid w:val="002A746B"/>
    <w:rsid w:val="002A769A"/>
    <w:rsid w:val="002B06ED"/>
    <w:rsid w:val="002B2F0C"/>
    <w:rsid w:val="002B4371"/>
    <w:rsid w:val="002B4672"/>
    <w:rsid w:val="002B5264"/>
    <w:rsid w:val="002B57D7"/>
    <w:rsid w:val="002C1B96"/>
    <w:rsid w:val="002C249E"/>
    <w:rsid w:val="002C2D8D"/>
    <w:rsid w:val="002C4E4E"/>
    <w:rsid w:val="002C56C7"/>
    <w:rsid w:val="002D10E7"/>
    <w:rsid w:val="002D11A4"/>
    <w:rsid w:val="002D1DE2"/>
    <w:rsid w:val="002D1E01"/>
    <w:rsid w:val="002D3140"/>
    <w:rsid w:val="002D4AC9"/>
    <w:rsid w:val="002D5168"/>
    <w:rsid w:val="002D5EEC"/>
    <w:rsid w:val="002D6C68"/>
    <w:rsid w:val="002E2106"/>
    <w:rsid w:val="002E359F"/>
    <w:rsid w:val="002E4D91"/>
    <w:rsid w:val="002E5093"/>
    <w:rsid w:val="002E5571"/>
    <w:rsid w:val="002E58E0"/>
    <w:rsid w:val="002E5B53"/>
    <w:rsid w:val="002E6474"/>
    <w:rsid w:val="002F03E9"/>
    <w:rsid w:val="002F051E"/>
    <w:rsid w:val="002F1659"/>
    <w:rsid w:val="002F69E3"/>
    <w:rsid w:val="00301043"/>
    <w:rsid w:val="0030246F"/>
    <w:rsid w:val="00304896"/>
    <w:rsid w:val="0030575F"/>
    <w:rsid w:val="00305789"/>
    <w:rsid w:val="00310E3E"/>
    <w:rsid w:val="00312BFC"/>
    <w:rsid w:val="00316237"/>
    <w:rsid w:val="00317ADD"/>
    <w:rsid w:val="003237A0"/>
    <w:rsid w:val="00326ED2"/>
    <w:rsid w:val="00330189"/>
    <w:rsid w:val="003328A1"/>
    <w:rsid w:val="00334F16"/>
    <w:rsid w:val="00341A99"/>
    <w:rsid w:val="00343004"/>
    <w:rsid w:val="00346136"/>
    <w:rsid w:val="00346E8C"/>
    <w:rsid w:val="00347784"/>
    <w:rsid w:val="00347E92"/>
    <w:rsid w:val="003506C1"/>
    <w:rsid w:val="00351320"/>
    <w:rsid w:val="00351539"/>
    <w:rsid w:val="00353DB8"/>
    <w:rsid w:val="00354FBD"/>
    <w:rsid w:val="00355924"/>
    <w:rsid w:val="00355E8D"/>
    <w:rsid w:val="003565EF"/>
    <w:rsid w:val="00356855"/>
    <w:rsid w:val="00360F09"/>
    <w:rsid w:val="00361A8B"/>
    <w:rsid w:val="003642F3"/>
    <w:rsid w:val="003659A5"/>
    <w:rsid w:val="003709D3"/>
    <w:rsid w:val="00370DE3"/>
    <w:rsid w:val="003714AB"/>
    <w:rsid w:val="00372024"/>
    <w:rsid w:val="003817E8"/>
    <w:rsid w:val="00382E54"/>
    <w:rsid w:val="003840E6"/>
    <w:rsid w:val="003852B3"/>
    <w:rsid w:val="00385B73"/>
    <w:rsid w:val="003865D7"/>
    <w:rsid w:val="00387CEF"/>
    <w:rsid w:val="003916F5"/>
    <w:rsid w:val="0039551E"/>
    <w:rsid w:val="00396356"/>
    <w:rsid w:val="003971BE"/>
    <w:rsid w:val="00397839"/>
    <w:rsid w:val="003A2893"/>
    <w:rsid w:val="003A3A25"/>
    <w:rsid w:val="003A413B"/>
    <w:rsid w:val="003A4950"/>
    <w:rsid w:val="003A4B4F"/>
    <w:rsid w:val="003A4C95"/>
    <w:rsid w:val="003A5504"/>
    <w:rsid w:val="003A732D"/>
    <w:rsid w:val="003B1234"/>
    <w:rsid w:val="003B12F7"/>
    <w:rsid w:val="003B20A4"/>
    <w:rsid w:val="003B2874"/>
    <w:rsid w:val="003B2D5F"/>
    <w:rsid w:val="003B3472"/>
    <w:rsid w:val="003B3B6F"/>
    <w:rsid w:val="003B6AD0"/>
    <w:rsid w:val="003C0D38"/>
    <w:rsid w:val="003C3857"/>
    <w:rsid w:val="003C4272"/>
    <w:rsid w:val="003C4AC0"/>
    <w:rsid w:val="003C4DB1"/>
    <w:rsid w:val="003C51BE"/>
    <w:rsid w:val="003C60FB"/>
    <w:rsid w:val="003C6A24"/>
    <w:rsid w:val="003D0CC4"/>
    <w:rsid w:val="003D1076"/>
    <w:rsid w:val="003D2542"/>
    <w:rsid w:val="003E294E"/>
    <w:rsid w:val="003E3392"/>
    <w:rsid w:val="003E38B2"/>
    <w:rsid w:val="003E4029"/>
    <w:rsid w:val="003E5831"/>
    <w:rsid w:val="003E7FB3"/>
    <w:rsid w:val="003F3822"/>
    <w:rsid w:val="003F3CBD"/>
    <w:rsid w:val="003F4A34"/>
    <w:rsid w:val="003F61D8"/>
    <w:rsid w:val="003F6528"/>
    <w:rsid w:val="003F6DCE"/>
    <w:rsid w:val="00400EFF"/>
    <w:rsid w:val="00401788"/>
    <w:rsid w:val="00402179"/>
    <w:rsid w:val="00406BD9"/>
    <w:rsid w:val="004071C9"/>
    <w:rsid w:val="00407A77"/>
    <w:rsid w:val="004117F5"/>
    <w:rsid w:val="00411D11"/>
    <w:rsid w:val="00412932"/>
    <w:rsid w:val="00413BC7"/>
    <w:rsid w:val="00414BA1"/>
    <w:rsid w:val="00415265"/>
    <w:rsid w:val="004154BF"/>
    <w:rsid w:val="00417347"/>
    <w:rsid w:val="00420F45"/>
    <w:rsid w:val="00421D04"/>
    <w:rsid w:val="004220A0"/>
    <w:rsid w:val="004227F8"/>
    <w:rsid w:val="00422FEA"/>
    <w:rsid w:val="0042355B"/>
    <w:rsid w:val="00423A3B"/>
    <w:rsid w:val="004248DD"/>
    <w:rsid w:val="0042509E"/>
    <w:rsid w:val="00427176"/>
    <w:rsid w:val="00427855"/>
    <w:rsid w:val="004318E7"/>
    <w:rsid w:val="004358CC"/>
    <w:rsid w:val="00440590"/>
    <w:rsid w:val="004413DD"/>
    <w:rsid w:val="004420E0"/>
    <w:rsid w:val="00444866"/>
    <w:rsid w:val="00444C2E"/>
    <w:rsid w:val="004464A7"/>
    <w:rsid w:val="00450675"/>
    <w:rsid w:val="00450F45"/>
    <w:rsid w:val="00451CC4"/>
    <w:rsid w:val="00452805"/>
    <w:rsid w:val="0045447C"/>
    <w:rsid w:val="0045609C"/>
    <w:rsid w:val="004573F4"/>
    <w:rsid w:val="0045743B"/>
    <w:rsid w:val="004601E4"/>
    <w:rsid w:val="00461CCB"/>
    <w:rsid w:val="00465F0A"/>
    <w:rsid w:val="00466DB5"/>
    <w:rsid w:val="004703C8"/>
    <w:rsid w:val="00470AF0"/>
    <w:rsid w:val="00474061"/>
    <w:rsid w:val="00476247"/>
    <w:rsid w:val="0047754B"/>
    <w:rsid w:val="0048007A"/>
    <w:rsid w:val="00482873"/>
    <w:rsid w:val="00485083"/>
    <w:rsid w:val="0048550B"/>
    <w:rsid w:val="00486EAA"/>
    <w:rsid w:val="00491742"/>
    <w:rsid w:val="00492447"/>
    <w:rsid w:val="00493CF8"/>
    <w:rsid w:val="004940CF"/>
    <w:rsid w:val="00494451"/>
    <w:rsid w:val="004965EF"/>
    <w:rsid w:val="00496B95"/>
    <w:rsid w:val="00496D2F"/>
    <w:rsid w:val="004A0F01"/>
    <w:rsid w:val="004A582A"/>
    <w:rsid w:val="004A5967"/>
    <w:rsid w:val="004B0AEE"/>
    <w:rsid w:val="004B175E"/>
    <w:rsid w:val="004B2FB0"/>
    <w:rsid w:val="004B3796"/>
    <w:rsid w:val="004B3D18"/>
    <w:rsid w:val="004B4A61"/>
    <w:rsid w:val="004B4DFD"/>
    <w:rsid w:val="004B5366"/>
    <w:rsid w:val="004B66AD"/>
    <w:rsid w:val="004C058E"/>
    <w:rsid w:val="004C449A"/>
    <w:rsid w:val="004C5B05"/>
    <w:rsid w:val="004C6186"/>
    <w:rsid w:val="004C672B"/>
    <w:rsid w:val="004D166B"/>
    <w:rsid w:val="004D2817"/>
    <w:rsid w:val="004D2866"/>
    <w:rsid w:val="004D2A15"/>
    <w:rsid w:val="004D4BC7"/>
    <w:rsid w:val="004D4F28"/>
    <w:rsid w:val="004D57E2"/>
    <w:rsid w:val="004D7E1B"/>
    <w:rsid w:val="004E6AC0"/>
    <w:rsid w:val="004E6B9B"/>
    <w:rsid w:val="004E6D6D"/>
    <w:rsid w:val="004E73EF"/>
    <w:rsid w:val="004F0BAA"/>
    <w:rsid w:val="004F60AC"/>
    <w:rsid w:val="004F6250"/>
    <w:rsid w:val="00500CD6"/>
    <w:rsid w:val="00501EF2"/>
    <w:rsid w:val="00502720"/>
    <w:rsid w:val="00502964"/>
    <w:rsid w:val="0050306F"/>
    <w:rsid w:val="0051164A"/>
    <w:rsid w:val="00511CF7"/>
    <w:rsid w:val="00511F20"/>
    <w:rsid w:val="00512F23"/>
    <w:rsid w:val="00513444"/>
    <w:rsid w:val="00513B9B"/>
    <w:rsid w:val="00514105"/>
    <w:rsid w:val="00515A48"/>
    <w:rsid w:val="00516DA2"/>
    <w:rsid w:val="00520394"/>
    <w:rsid w:val="00522A81"/>
    <w:rsid w:val="00522B62"/>
    <w:rsid w:val="005231C5"/>
    <w:rsid w:val="0052441A"/>
    <w:rsid w:val="00525E3B"/>
    <w:rsid w:val="00532656"/>
    <w:rsid w:val="005371A2"/>
    <w:rsid w:val="00537A57"/>
    <w:rsid w:val="005416BB"/>
    <w:rsid w:val="00542AFA"/>
    <w:rsid w:val="005448C6"/>
    <w:rsid w:val="00545E2C"/>
    <w:rsid w:val="005505A1"/>
    <w:rsid w:val="00551B93"/>
    <w:rsid w:val="00553A7E"/>
    <w:rsid w:val="005603E8"/>
    <w:rsid w:val="00560AA8"/>
    <w:rsid w:val="00560C57"/>
    <w:rsid w:val="005619A9"/>
    <w:rsid w:val="00562024"/>
    <w:rsid w:val="00565A38"/>
    <w:rsid w:val="005671AA"/>
    <w:rsid w:val="005709BB"/>
    <w:rsid w:val="00570C93"/>
    <w:rsid w:val="0057171F"/>
    <w:rsid w:val="00574305"/>
    <w:rsid w:val="00574E30"/>
    <w:rsid w:val="00576B08"/>
    <w:rsid w:val="00586A8D"/>
    <w:rsid w:val="0059164B"/>
    <w:rsid w:val="00591CFE"/>
    <w:rsid w:val="005928CA"/>
    <w:rsid w:val="00592A21"/>
    <w:rsid w:val="00592D9B"/>
    <w:rsid w:val="00593467"/>
    <w:rsid w:val="00593DD6"/>
    <w:rsid w:val="00594A80"/>
    <w:rsid w:val="00597C82"/>
    <w:rsid w:val="005A03C4"/>
    <w:rsid w:val="005A125E"/>
    <w:rsid w:val="005A28BF"/>
    <w:rsid w:val="005A4CE6"/>
    <w:rsid w:val="005A5D81"/>
    <w:rsid w:val="005A72C4"/>
    <w:rsid w:val="005B0B16"/>
    <w:rsid w:val="005B0C30"/>
    <w:rsid w:val="005B11B4"/>
    <w:rsid w:val="005B1619"/>
    <w:rsid w:val="005B17D4"/>
    <w:rsid w:val="005B35A5"/>
    <w:rsid w:val="005B3AC1"/>
    <w:rsid w:val="005B5D37"/>
    <w:rsid w:val="005C058E"/>
    <w:rsid w:val="005C1F18"/>
    <w:rsid w:val="005C2690"/>
    <w:rsid w:val="005D0639"/>
    <w:rsid w:val="005D0B3F"/>
    <w:rsid w:val="005D21E7"/>
    <w:rsid w:val="005D48ED"/>
    <w:rsid w:val="005D590D"/>
    <w:rsid w:val="005D5D1E"/>
    <w:rsid w:val="005D7643"/>
    <w:rsid w:val="005D7796"/>
    <w:rsid w:val="005E0278"/>
    <w:rsid w:val="005E0C69"/>
    <w:rsid w:val="005E7DE1"/>
    <w:rsid w:val="005E7F56"/>
    <w:rsid w:val="005F0463"/>
    <w:rsid w:val="005F0756"/>
    <w:rsid w:val="005F30B4"/>
    <w:rsid w:val="005F75B0"/>
    <w:rsid w:val="00602406"/>
    <w:rsid w:val="00602768"/>
    <w:rsid w:val="00603110"/>
    <w:rsid w:val="0060413D"/>
    <w:rsid w:val="0060442E"/>
    <w:rsid w:val="00606034"/>
    <w:rsid w:val="00607561"/>
    <w:rsid w:val="006120A3"/>
    <w:rsid w:val="0061274E"/>
    <w:rsid w:val="006134D5"/>
    <w:rsid w:val="00615AA3"/>
    <w:rsid w:val="00616DA8"/>
    <w:rsid w:val="00624128"/>
    <w:rsid w:val="0062458C"/>
    <w:rsid w:val="006248D6"/>
    <w:rsid w:val="00635C78"/>
    <w:rsid w:val="0064450D"/>
    <w:rsid w:val="006452CB"/>
    <w:rsid w:val="00650391"/>
    <w:rsid w:val="00653A51"/>
    <w:rsid w:val="00653A82"/>
    <w:rsid w:val="00653DA8"/>
    <w:rsid w:val="00654C02"/>
    <w:rsid w:val="00656055"/>
    <w:rsid w:val="0065768C"/>
    <w:rsid w:val="00660371"/>
    <w:rsid w:val="00663021"/>
    <w:rsid w:val="00664985"/>
    <w:rsid w:val="00666291"/>
    <w:rsid w:val="00667CCF"/>
    <w:rsid w:val="0067020A"/>
    <w:rsid w:val="00670C4D"/>
    <w:rsid w:val="00671525"/>
    <w:rsid w:val="00671B29"/>
    <w:rsid w:val="006738A9"/>
    <w:rsid w:val="0067400B"/>
    <w:rsid w:val="00674497"/>
    <w:rsid w:val="00674A05"/>
    <w:rsid w:val="0067559D"/>
    <w:rsid w:val="00677DAF"/>
    <w:rsid w:val="0068570C"/>
    <w:rsid w:val="00690799"/>
    <w:rsid w:val="00690C39"/>
    <w:rsid w:val="006A14A3"/>
    <w:rsid w:val="006A1D3A"/>
    <w:rsid w:val="006A28CB"/>
    <w:rsid w:val="006B1459"/>
    <w:rsid w:val="006B39F0"/>
    <w:rsid w:val="006B436D"/>
    <w:rsid w:val="006B5243"/>
    <w:rsid w:val="006B6EA3"/>
    <w:rsid w:val="006B7502"/>
    <w:rsid w:val="006B7BF2"/>
    <w:rsid w:val="006C18C4"/>
    <w:rsid w:val="006C59A0"/>
    <w:rsid w:val="006C5AD4"/>
    <w:rsid w:val="006D0591"/>
    <w:rsid w:val="006D1895"/>
    <w:rsid w:val="006E0D5A"/>
    <w:rsid w:val="006E1221"/>
    <w:rsid w:val="006E22E3"/>
    <w:rsid w:val="006E3B42"/>
    <w:rsid w:val="006E4696"/>
    <w:rsid w:val="006F0BAD"/>
    <w:rsid w:val="006F17E1"/>
    <w:rsid w:val="006F1D69"/>
    <w:rsid w:val="006F25A8"/>
    <w:rsid w:val="006F3EC1"/>
    <w:rsid w:val="006F3FED"/>
    <w:rsid w:val="006F6614"/>
    <w:rsid w:val="00700711"/>
    <w:rsid w:val="0070135D"/>
    <w:rsid w:val="00703988"/>
    <w:rsid w:val="00703F51"/>
    <w:rsid w:val="0070695D"/>
    <w:rsid w:val="0070730E"/>
    <w:rsid w:val="00707E97"/>
    <w:rsid w:val="00710775"/>
    <w:rsid w:val="00710CC6"/>
    <w:rsid w:val="007114BE"/>
    <w:rsid w:val="00711C2D"/>
    <w:rsid w:val="00713FCC"/>
    <w:rsid w:val="00715468"/>
    <w:rsid w:val="00716079"/>
    <w:rsid w:val="00716E7F"/>
    <w:rsid w:val="00717DF4"/>
    <w:rsid w:val="007231AD"/>
    <w:rsid w:val="0072747D"/>
    <w:rsid w:val="007326A5"/>
    <w:rsid w:val="00736B4D"/>
    <w:rsid w:val="00736E94"/>
    <w:rsid w:val="00740989"/>
    <w:rsid w:val="00741023"/>
    <w:rsid w:val="00741EB3"/>
    <w:rsid w:val="00742869"/>
    <w:rsid w:val="00743EE5"/>
    <w:rsid w:val="0074406C"/>
    <w:rsid w:val="00744488"/>
    <w:rsid w:val="00744D67"/>
    <w:rsid w:val="00745671"/>
    <w:rsid w:val="00746F49"/>
    <w:rsid w:val="007514F6"/>
    <w:rsid w:val="0075208E"/>
    <w:rsid w:val="00752267"/>
    <w:rsid w:val="007558D3"/>
    <w:rsid w:val="00761FCA"/>
    <w:rsid w:val="007620BA"/>
    <w:rsid w:val="007632C8"/>
    <w:rsid w:val="00763BB7"/>
    <w:rsid w:val="007661D5"/>
    <w:rsid w:val="00766D76"/>
    <w:rsid w:val="0076735E"/>
    <w:rsid w:val="0077386D"/>
    <w:rsid w:val="00774B16"/>
    <w:rsid w:val="00777B93"/>
    <w:rsid w:val="00777C24"/>
    <w:rsid w:val="007820FF"/>
    <w:rsid w:val="0078439F"/>
    <w:rsid w:val="00784A51"/>
    <w:rsid w:val="007865E7"/>
    <w:rsid w:val="00790FC8"/>
    <w:rsid w:val="00791F85"/>
    <w:rsid w:val="00792C13"/>
    <w:rsid w:val="0079318D"/>
    <w:rsid w:val="00794767"/>
    <w:rsid w:val="007949E6"/>
    <w:rsid w:val="00795FB7"/>
    <w:rsid w:val="00796FBE"/>
    <w:rsid w:val="007A029D"/>
    <w:rsid w:val="007A0720"/>
    <w:rsid w:val="007A2AA8"/>
    <w:rsid w:val="007A33B5"/>
    <w:rsid w:val="007A3E8A"/>
    <w:rsid w:val="007A57AA"/>
    <w:rsid w:val="007A629B"/>
    <w:rsid w:val="007A797D"/>
    <w:rsid w:val="007B1359"/>
    <w:rsid w:val="007B2FFC"/>
    <w:rsid w:val="007B3666"/>
    <w:rsid w:val="007B5FD5"/>
    <w:rsid w:val="007B688E"/>
    <w:rsid w:val="007C00EF"/>
    <w:rsid w:val="007C22A7"/>
    <w:rsid w:val="007C22F3"/>
    <w:rsid w:val="007C311E"/>
    <w:rsid w:val="007C651A"/>
    <w:rsid w:val="007C6E4C"/>
    <w:rsid w:val="007C75EE"/>
    <w:rsid w:val="007D1030"/>
    <w:rsid w:val="007D13EE"/>
    <w:rsid w:val="007D1A14"/>
    <w:rsid w:val="007D1F74"/>
    <w:rsid w:val="007D43F1"/>
    <w:rsid w:val="007D4C93"/>
    <w:rsid w:val="007D7D79"/>
    <w:rsid w:val="007E0BA7"/>
    <w:rsid w:val="007E168B"/>
    <w:rsid w:val="007E2F8C"/>
    <w:rsid w:val="007E3D4C"/>
    <w:rsid w:val="007E6A3D"/>
    <w:rsid w:val="007E7AFD"/>
    <w:rsid w:val="007F1BA9"/>
    <w:rsid w:val="007F2533"/>
    <w:rsid w:val="007F60DD"/>
    <w:rsid w:val="007F65D2"/>
    <w:rsid w:val="0080196B"/>
    <w:rsid w:val="008043F1"/>
    <w:rsid w:val="00806310"/>
    <w:rsid w:val="008067D3"/>
    <w:rsid w:val="00806DF5"/>
    <w:rsid w:val="00810F07"/>
    <w:rsid w:val="008121C7"/>
    <w:rsid w:val="00812750"/>
    <w:rsid w:val="0081337D"/>
    <w:rsid w:val="00814147"/>
    <w:rsid w:val="00816164"/>
    <w:rsid w:val="0081638D"/>
    <w:rsid w:val="00816D8D"/>
    <w:rsid w:val="00817A9C"/>
    <w:rsid w:val="00817E9F"/>
    <w:rsid w:val="00820216"/>
    <w:rsid w:val="0082185E"/>
    <w:rsid w:val="0082193E"/>
    <w:rsid w:val="0082216B"/>
    <w:rsid w:val="008230A9"/>
    <w:rsid w:val="00825125"/>
    <w:rsid w:val="00826585"/>
    <w:rsid w:val="0082674A"/>
    <w:rsid w:val="00827D3A"/>
    <w:rsid w:val="008308AE"/>
    <w:rsid w:val="008314D3"/>
    <w:rsid w:val="00832595"/>
    <w:rsid w:val="00832B67"/>
    <w:rsid w:val="00833748"/>
    <w:rsid w:val="00836349"/>
    <w:rsid w:val="0083773D"/>
    <w:rsid w:val="008402CA"/>
    <w:rsid w:val="008449FA"/>
    <w:rsid w:val="00846445"/>
    <w:rsid w:val="008505C2"/>
    <w:rsid w:val="0085312E"/>
    <w:rsid w:val="00853231"/>
    <w:rsid w:val="00854DCE"/>
    <w:rsid w:val="008603C1"/>
    <w:rsid w:val="0086543D"/>
    <w:rsid w:val="008658DD"/>
    <w:rsid w:val="008665DD"/>
    <w:rsid w:val="008676BF"/>
    <w:rsid w:val="008719A8"/>
    <w:rsid w:val="00874112"/>
    <w:rsid w:val="0087595C"/>
    <w:rsid w:val="00876501"/>
    <w:rsid w:val="0088103B"/>
    <w:rsid w:val="008816F7"/>
    <w:rsid w:val="008821F0"/>
    <w:rsid w:val="008839EA"/>
    <w:rsid w:val="00885CDE"/>
    <w:rsid w:val="008865DC"/>
    <w:rsid w:val="00886843"/>
    <w:rsid w:val="00887FED"/>
    <w:rsid w:val="00890DA8"/>
    <w:rsid w:val="008912AB"/>
    <w:rsid w:val="00893C26"/>
    <w:rsid w:val="008948AE"/>
    <w:rsid w:val="008950A8"/>
    <w:rsid w:val="00895B09"/>
    <w:rsid w:val="008960C1"/>
    <w:rsid w:val="008A280C"/>
    <w:rsid w:val="008A2AE2"/>
    <w:rsid w:val="008A2E8C"/>
    <w:rsid w:val="008A3BC7"/>
    <w:rsid w:val="008A5CAB"/>
    <w:rsid w:val="008A6C22"/>
    <w:rsid w:val="008A7C08"/>
    <w:rsid w:val="008A7DCE"/>
    <w:rsid w:val="008B23F6"/>
    <w:rsid w:val="008B40FA"/>
    <w:rsid w:val="008C0A2E"/>
    <w:rsid w:val="008C0F39"/>
    <w:rsid w:val="008C2A0E"/>
    <w:rsid w:val="008C3FCF"/>
    <w:rsid w:val="008C4BAC"/>
    <w:rsid w:val="008C6007"/>
    <w:rsid w:val="008C6FC1"/>
    <w:rsid w:val="008C70D9"/>
    <w:rsid w:val="008D0465"/>
    <w:rsid w:val="008D0B5C"/>
    <w:rsid w:val="008D0FC9"/>
    <w:rsid w:val="008D17D3"/>
    <w:rsid w:val="008D5DCD"/>
    <w:rsid w:val="008D62A7"/>
    <w:rsid w:val="008E265E"/>
    <w:rsid w:val="008E2C92"/>
    <w:rsid w:val="008E2E6B"/>
    <w:rsid w:val="008E5D94"/>
    <w:rsid w:val="008E7A89"/>
    <w:rsid w:val="008E7C80"/>
    <w:rsid w:val="008F12EC"/>
    <w:rsid w:val="008F241F"/>
    <w:rsid w:val="008F4426"/>
    <w:rsid w:val="008F69D8"/>
    <w:rsid w:val="00901061"/>
    <w:rsid w:val="00902C5B"/>
    <w:rsid w:val="009072C8"/>
    <w:rsid w:val="00907442"/>
    <w:rsid w:val="0091000D"/>
    <w:rsid w:val="009105A2"/>
    <w:rsid w:val="00911BF6"/>
    <w:rsid w:val="00911DD4"/>
    <w:rsid w:val="0091598C"/>
    <w:rsid w:val="009174EB"/>
    <w:rsid w:val="0092089A"/>
    <w:rsid w:val="00926750"/>
    <w:rsid w:val="00926C10"/>
    <w:rsid w:val="00931889"/>
    <w:rsid w:val="00936002"/>
    <w:rsid w:val="00937DAC"/>
    <w:rsid w:val="00941CC9"/>
    <w:rsid w:val="009433FF"/>
    <w:rsid w:val="00943F5F"/>
    <w:rsid w:val="00944B3A"/>
    <w:rsid w:val="009451D0"/>
    <w:rsid w:val="00945DD5"/>
    <w:rsid w:val="00947428"/>
    <w:rsid w:val="00952497"/>
    <w:rsid w:val="0095572E"/>
    <w:rsid w:val="00966B26"/>
    <w:rsid w:val="00967918"/>
    <w:rsid w:val="009714F8"/>
    <w:rsid w:val="00974970"/>
    <w:rsid w:val="0098234F"/>
    <w:rsid w:val="009826E3"/>
    <w:rsid w:val="0098352F"/>
    <w:rsid w:val="0098404F"/>
    <w:rsid w:val="00984BC9"/>
    <w:rsid w:val="00985C73"/>
    <w:rsid w:val="009876BB"/>
    <w:rsid w:val="009922E0"/>
    <w:rsid w:val="009938BD"/>
    <w:rsid w:val="009942CA"/>
    <w:rsid w:val="00994374"/>
    <w:rsid w:val="00995404"/>
    <w:rsid w:val="009974B0"/>
    <w:rsid w:val="009A2A0A"/>
    <w:rsid w:val="009A2C99"/>
    <w:rsid w:val="009A3240"/>
    <w:rsid w:val="009A33FA"/>
    <w:rsid w:val="009A3411"/>
    <w:rsid w:val="009A4EBF"/>
    <w:rsid w:val="009B0251"/>
    <w:rsid w:val="009B0C5D"/>
    <w:rsid w:val="009B170E"/>
    <w:rsid w:val="009B258C"/>
    <w:rsid w:val="009B43EC"/>
    <w:rsid w:val="009B565C"/>
    <w:rsid w:val="009B6760"/>
    <w:rsid w:val="009C1380"/>
    <w:rsid w:val="009C21BB"/>
    <w:rsid w:val="009C55AD"/>
    <w:rsid w:val="009C6F10"/>
    <w:rsid w:val="009C7024"/>
    <w:rsid w:val="009D04DE"/>
    <w:rsid w:val="009D1879"/>
    <w:rsid w:val="009D44BB"/>
    <w:rsid w:val="009D48FE"/>
    <w:rsid w:val="009D5EB3"/>
    <w:rsid w:val="009D7DF8"/>
    <w:rsid w:val="009E1C76"/>
    <w:rsid w:val="009E241C"/>
    <w:rsid w:val="009E31E4"/>
    <w:rsid w:val="009E5A84"/>
    <w:rsid w:val="009E6378"/>
    <w:rsid w:val="009E6823"/>
    <w:rsid w:val="009E7E37"/>
    <w:rsid w:val="009F6C37"/>
    <w:rsid w:val="00A006ED"/>
    <w:rsid w:val="00A012CB"/>
    <w:rsid w:val="00A02276"/>
    <w:rsid w:val="00A027E5"/>
    <w:rsid w:val="00A055C1"/>
    <w:rsid w:val="00A1509C"/>
    <w:rsid w:val="00A151CD"/>
    <w:rsid w:val="00A17D0B"/>
    <w:rsid w:val="00A21105"/>
    <w:rsid w:val="00A22AE5"/>
    <w:rsid w:val="00A239D0"/>
    <w:rsid w:val="00A27671"/>
    <w:rsid w:val="00A31016"/>
    <w:rsid w:val="00A311AD"/>
    <w:rsid w:val="00A3126F"/>
    <w:rsid w:val="00A31C64"/>
    <w:rsid w:val="00A31E88"/>
    <w:rsid w:val="00A33DB4"/>
    <w:rsid w:val="00A35EDF"/>
    <w:rsid w:val="00A36A9D"/>
    <w:rsid w:val="00A37CAC"/>
    <w:rsid w:val="00A40EC1"/>
    <w:rsid w:val="00A41575"/>
    <w:rsid w:val="00A41E22"/>
    <w:rsid w:val="00A428C8"/>
    <w:rsid w:val="00A4352D"/>
    <w:rsid w:val="00A4380C"/>
    <w:rsid w:val="00A4539F"/>
    <w:rsid w:val="00A46192"/>
    <w:rsid w:val="00A4797B"/>
    <w:rsid w:val="00A501BA"/>
    <w:rsid w:val="00A52377"/>
    <w:rsid w:val="00A5637E"/>
    <w:rsid w:val="00A57068"/>
    <w:rsid w:val="00A5759D"/>
    <w:rsid w:val="00A61E7D"/>
    <w:rsid w:val="00A6222D"/>
    <w:rsid w:val="00A627EC"/>
    <w:rsid w:val="00A62F78"/>
    <w:rsid w:val="00A644E8"/>
    <w:rsid w:val="00A70790"/>
    <w:rsid w:val="00A725FF"/>
    <w:rsid w:val="00A72A8D"/>
    <w:rsid w:val="00A732FC"/>
    <w:rsid w:val="00A73AB7"/>
    <w:rsid w:val="00A74C3A"/>
    <w:rsid w:val="00A75732"/>
    <w:rsid w:val="00A77322"/>
    <w:rsid w:val="00A775AA"/>
    <w:rsid w:val="00A80B06"/>
    <w:rsid w:val="00A816CE"/>
    <w:rsid w:val="00A82918"/>
    <w:rsid w:val="00A8326F"/>
    <w:rsid w:val="00A848C1"/>
    <w:rsid w:val="00A84EF2"/>
    <w:rsid w:val="00A8566A"/>
    <w:rsid w:val="00A85ABA"/>
    <w:rsid w:val="00A90443"/>
    <w:rsid w:val="00A93A4F"/>
    <w:rsid w:val="00A97879"/>
    <w:rsid w:val="00AA2D9B"/>
    <w:rsid w:val="00AA308E"/>
    <w:rsid w:val="00AA4DAE"/>
    <w:rsid w:val="00AA7942"/>
    <w:rsid w:val="00AB0767"/>
    <w:rsid w:val="00AB2E0D"/>
    <w:rsid w:val="00AB3D05"/>
    <w:rsid w:val="00AB40B9"/>
    <w:rsid w:val="00AB5434"/>
    <w:rsid w:val="00AB7EE6"/>
    <w:rsid w:val="00AC0133"/>
    <w:rsid w:val="00AC0F9E"/>
    <w:rsid w:val="00AC2E79"/>
    <w:rsid w:val="00AC421D"/>
    <w:rsid w:val="00AC5279"/>
    <w:rsid w:val="00AD06AA"/>
    <w:rsid w:val="00AD0A3C"/>
    <w:rsid w:val="00AD50B1"/>
    <w:rsid w:val="00AD5195"/>
    <w:rsid w:val="00AD5D80"/>
    <w:rsid w:val="00AD6BFD"/>
    <w:rsid w:val="00AD7143"/>
    <w:rsid w:val="00AE00EA"/>
    <w:rsid w:val="00AE069B"/>
    <w:rsid w:val="00AE08FB"/>
    <w:rsid w:val="00AE3058"/>
    <w:rsid w:val="00AE4A14"/>
    <w:rsid w:val="00AE7DF9"/>
    <w:rsid w:val="00AF3187"/>
    <w:rsid w:val="00AF4695"/>
    <w:rsid w:val="00AF66E4"/>
    <w:rsid w:val="00AF6E02"/>
    <w:rsid w:val="00B011C4"/>
    <w:rsid w:val="00B0334E"/>
    <w:rsid w:val="00B0414A"/>
    <w:rsid w:val="00B05102"/>
    <w:rsid w:val="00B05BEB"/>
    <w:rsid w:val="00B07461"/>
    <w:rsid w:val="00B12160"/>
    <w:rsid w:val="00B12820"/>
    <w:rsid w:val="00B12D07"/>
    <w:rsid w:val="00B154D0"/>
    <w:rsid w:val="00B15DF2"/>
    <w:rsid w:val="00B16995"/>
    <w:rsid w:val="00B17208"/>
    <w:rsid w:val="00B2013F"/>
    <w:rsid w:val="00B209FE"/>
    <w:rsid w:val="00B2288F"/>
    <w:rsid w:val="00B25A37"/>
    <w:rsid w:val="00B32A38"/>
    <w:rsid w:val="00B32BA0"/>
    <w:rsid w:val="00B32ECF"/>
    <w:rsid w:val="00B37553"/>
    <w:rsid w:val="00B407D1"/>
    <w:rsid w:val="00B41239"/>
    <w:rsid w:val="00B41351"/>
    <w:rsid w:val="00B42713"/>
    <w:rsid w:val="00B42BE8"/>
    <w:rsid w:val="00B44A98"/>
    <w:rsid w:val="00B4596E"/>
    <w:rsid w:val="00B46955"/>
    <w:rsid w:val="00B53A56"/>
    <w:rsid w:val="00B54441"/>
    <w:rsid w:val="00B546D8"/>
    <w:rsid w:val="00B55502"/>
    <w:rsid w:val="00B60FD0"/>
    <w:rsid w:val="00B6110A"/>
    <w:rsid w:val="00B644B6"/>
    <w:rsid w:val="00B6739D"/>
    <w:rsid w:val="00B74C3A"/>
    <w:rsid w:val="00B7530B"/>
    <w:rsid w:val="00B764F3"/>
    <w:rsid w:val="00B80326"/>
    <w:rsid w:val="00B8086C"/>
    <w:rsid w:val="00B80E9F"/>
    <w:rsid w:val="00B81FB5"/>
    <w:rsid w:val="00B85677"/>
    <w:rsid w:val="00B858EF"/>
    <w:rsid w:val="00B87615"/>
    <w:rsid w:val="00B90DE3"/>
    <w:rsid w:val="00B91821"/>
    <w:rsid w:val="00B91F48"/>
    <w:rsid w:val="00B939E9"/>
    <w:rsid w:val="00B94B99"/>
    <w:rsid w:val="00B95DDA"/>
    <w:rsid w:val="00B96D51"/>
    <w:rsid w:val="00B9700E"/>
    <w:rsid w:val="00BA13B1"/>
    <w:rsid w:val="00BA207D"/>
    <w:rsid w:val="00BA26D9"/>
    <w:rsid w:val="00BA32E8"/>
    <w:rsid w:val="00BA338F"/>
    <w:rsid w:val="00BA4621"/>
    <w:rsid w:val="00BA5477"/>
    <w:rsid w:val="00BA6043"/>
    <w:rsid w:val="00BA612D"/>
    <w:rsid w:val="00BA6F3E"/>
    <w:rsid w:val="00BB0665"/>
    <w:rsid w:val="00BB0B14"/>
    <w:rsid w:val="00BB354E"/>
    <w:rsid w:val="00BB3BE3"/>
    <w:rsid w:val="00BB7330"/>
    <w:rsid w:val="00BC4B15"/>
    <w:rsid w:val="00BC602A"/>
    <w:rsid w:val="00BC6429"/>
    <w:rsid w:val="00BC677E"/>
    <w:rsid w:val="00BC6DBA"/>
    <w:rsid w:val="00BD39C3"/>
    <w:rsid w:val="00BD6D86"/>
    <w:rsid w:val="00BE1FFF"/>
    <w:rsid w:val="00BE37B4"/>
    <w:rsid w:val="00BE3C75"/>
    <w:rsid w:val="00BF04BD"/>
    <w:rsid w:val="00BF14B0"/>
    <w:rsid w:val="00BF2468"/>
    <w:rsid w:val="00BF3306"/>
    <w:rsid w:val="00BF5A9F"/>
    <w:rsid w:val="00BF5D41"/>
    <w:rsid w:val="00BF6601"/>
    <w:rsid w:val="00BF6D29"/>
    <w:rsid w:val="00C01765"/>
    <w:rsid w:val="00C04993"/>
    <w:rsid w:val="00C05120"/>
    <w:rsid w:val="00C06F60"/>
    <w:rsid w:val="00C1004A"/>
    <w:rsid w:val="00C104EC"/>
    <w:rsid w:val="00C10B72"/>
    <w:rsid w:val="00C14128"/>
    <w:rsid w:val="00C14643"/>
    <w:rsid w:val="00C15FDF"/>
    <w:rsid w:val="00C20B29"/>
    <w:rsid w:val="00C217BB"/>
    <w:rsid w:val="00C25D2E"/>
    <w:rsid w:val="00C2696D"/>
    <w:rsid w:val="00C33BB6"/>
    <w:rsid w:val="00C34C3E"/>
    <w:rsid w:val="00C35344"/>
    <w:rsid w:val="00C3611F"/>
    <w:rsid w:val="00C3681E"/>
    <w:rsid w:val="00C40A9D"/>
    <w:rsid w:val="00C41492"/>
    <w:rsid w:val="00C423B3"/>
    <w:rsid w:val="00C4255F"/>
    <w:rsid w:val="00C431A6"/>
    <w:rsid w:val="00C43228"/>
    <w:rsid w:val="00C43290"/>
    <w:rsid w:val="00C4448D"/>
    <w:rsid w:val="00C44DA3"/>
    <w:rsid w:val="00C47BFC"/>
    <w:rsid w:val="00C47CE8"/>
    <w:rsid w:val="00C50150"/>
    <w:rsid w:val="00C512DD"/>
    <w:rsid w:val="00C513F9"/>
    <w:rsid w:val="00C52674"/>
    <w:rsid w:val="00C566DA"/>
    <w:rsid w:val="00C5790A"/>
    <w:rsid w:val="00C57BA8"/>
    <w:rsid w:val="00C6060C"/>
    <w:rsid w:val="00C61D30"/>
    <w:rsid w:val="00C61E77"/>
    <w:rsid w:val="00C64A57"/>
    <w:rsid w:val="00C67FEA"/>
    <w:rsid w:val="00C71A70"/>
    <w:rsid w:val="00C71E44"/>
    <w:rsid w:val="00C736F9"/>
    <w:rsid w:val="00C74D7F"/>
    <w:rsid w:val="00C77AB8"/>
    <w:rsid w:val="00C8089E"/>
    <w:rsid w:val="00C82263"/>
    <w:rsid w:val="00C84DB7"/>
    <w:rsid w:val="00C912A0"/>
    <w:rsid w:val="00C924F4"/>
    <w:rsid w:val="00C92824"/>
    <w:rsid w:val="00C945D6"/>
    <w:rsid w:val="00C947F1"/>
    <w:rsid w:val="00C95670"/>
    <w:rsid w:val="00C95A36"/>
    <w:rsid w:val="00C95CA7"/>
    <w:rsid w:val="00CA0F9D"/>
    <w:rsid w:val="00CA21C3"/>
    <w:rsid w:val="00CA4322"/>
    <w:rsid w:val="00CA7731"/>
    <w:rsid w:val="00CA7B00"/>
    <w:rsid w:val="00CB3BED"/>
    <w:rsid w:val="00CB4BA3"/>
    <w:rsid w:val="00CB4E3C"/>
    <w:rsid w:val="00CC21E0"/>
    <w:rsid w:val="00CC4535"/>
    <w:rsid w:val="00CC57AE"/>
    <w:rsid w:val="00CC6714"/>
    <w:rsid w:val="00CD38AD"/>
    <w:rsid w:val="00CD3B83"/>
    <w:rsid w:val="00CD4A88"/>
    <w:rsid w:val="00CD4C9D"/>
    <w:rsid w:val="00CD4D4D"/>
    <w:rsid w:val="00CE1A80"/>
    <w:rsid w:val="00CE3E2E"/>
    <w:rsid w:val="00CE53A4"/>
    <w:rsid w:val="00CE5A4B"/>
    <w:rsid w:val="00CE5F0C"/>
    <w:rsid w:val="00CE6DFC"/>
    <w:rsid w:val="00CF0906"/>
    <w:rsid w:val="00CF5898"/>
    <w:rsid w:val="00CF7B83"/>
    <w:rsid w:val="00D0008B"/>
    <w:rsid w:val="00D027FC"/>
    <w:rsid w:val="00D10034"/>
    <w:rsid w:val="00D12CA5"/>
    <w:rsid w:val="00D13464"/>
    <w:rsid w:val="00D1617E"/>
    <w:rsid w:val="00D17272"/>
    <w:rsid w:val="00D17FDB"/>
    <w:rsid w:val="00D2010A"/>
    <w:rsid w:val="00D2265F"/>
    <w:rsid w:val="00D24431"/>
    <w:rsid w:val="00D2462C"/>
    <w:rsid w:val="00D25E6B"/>
    <w:rsid w:val="00D272C9"/>
    <w:rsid w:val="00D30F65"/>
    <w:rsid w:val="00D3103D"/>
    <w:rsid w:val="00D31670"/>
    <w:rsid w:val="00D3355F"/>
    <w:rsid w:val="00D33562"/>
    <w:rsid w:val="00D339B2"/>
    <w:rsid w:val="00D354EA"/>
    <w:rsid w:val="00D35AC2"/>
    <w:rsid w:val="00D35CC5"/>
    <w:rsid w:val="00D42476"/>
    <w:rsid w:val="00D4446A"/>
    <w:rsid w:val="00D45278"/>
    <w:rsid w:val="00D45E30"/>
    <w:rsid w:val="00D47DCC"/>
    <w:rsid w:val="00D52622"/>
    <w:rsid w:val="00D528B6"/>
    <w:rsid w:val="00D5381B"/>
    <w:rsid w:val="00D630F5"/>
    <w:rsid w:val="00D63AB1"/>
    <w:rsid w:val="00D63E7B"/>
    <w:rsid w:val="00D655B2"/>
    <w:rsid w:val="00D655C3"/>
    <w:rsid w:val="00D675FE"/>
    <w:rsid w:val="00D836C1"/>
    <w:rsid w:val="00D86B36"/>
    <w:rsid w:val="00D907C9"/>
    <w:rsid w:val="00D92695"/>
    <w:rsid w:val="00D95D9A"/>
    <w:rsid w:val="00D96945"/>
    <w:rsid w:val="00D97E78"/>
    <w:rsid w:val="00DA2726"/>
    <w:rsid w:val="00DA3F5F"/>
    <w:rsid w:val="00DA5C0A"/>
    <w:rsid w:val="00DA78BD"/>
    <w:rsid w:val="00DB07F3"/>
    <w:rsid w:val="00DB0CE7"/>
    <w:rsid w:val="00DB49CB"/>
    <w:rsid w:val="00DB4B98"/>
    <w:rsid w:val="00DB5EED"/>
    <w:rsid w:val="00DC169E"/>
    <w:rsid w:val="00DC536D"/>
    <w:rsid w:val="00DC5459"/>
    <w:rsid w:val="00DC65FB"/>
    <w:rsid w:val="00DD6CA6"/>
    <w:rsid w:val="00DE4895"/>
    <w:rsid w:val="00DE5F79"/>
    <w:rsid w:val="00DE7FD5"/>
    <w:rsid w:val="00DF0504"/>
    <w:rsid w:val="00DF2BD1"/>
    <w:rsid w:val="00E0083F"/>
    <w:rsid w:val="00E02A27"/>
    <w:rsid w:val="00E03EFC"/>
    <w:rsid w:val="00E04159"/>
    <w:rsid w:val="00E0471B"/>
    <w:rsid w:val="00E04789"/>
    <w:rsid w:val="00E062E3"/>
    <w:rsid w:val="00E06DEE"/>
    <w:rsid w:val="00E07E6B"/>
    <w:rsid w:val="00E1264C"/>
    <w:rsid w:val="00E132B5"/>
    <w:rsid w:val="00E21322"/>
    <w:rsid w:val="00E22110"/>
    <w:rsid w:val="00E2451E"/>
    <w:rsid w:val="00E2574A"/>
    <w:rsid w:val="00E27AB2"/>
    <w:rsid w:val="00E27B7C"/>
    <w:rsid w:val="00E320A2"/>
    <w:rsid w:val="00E32425"/>
    <w:rsid w:val="00E32D16"/>
    <w:rsid w:val="00E33FD0"/>
    <w:rsid w:val="00E34236"/>
    <w:rsid w:val="00E3541C"/>
    <w:rsid w:val="00E367E2"/>
    <w:rsid w:val="00E371DF"/>
    <w:rsid w:val="00E37CF7"/>
    <w:rsid w:val="00E37E18"/>
    <w:rsid w:val="00E44088"/>
    <w:rsid w:val="00E45F86"/>
    <w:rsid w:val="00E46517"/>
    <w:rsid w:val="00E46843"/>
    <w:rsid w:val="00E51E8B"/>
    <w:rsid w:val="00E52A61"/>
    <w:rsid w:val="00E53683"/>
    <w:rsid w:val="00E55261"/>
    <w:rsid w:val="00E605DE"/>
    <w:rsid w:val="00E638FB"/>
    <w:rsid w:val="00E653C1"/>
    <w:rsid w:val="00E672E5"/>
    <w:rsid w:val="00E708F8"/>
    <w:rsid w:val="00E749C4"/>
    <w:rsid w:val="00E7527E"/>
    <w:rsid w:val="00E76E72"/>
    <w:rsid w:val="00E77448"/>
    <w:rsid w:val="00E80A30"/>
    <w:rsid w:val="00E80C06"/>
    <w:rsid w:val="00E81D15"/>
    <w:rsid w:val="00E82A3C"/>
    <w:rsid w:val="00E87A85"/>
    <w:rsid w:val="00E93AA2"/>
    <w:rsid w:val="00E94556"/>
    <w:rsid w:val="00EA3279"/>
    <w:rsid w:val="00EA4C11"/>
    <w:rsid w:val="00EB59EF"/>
    <w:rsid w:val="00EB5B7A"/>
    <w:rsid w:val="00EC48B1"/>
    <w:rsid w:val="00EC58A7"/>
    <w:rsid w:val="00EC5A8C"/>
    <w:rsid w:val="00EC792F"/>
    <w:rsid w:val="00EC79E7"/>
    <w:rsid w:val="00ED1689"/>
    <w:rsid w:val="00ED2562"/>
    <w:rsid w:val="00ED2EBB"/>
    <w:rsid w:val="00ED31C1"/>
    <w:rsid w:val="00ED799F"/>
    <w:rsid w:val="00EE12F6"/>
    <w:rsid w:val="00EE1BC3"/>
    <w:rsid w:val="00EE2B23"/>
    <w:rsid w:val="00EE3326"/>
    <w:rsid w:val="00EE46E4"/>
    <w:rsid w:val="00EE5E6A"/>
    <w:rsid w:val="00EE6C3F"/>
    <w:rsid w:val="00EF03C6"/>
    <w:rsid w:val="00EF0FB2"/>
    <w:rsid w:val="00EF2AC4"/>
    <w:rsid w:val="00EF4FC5"/>
    <w:rsid w:val="00EF6235"/>
    <w:rsid w:val="00EF6BD3"/>
    <w:rsid w:val="00F0015F"/>
    <w:rsid w:val="00F024C6"/>
    <w:rsid w:val="00F038EB"/>
    <w:rsid w:val="00F051DF"/>
    <w:rsid w:val="00F053DF"/>
    <w:rsid w:val="00F0592D"/>
    <w:rsid w:val="00F06233"/>
    <w:rsid w:val="00F11BFC"/>
    <w:rsid w:val="00F12D7C"/>
    <w:rsid w:val="00F13789"/>
    <w:rsid w:val="00F13AA9"/>
    <w:rsid w:val="00F13F40"/>
    <w:rsid w:val="00F209A8"/>
    <w:rsid w:val="00F21610"/>
    <w:rsid w:val="00F21614"/>
    <w:rsid w:val="00F2176C"/>
    <w:rsid w:val="00F239E7"/>
    <w:rsid w:val="00F24905"/>
    <w:rsid w:val="00F2519A"/>
    <w:rsid w:val="00F26145"/>
    <w:rsid w:val="00F26952"/>
    <w:rsid w:val="00F3029D"/>
    <w:rsid w:val="00F30557"/>
    <w:rsid w:val="00F33F08"/>
    <w:rsid w:val="00F3428A"/>
    <w:rsid w:val="00F35285"/>
    <w:rsid w:val="00F3651A"/>
    <w:rsid w:val="00F408E1"/>
    <w:rsid w:val="00F415A1"/>
    <w:rsid w:val="00F41CBB"/>
    <w:rsid w:val="00F430AE"/>
    <w:rsid w:val="00F44CA0"/>
    <w:rsid w:val="00F47398"/>
    <w:rsid w:val="00F5033A"/>
    <w:rsid w:val="00F52088"/>
    <w:rsid w:val="00F52A28"/>
    <w:rsid w:val="00F53466"/>
    <w:rsid w:val="00F54BAA"/>
    <w:rsid w:val="00F55D22"/>
    <w:rsid w:val="00F564E3"/>
    <w:rsid w:val="00F629FA"/>
    <w:rsid w:val="00F64C50"/>
    <w:rsid w:val="00F65B42"/>
    <w:rsid w:val="00F66862"/>
    <w:rsid w:val="00F66DEC"/>
    <w:rsid w:val="00F66F67"/>
    <w:rsid w:val="00F70181"/>
    <w:rsid w:val="00F73CEC"/>
    <w:rsid w:val="00F757E8"/>
    <w:rsid w:val="00F75FE7"/>
    <w:rsid w:val="00F8249D"/>
    <w:rsid w:val="00F82A57"/>
    <w:rsid w:val="00F8324F"/>
    <w:rsid w:val="00F85426"/>
    <w:rsid w:val="00F8781B"/>
    <w:rsid w:val="00F90508"/>
    <w:rsid w:val="00F96365"/>
    <w:rsid w:val="00FA13EC"/>
    <w:rsid w:val="00FA219A"/>
    <w:rsid w:val="00FA3AEF"/>
    <w:rsid w:val="00FA466D"/>
    <w:rsid w:val="00FA485F"/>
    <w:rsid w:val="00FA5797"/>
    <w:rsid w:val="00FA7F90"/>
    <w:rsid w:val="00FB03A9"/>
    <w:rsid w:val="00FB1719"/>
    <w:rsid w:val="00FB4CE3"/>
    <w:rsid w:val="00FB54BE"/>
    <w:rsid w:val="00FB793E"/>
    <w:rsid w:val="00FC057D"/>
    <w:rsid w:val="00FC08E4"/>
    <w:rsid w:val="00FC4967"/>
    <w:rsid w:val="00FC5421"/>
    <w:rsid w:val="00FC70F0"/>
    <w:rsid w:val="00FC7B82"/>
    <w:rsid w:val="00FD0AAE"/>
    <w:rsid w:val="00FD0F50"/>
    <w:rsid w:val="00FD1B50"/>
    <w:rsid w:val="00FD215C"/>
    <w:rsid w:val="00FD5F6E"/>
    <w:rsid w:val="00FD6785"/>
    <w:rsid w:val="00FD7533"/>
    <w:rsid w:val="00FE0433"/>
    <w:rsid w:val="00FE0CC5"/>
    <w:rsid w:val="00FE7E73"/>
    <w:rsid w:val="00FF16C4"/>
    <w:rsid w:val="00FF3F6F"/>
    <w:rsid w:val="00FF4A3F"/>
    <w:rsid w:val="00FF4E18"/>
    <w:rsid w:val="00FF5B47"/>
    <w:rsid w:val="00FF78EC"/>
    <w:rsid w:val="00FF7B6D"/>
    <w:rsid w:val="01483505"/>
    <w:rsid w:val="017D4F5C"/>
    <w:rsid w:val="01E46D89"/>
    <w:rsid w:val="02ED6112"/>
    <w:rsid w:val="03B66504"/>
    <w:rsid w:val="048A19D8"/>
    <w:rsid w:val="05544226"/>
    <w:rsid w:val="073C7668"/>
    <w:rsid w:val="07D77390"/>
    <w:rsid w:val="0A2D5046"/>
    <w:rsid w:val="0A4725AB"/>
    <w:rsid w:val="0B582A36"/>
    <w:rsid w:val="0B61769D"/>
    <w:rsid w:val="0C216E2C"/>
    <w:rsid w:val="0CAA233B"/>
    <w:rsid w:val="0E356BBF"/>
    <w:rsid w:val="0EEB00A0"/>
    <w:rsid w:val="0EEC1973"/>
    <w:rsid w:val="0FDC5544"/>
    <w:rsid w:val="103F11B1"/>
    <w:rsid w:val="117B317F"/>
    <w:rsid w:val="12046FD4"/>
    <w:rsid w:val="13086650"/>
    <w:rsid w:val="134358DA"/>
    <w:rsid w:val="137D5290"/>
    <w:rsid w:val="137E6912"/>
    <w:rsid w:val="1720040C"/>
    <w:rsid w:val="17544559"/>
    <w:rsid w:val="185C1918"/>
    <w:rsid w:val="1B4D379A"/>
    <w:rsid w:val="1C980A44"/>
    <w:rsid w:val="1CB57848"/>
    <w:rsid w:val="1CE67A02"/>
    <w:rsid w:val="1D1A267B"/>
    <w:rsid w:val="1E164317"/>
    <w:rsid w:val="1EE2069D"/>
    <w:rsid w:val="1F122D30"/>
    <w:rsid w:val="1F841754"/>
    <w:rsid w:val="20633C30"/>
    <w:rsid w:val="20DD736E"/>
    <w:rsid w:val="2149055F"/>
    <w:rsid w:val="23045086"/>
    <w:rsid w:val="23957A8C"/>
    <w:rsid w:val="23A67EEB"/>
    <w:rsid w:val="23BC14BC"/>
    <w:rsid w:val="25B508B9"/>
    <w:rsid w:val="26084E8D"/>
    <w:rsid w:val="270F7B55"/>
    <w:rsid w:val="27675BE3"/>
    <w:rsid w:val="27AC35F6"/>
    <w:rsid w:val="27E50DCB"/>
    <w:rsid w:val="29127DD1"/>
    <w:rsid w:val="2A73664D"/>
    <w:rsid w:val="2C07174F"/>
    <w:rsid w:val="2C567FD4"/>
    <w:rsid w:val="2E061F22"/>
    <w:rsid w:val="2F436F36"/>
    <w:rsid w:val="2F6D1866"/>
    <w:rsid w:val="2FF82728"/>
    <w:rsid w:val="304C3764"/>
    <w:rsid w:val="3196159F"/>
    <w:rsid w:val="352E2517"/>
    <w:rsid w:val="35A26038"/>
    <w:rsid w:val="363B0967"/>
    <w:rsid w:val="37405B09"/>
    <w:rsid w:val="37504746"/>
    <w:rsid w:val="37DE5A4E"/>
    <w:rsid w:val="37E40B8A"/>
    <w:rsid w:val="39363667"/>
    <w:rsid w:val="3B0D21A6"/>
    <w:rsid w:val="3B40257B"/>
    <w:rsid w:val="3B6049CB"/>
    <w:rsid w:val="3BEE0229"/>
    <w:rsid w:val="3CA1704A"/>
    <w:rsid w:val="3CBB45AF"/>
    <w:rsid w:val="3E646581"/>
    <w:rsid w:val="3E703177"/>
    <w:rsid w:val="3EC270D2"/>
    <w:rsid w:val="3ED731F7"/>
    <w:rsid w:val="3F0A537A"/>
    <w:rsid w:val="423A18AE"/>
    <w:rsid w:val="42DD6902"/>
    <w:rsid w:val="42F7515B"/>
    <w:rsid w:val="43D56DD7"/>
    <w:rsid w:val="44641089"/>
    <w:rsid w:val="44BA339E"/>
    <w:rsid w:val="452D1DC2"/>
    <w:rsid w:val="45982A11"/>
    <w:rsid w:val="45CC5137"/>
    <w:rsid w:val="460743C1"/>
    <w:rsid w:val="46C83699"/>
    <w:rsid w:val="46E42955"/>
    <w:rsid w:val="48C540C0"/>
    <w:rsid w:val="4CAA019C"/>
    <w:rsid w:val="4D4F46A9"/>
    <w:rsid w:val="4E8B1908"/>
    <w:rsid w:val="50827466"/>
    <w:rsid w:val="51BD002A"/>
    <w:rsid w:val="53AF7E46"/>
    <w:rsid w:val="54183C3E"/>
    <w:rsid w:val="54D440F1"/>
    <w:rsid w:val="56FB69FA"/>
    <w:rsid w:val="572528F9"/>
    <w:rsid w:val="58913FBE"/>
    <w:rsid w:val="5A971D60"/>
    <w:rsid w:val="5C380ED8"/>
    <w:rsid w:val="5CCD7CBB"/>
    <w:rsid w:val="5E371164"/>
    <w:rsid w:val="5E371A3B"/>
    <w:rsid w:val="5F345273"/>
    <w:rsid w:val="5F7A3BAB"/>
    <w:rsid w:val="60E03D35"/>
    <w:rsid w:val="60FA5BA5"/>
    <w:rsid w:val="656B0071"/>
    <w:rsid w:val="65870C23"/>
    <w:rsid w:val="65DD2DBB"/>
    <w:rsid w:val="66E77BCB"/>
    <w:rsid w:val="67A5546D"/>
    <w:rsid w:val="6A0E1913"/>
    <w:rsid w:val="6B910106"/>
    <w:rsid w:val="6CD209D6"/>
    <w:rsid w:val="6D0A4613"/>
    <w:rsid w:val="6D615623"/>
    <w:rsid w:val="6DF606F4"/>
    <w:rsid w:val="6E6C499A"/>
    <w:rsid w:val="6EA7528D"/>
    <w:rsid w:val="6ECF78C3"/>
    <w:rsid w:val="6FBC06F2"/>
    <w:rsid w:val="701B7848"/>
    <w:rsid w:val="70700C31"/>
    <w:rsid w:val="70F57389"/>
    <w:rsid w:val="72077373"/>
    <w:rsid w:val="7238577F"/>
    <w:rsid w:val="72884DDC"/>
    <w:rsid w:val="72A66F22"/>
    <w:rsid w:val="75B55338"/>
    <w:rsid w:val="75F93E43"/>
    <w:rsid w:val="766C59F7"/>
    <w:rsid w:val="768076F4"/>
    <w:rsid w:val="76C73315"/>
    <w:rsid w:val="78556C79"/>
    <w:rsid w:val="796450AB"/>
    <w:rsid w:val="7A5769BE"/>
    <w:rsid w:val="7B3B62E0"/>
    <w:rsid w:val="7E026C41"/>
    <w:rsid w:val="7E0939A3"/>
    <w:rsid w:val="7E282B4B"/>
    <w:rsid w:val="7E9C0E44"/>
    <w:rsid w:val="7F3065B7"/>
    <w:rsid w:val="7F963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A5D931"/>
  <w15:docId w15:val="{218FA6B3-B19C-4EA5-B2CE-A4EA2543D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footnote text" w:qFormat="1"/>
    <w:lsdException w:name="annotation text" w:qFormat="1"/>
    <w:lsdException w:name="header" w:qFormat="1"/>
    <w:lsdException w:name="footer" w:qFormat="1"/>
    <w:lsdException w:name="index heading" w:qFormat="1"/>
    <w:lsdException w:name="caption" w:qFormat="1"/>
    <w:lsdException w:name="footnote reference" w:qFormat="1"/>
    <w:lsdException w:name="annotation reference" w:qFormat="1"/>
    <w:lsdException w:name="page number" w:qFormat="1"/>
    <w:lsdException w:name="endnote reference" w:qFormat="1"/>
    <w:lsdException w:name="endnote text" w:qFormat="1"/>
    <w:lsdException w:name="Title" w:qFormat="1"/>
    <w:lsdException w:name="Default Paragraph Font" w:semiHidden="1" w:qFormat="1"/>
    <w:lsdException w:name="Body Text" w:qFormat="1"/>
    <w:lsdException w:name="Body Text Indent" w:qFormat="1"/>
    <w:lsdException w:name="Subtitle" w:qFormat="1"/>
    <w:lsdException w:name="Date" w:qFormat="1"/>
    <w:lsdException w:name="Body Text Indent 2" w:qFormat="1"/>
    <w:lsdException w:name="Hyperlink" w:uiPriority="99" w:unhideWhenUsed="1" w:qFormat="1"/>
    <w:lsdException w:name="FollowedHyperlink" w:uiPriority="99" w:qFormat="1"/>
    <w:lsdException w:name="Strong" w:uiPriority="22"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Web)" w:uiPriority="99" w:qFormat="1"/>
    <w:lsdException w:name="HTML Preformatted" w:uiPriority="99" w:unhideWhenUsed="1"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qFormat="1"/>
    <w:lsdException w:name="Table Theme"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a">
    <w:name w:val="Normal"/>
    <w:qFormat/>
    <w:pPr>
      <w:widowControl w:val="0"/>
      <w:jc w:val="both"/>
    </w:pPr>
    <w:rPr>
      <w:kern w:val="2"/>
      <w:sz w:val="21"/>
      <w:szCs w:val="24"/>
    </w:rPr>
  </w:style>
  <w:style w:type="paragraph" w:styleId="1">
    <w:name w:val="heading 1"/>
    <w:basedOn w:val="afa"/>
    <w:next w:val="afa"/>
    <w:link w:val="10"/>
    <w:qFormat/>
    <w:pPr>
      <w:keepNext/>
      <w:keepLines/>
      <w:spacing w:before="340" w:after="330" w:line="578" w:lineRule="auto"/>
      <w:outlineLvl w:val="0"/>
    </w:pPr>
    <w:rPr>
      <w:b/>
      <w:bCs/>
      <w:kern w:val="44"/>
      <w:sz w:val="44"/>
      <w:szCs w:val="44"/>
    </w:rPr>
  </w:style>
  <w:style w:type="paragraph" w:styleId="2">
    <w:name w:val="heading 2"/>
    <w:basedOn w:val="afa"/>
    <w:next w:val="af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fa"/>
    <w:next w:val="afa"/>
    <w:link w:val="30"/>
    <w:qFormat/>
    <w:pPr>
      <w:keepNext/>
      <w:keepLines/>
      <w:spacing w:line="540" w:lineRule="exact"/>
      <w:outlineLvl w:val="2"/>
    </w:pPr>
    <w:rPr>
      <w:rFonts w:eastAsia="楷体"/>
      <w:kern w:val="0"/>
      <w:sz w:val="20"/>
      <w:szCs w:val="20"/>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TOC7">
    <w:name w:val="toc 7"/>
    <w:basedOn w:val="afa"/>
    <w:next w:val="afa"/>
    <w:qFormat/>
    <w:pPr>
      <w:tabs>
        <w:tab w:val="right" w:leader="dot" w:pos="9241"/>
      </w:tabs>
      <w:ind w:firstLineChars="500" w:firstLine="505"/>
      <w:jc w:val="left"/>
    </w:pPr>
    <w:rPr>
      <w:rFonts w:ascii="宋体"/>
      <w:szCs w:val="21"/>
    </w:rPr>
  </w:style>
  <w:style w:type="paragraph" w:styleId="8">
    <w:name w:val="index 8"/>
    <w:basedOn w:val="afa"/>
    <w:next w:val="afa"/>
    <w:qFormat/>
    <w:pPr>
      <w:ind w:left="1680" w:hanging="210"/>
      <w:jc w:val="left"/>
    </w:pPr>
    <w:rPr>
      <w:rFonts w:ascii="Calibri" w:hAnsi="Calibri"/>
      <w:sz w:val="20"/>
      <w:szCs w:val="20"/>
    </w:rPr>
  </w:style>
  <w:style w:type="paragraph" w:styleId="afe">
    <w:name w:val="caption"/>
    <w:basedOn w:val="afa"/>
    <w:next w:val="afa"/>
    <w:qFormat/>
    <w:pPr>
      <w:spacing w:before="152" w:after="160"/>
    </w:pPr>
    <w:rPr>
      <w:rFonts w:ascii="Arial" w:eastAsia="黑体" w:hAnsi="Arial" w:cs="Arial"/>
      <w:sz w:val="20"/>
      <w:szCs w:val="20"/>
    </w:rPr>
  </w:style>
  <w:style w:type="paragraph" w:styleId="5">
    <w:name w:val="index 5"/>
    <w:basedOn w:val="afa"/>
    <w:next w:val="afa"/>
    <w:qFormat/>
    <w:pPr>
      <w:ind w:left="1050" w:hanging="210"/>
      <w:jc w:val="left"/>
    </w:pPr>
    <w:rPr>
      <w:rFonts w:ascii="Calibri" w:hAnsi="Calibri"/>
      <w:sz w:val="20"/>
      <w:szCs w:val="20"/>
    </w:rPr>
  </w:style>
  <w:style w:type="paragraph" w:styleId="aff">
    <w:name w:val="Document Map"/>
    <w:basedOn w:val="afa"/>
    <w:link w:val="aff0"/>
    <w:qFormat/>
    <w:pPr>
      <w:shd w:val="clear" w:color="auto" w:fill="000080"/>
    </w:pPr>
  </w:style>
  <w:style w:type="paragraph" w:styleId="aff1">
    <w:name w:val="annotation text"/>
    <w:basedOn w:val="afa"/>
    <w:link w:val="aff2"/>
    <w:qFormat/>
    <w:pPr>
      <w:jc w:val="left"/>
    </w:pPr>
  </w:style>
  <w:style w:type="paragraph" w:styleId="6">
    <w:name w:val="index 6"/>
    <w:basedOn w:val="afa"/>
    <w:next w:val="afa"/>
    <w:qFormat/>
    <w:pPr>
      <w:ind w:left="1260" w:hanging="210"/>
      <w:jc w:val="left"/>
    </w:pPr>
    <w:rPr>
      <w:rFonts w:ascii="Calibri" w:hAnsi="Calibri"/>
      <w:sz w:val="20"/>
      <w:szCs w:val="20"/>
    </w:rPr>
  </w:style>
  <w:style w:type="paragraph" w:styleId="aff3">
    <w:name w:val="Body Text"/>
    <w:basedOn w:val="afa"/>
    <w:link w:val="aff4"/>
    <w:qFormat/>
    <w:pPr>
      <w:spacing w:afterLines="100" w:after="312"/>
      <w:jc w:val="center"/>
    </w:pPr>
    <w:rPr>
      <w:sz w:val="44"/>
    </w:rPr>
  </w:style>
  <w:style w:type="paragraph" w:styleId="aff5">
    <w:name w:val="Body Text Indent"/>
    <w:basedOn w:val="afa"/>
    <w:link w:val="aff6"/>
    <w:qFormat/>
    <w:pPr>
      <w:spacing w:line="560" w:lineRule="exact"/>
      <w:ind w:firstLineChars="200" w:firstLine="600"/>
    </w:pPr>
    <w:rPr>
      <w:sz w:val="30"/>
    </w:rPr>
  </w:style>
  <w:style w:type="paragraph" w:styleId="4">
    <w:name w:val="index 4"/>
    <w:basedOn w:val="afa"/>
    <w:next w:val="afa"/>
    <w:qFormat/>
    <w:pPr>
      <w:ind w:left="840" w:hanging="210"/>
      <w:jc w:val="left"/>
    </w:pPr>
    <w:rPr>
      <w:rFonts w:ascii="Calibri" w:hAnsi="Calibri"/>
      <w:sz w:val="20"/>
      <w:szCs w:val="20"/>
    </w:rPr>
  </w:style>
  <w:style w:type="paragraph" w:styleId="TOC5">
    <w:name w:val="toc 5"/>
    <w:basedOn w:val="afa"/>
    <w:next w:val="afa"/>
    <w:qFormat/>
    <w:pPr>
      <w:tabs>
        <w:tab w:val="right" w:leader="dot" w:pos="9241"/>
      </w:tabs>
      <w:ind w:firstLineChars="300" w:firstLine="300"/>
      <w:jc w:val="left"/>
    </w:pPr>
    <w:rPr>
      <w:rFonts w:ascii="宋体"/>
      <w:szCs w:val="21"/>
    </w:rPr>
  </w:style>
  <w:style w:type="paragraph" w:styleId="TOC3">
    <w:name w:val="toc 3"/>
    <w:basedOn w:val="afa"/>
    <w:next w:val="afa"/>
    <w:uiPriority w:val="39"/>
    <w:qFormat/>
    <w:pPr>
      <w:tabs>
        <w:tab w:val="right" w:leader="dot" w:pos="9241"/>
      </w:tabs>
      <w:ind w:firstLineChars="100" w:firstLine="102"/>
      <w:jc w:val="left"/>
    </w:pPr>
    <w:rPr>
      <w:rFonts w:ascii="宋体"/>
      <w:szCs w:val="21"/>
    </w:rPr>
  </w:style>
  <w:style w:type="paragraph" w:styleId="TOC8">
    <w:name w:val="toc 8"/>
    <w:basedOn w:val="afa"/>
    <w:next w:val="afa"/>
    <w:qFormat/>
    <w:pPr>
      <w:tabs>
        <w:tab w:val="right" w:leader="dot" w:pos="9241"/>
      </w:tabs>
      <w:ind w:firstLineChars="600" w:firstLine="607"/>
      <w:jc w:val="left"/>
    </w:pPr>
    <w:rPr>
      <w:rFonts w:ascii="宋体"/>
      <w:szCs w:val="21"/>
    </w:rPr>
  </w:style>
  <w:style w:type="paragraph" w:styleId="31">
    <w:name w:val="index 3"/>
    <w:basedOn w:val="afa"/>
    <w:next w:val="afa"/>
    <w:qFormat/>
    <w:pPr>
      <w:ind w:left="630" w:hanging="210"/>
      <w:jc w:val="left"/>
    </w:pPr>
    <w:rPr>
      <w:rFonts w:ascii="Calibri" w:hAnsi="Calibri"/>
      <w:sz w:val="20"/>
      <w:szCs w:val="20"/>
    </w:rPr>
  </w:style>
  <w:style w:type="paragraph" w:styleId="aff7">
    <w:name w:val="Date"/>
    <w:basedOn w:val="afa"/>
    <w:next w:val="afa"/>
    <w:link w:val="aff8"/>
    <w:qFormat/>
    <w:pPr>
      <w:ind w:leftChars="2500" w:left="100"/>
    </w:pPr>
  </w:style>
  <w:style w:type="paragraph" w:styleId="21">
    <w:name w:val="Body Text Indent 2"/>
    <w:basedOn w:val="afa"/>
    <w:link w:val="22"/>
    <w:qFormat/>
    <w:pPr>
      <w:ind w:firstLineChars="196" w:firstLine="627"/>
    </w:pPr>
    <w:rPr>
      <w:rFonts w:ascii="仿宋_GB2312" w:eastAsia="仿宋_GB2312"/>
      <w:sz w:val="32"/>
    </w:rPr>
  </w:style>
  <w:style w:type="paragraph" w:styleId="aff9">
    <w:name w:val="endnote text"/>
    <w:basedOn w:val="afa"/>
    <w:link w:val="affa"/>
    <w:qFormat/>
    <w:pPr>
      <w:snapToGrid w:val="0"/>
      <w:jc w:val="left"/>
    </w:pPr>
  </w:style>
  <w:style w:type="paragraph" w:styleId="affb">
    <w:name w:val="Balloon Text"/>
    <w:basedOn w:val="afa"/>
    <w:link w:val="affc"/>
    <w:uiPriority w:val="99"/>
    <w:qFormat/>
    <w:rPr>
      <w:sz w:val="18"/>
      <w:szCs w:val="18"/>
    </w:rPr>
  </w:style>
  <w:style w:type="paragraph" w:styleId="affd">
    <w:name w:val="footer"/>
    <w:basedOn w:val="afa"/>
    <w:link w:val="affe"/>
    <w:qFormat/>
    <w:pPr>
      <w:tabs>
        <w:tab w:val="center" w:pos="4153"/>
        <w:tab w:val="right" w:pos="8306"/>
      </w:tabs>
      <w:snapToGrid w:val="0"/>
      <w:jc w:val="left"/>
    </w:pPr>
    <w:rPr>
      <w:sz w:val="18"/>
      <w:szCs w:val="18"/>
    </w:rPr>
  </w:style>
  <w:style w:type="paragraph" w:styleId="afff">
    <w:name w:val="header"/>
    <w:basedOn w:val="afa"/>
    <w:link w:val="afff0"/>
    <w:qFormat/>
    <w:pPr>
      <w:pBdr>
        <w:bottom w:val="single" w:sz="6" w:space="1" w:color="auto"/>
      </w:pBdr>
      <w:tabs>
        <w:tab w:val="center" w:pos="4153"/>
        <w:tab w:val="right" w:pos="8306"/>
      </w:tabs>
      <w:snapToGrid w:val="0"/>
      <w:jc w:val="center"/>
    </w:pPr>
    <w:rPr>
      <w:sz w:val="18"/>
      <w:szCs w:val="18"/>
    </w:rPr>
  </w:style>
  <w:style w:type="paragraph" w:styleId="TOC1">
    <w:name w:val="toc 1"/>
    <w:basedOn w:val="afa"/>
    <w:next w:val="afa"/>
    <w:uiPriority w:val="39"/>
    <w:qFormat/>
    <w:pPr>
      <w:tabs>
        <w:tab w:val="right" w:leader="dot" w:pos="9241"/>
      </w:tabs>
      <w:spacing w:beforeLines="25" w:afterLines="25"/>
      <w:jc w:val="left"/>
    </w:pPr>
    <w:rPr>
      <w:rFonts w:ascii="宋体"/>
      <w:szCs w:val="21"/>
    </w:rPr>
  </w:style>
  <w:style w:type="paragraph" w:styleId="TOC4">
    <w:name w:val="toc 4"/>
    <w:basedOn w:val="afa"/>
    <w:next w:val="afa"/>
    <w:qFormat/>
    <w:pPr>
      <w:tabs>
        <w:tab w:val="right" w:leader="dot" w:pos="9241"/>
      </w:tabs>
      <w:ind w:firstLineChars="200" w:firstLine="198"/>
      <w:jc w:val="left"/>
    </w:pPr>
    <w:rPr>
      <w:rFonts w:ascii="宋体"/>
      <w:szCs w:val="21"/>
    </w:rPr>
  </w:style>
  <w:style w:type="paragraph" w:styleId="afff1">
    <w:name w:val="index heading"/>
    <w:basedOn w:val="afa"/>
    <w:next w:val="11"/>
    <w:qFormat/>
    <w:pPr>
      <w:spacing w:before="120" w:after="120"/>
      <w:jc w:val="center"/>
    </w:pPr>
    <w:rPr>
      <w:rFonts w:ascii="Calibri" w:hAnsi="Calibri"/>
      <w:b/>
      <w:bCs/>
      <w:iCs/>
      <w:szCs w:val="20"/>
    </w:rPr>
  </w:style>
  <w:style w:type="paragraph" w:styleId="11">
    <w:name w:val="index 1"/>
    <w:basedOn w:val="afa"/>
    <w:next w:val="afff2"/>
    <w:qFormat/>
    <w:pPr>
      <w:tabs>
        <w:tab w:val="right" w:leader="dot" w:pos="9299"/>
      </w:tabs>
      <w:jc w:val="left"/>
    </w:pPr>
    <w:rPr>
      <w:rFonts w:ascii="宋体"/>
      <w:szCs w:val="21"/>
    </w:rPr>
  </w:style>
  <w:style w:type="paragraph" w:customStyle="1" w:styleId="afff2">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b">
    <w:name w:val="footnote text"/>
    <w:basedOn w:val="afa"/>
    <w:link w:val="afff3"/>
    <w:qFormat/>
    <w:pPr>
      <w:numPr>
        <w:numId w:val="1"/>
      </w:numPr>
      <w:snapToGrid w:val="0"/>
      <w:jc w:val="left"/>
    </w:pPr>
    <w:rPr>
      <w:rFonts w:ascii="宋体"/>
      <w:sz w:val="18"/>
      <w:szCs w:val="18"/>
    </w:rPr>
  </w:style>
  <w:style w:type="paragraph" w:styleId="TOC6">
    <w:name w:val="toc 6"/>
    <w:basedOn w:val="afa"/>
    <w:next w:val="afa"/>
    <w:qFormat/>
    <w:pPr>
      <w:tabs>
        <w:tab w:val="right" w:leader="dot" w:pos="9241"/>
      </w:tabs>
      <w:ind w:firstLineChars="400" w:firstLine="403"/>
      <w:jc w:val="left"/>
    </w:pPr>
    <w:rPr>
      <w:rFonts w:ascii="宋体"/>
      <w:szCs w:val="21"/>
    </w:rPr>
  </w:style>
  <w:style w:type="paragraph" w:styleId="7">
    <w:name w:val="index 7"/>
    <w:basedOn w:val="afa"/>
    <w:next w:val="afa"/>
    <w:qFormat/>
    <w:pPr>
      <w:ind w:left="1470" w:hanging="210"/>
      <w:jc w:val="left"/>
    </w:pPr>
    <w:rPr>
      <w:rFonts w:ascii="Calibri" w:hAnsi="Calibri"/>
      <w:sz w:val="20"/>
      <w:szCs w:val="20"/>
    </w:rPr>
  </w:style>
  <w:style w:type="paragraph" w:styleId="9">
    <w:name w:val="index 9"/>
    <w:basedOn w:val="afa"/>
    <w:next w:val="afa"/>
    <w:qFormat/>
    <w:pPr>
      <w:ind w:left="1890" w:hanging="210"/>
      <w:jc w:val="left"/>
    </w:pPr>
    <w:rPr>
      <w:rFonts w:ascii="Calibri" w:hAnsi="Calibri"/>
      <w:sz w:val="20"/>
      <w:szCs w:val="20"/>
    </w:rPr>
  </w:style>
  <w:style w:type="paragraph" w:styleId="TOC2">
    <w:name w:val="toc 2"/>
    <w:basedOn w:val="afa"/>
    <w:next w:val="afa"/>
    <w:qFormat/>
    <w:pPr>
      <w:tabs>
        <w:tab w:val="right" w:leader="dot" w:pos="9241"/>
      </w:tabs>
    </w:pPr>
    <w:rPr>
      <w:rFonts w:ascii="宋体"/>
      <w:szCs w:val="21"/>
    </w:rPr>
  </w:style>
  <w:style w:type="paragraph" w:styleId="TOC9">
    <w:name w:val="toc 9"/>
    <w:basedOn w:val="afa"/>
    <w:next w:val="afa"/>
    <w:qFormat/>
    <w:pPr>
      <w:ind w:left="1470"/>
      <w:jc w:val="left"/>
    </w:pPr>
    <w:rPr>
      <w:sz w:val="20"/>
      <w:szCs w:val="20"/>
    </w:rPr>
  </w:style>
  <w:style w:type="paragraph" w:styleId="HTML">
    <w:name w:val="HTML Preformatted"/>
    <w:basedOn w:val="af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ff4">
    <w:name w:val="Normal (Web)"/>
    <w:basedOn w:val="afa"/>
    <w:uiPriority w:val="99"/>
    <w:qFormat/>
    <w:pPr>
      <w:widowControl/>
      <w:spacing w:before="100" w:beforeAutospacing="1" w:after="100" w:afterAutospacing="1"/>
      <w:jc w:val="left"/>
    </w:pPr>
    <w:rPr>
      <w:rFonts w:ascii="宋体" w:hAnsi="宋体" w:cs="宋体"/>
      <w:color w:val="000000"/>
      <w:kern w:val="0"/>
      <w:sz w:val="24"/>
    </w:rPr>
  </w:style>
  <w:style w:type="paragraph" w:styleId="23">
    <w:name w:val="index 2"/>
    <w:basedOn w:val="afa"/>
    <w:next w:val="afa"/>
    <w:qFormat/>
    <w:pPr>
      <w:ind w:left="420" w:hanging="210"/>
      <w:jc w:val="left"/>
    </w:pPr>
    <w:rPr>
      <w:rFonts w:ascii="Calibri" w:hAnsi="Calibri"/>
      <w:sz w:val="20"/>
      <w:szCs w:val="20"/>
    </w:rPr>
  </w:style>
  <w:style w:type="paragraph" w:styleId="afff5">
    <w:name w:val="annotation subject"/>
    <w:basedOn w:val="aff1"/>
    <w:next w:val="aff1"/>
    <w:link w:val="afff6"/>
    <w:qFormat/>
    <w:rPr>
      <w:b/>
      <w:bCs/>
    </w:rPr>
  </w:style>
  <w:style w:type="table" w:styleId="afff7">
    <w:name w:val="Table Grid"/>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8">
    <w:name w:val="Table Theme"/>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9">
    <w:name w:val="Strong"/>
    <w:basedOn w:val="afb"/>
    <w:uiPriority w:val="22"/>
    <w:qFormat/>
    <w:rPr>
      <w:b/>
    </w:rPr>
  </w:style>
  <w:style w:type="character" w:styleId="afffa">
    <w:name w:val="endnote reference"/>
    <w:qFormat/>
    <w:rPr>
      <w:vertAlign w:val="superscript"/>
    </w:rPr>
  </w:style>
  <w:style w:type="character" w:styleId="afffb">
    <w:name w:val="page number"/>
    <w:qFormat/>
  </w:style>
  <w:style w:type="character" w:styleId="afffc">
    <w:name w:val="FollowedHyperlink"/>
    <w:uiPriority w:val="99"/>
    <w:qFormat/>
    <w:rPr>
      <w:rFonts w:cs="Times New Roman"/>
      <w:color w:val="800080"/>
      <w:u w:val="single"/>
    </w:rPr>
  </w:style>
  <w:style w:type="character" w:styleId="afffd">
    <w:name w:val="Hyperlink"/>
    <w:uiPriority w:val="99"/>
    <w:unhideWhenUsed/>
    <w:qFormat/>
    <w:rPr>
      <w:color w:val="0000FF"/>
      <w:u w:val="single"/>
    </w:rPr>
  </w:style>
  <w:style w:type="character" w:styleId="afffe">
    <w:name w:val="annotation reference"/>
    <w:qFormat/>
    <w:rPr>
      <w:sz w:val="21"/>
      <w:szCs w:val="21"/>
    </w:rPr>
  </w:style>
  <w:style w:type="character" w:styleId="affff">
    <w:name w:val="footnote reference"/>
    <w:qFormat/>
    <w:rPr>
      <w:vertAlign w:val="superscript"/>
    </w:rPr>
  </w:style>
  <w:style w:type="character" w:customStyle="1" w:styleId="10">
    <w:name w:val="标题 1 字符"/>
    <w:link w:val="1"/>
    <w:qFormat/>
    <w:rPr>
      <w:b/>
      <w:bCs/>
      <w:kern w:val="44"/>
      <w:sz w:val="44"/>
      <w:szCs w:val="44"/>
      <w:lang w:bidi="ar-SA"/>
    </w:rPr>
  </w:style>
  <w:style w:type="character" w:customStyle="1" w:styleId="20">
    <w:name w:val="标题 2 字符"/>
    <w:link w:val="2"/>
    <w:qFormat/>
    <w:rPr>
      <w:rFonts w:ascii="Arial" w:eastAsia="黑体" w:hAnsi="Arial"/>
      <w:b/>
      <w:bCs/>
      <w:kern w:val="2"/>
      <w:sz w:val="32"/>
      <w:szCs w:val="32"/>
      <w:lang w:bidi="ar-SA"/>
    </w:rPr>
  </w:style>
  <w:style w:type="character" w:customStyle="1" w:styleId="30">
    <w:name w:val="标题 3 字符"/>
    <w:link w:val="3"/>
    <w:qFormat/>
    <w:rPr>
      <w:rFonts w:eastAsia="楷体"/>
    </w:rPr>
  </w:style>
  <w:style w:type="character" w:customStyle="1" w:styleId="aff0">
    <w:name w:val="文档结构图 字符"/>
    <w:link w:val="aff"/>
    <w:qFormat/>
    <w:rPr>
      <w:kern w:val="2"/>
      <w:sz w:val="21"/>
      <w:szCs w:val="24"/>
      <w:shd w:val="clear" w:color="auto" w:fill="000080"/>
    </w:rPr>
  </w:style>
  <w:style w:type="character" w:customStyle="1" w:styleId="aff2">
    <w:name w:val="批注文字 字符"/>
    <w:link w:val="aff1"/>
    <w:qFormat/>
    <w:rPr>
      <w:kern w:val="2"/>
      <w:sz w:val="21"/>
      <w:szCs w:val="24"/>
    </w:rPr>
  </w:style>
  <w:style w:type="character" w:customStyle="1" w:styleId="aff4">
    <w:name w:val="正文文本 字符"/>
    <w:link w:val="aff3"/>
    <w:qFormat/>
    <w:rPr>
      <w:kern w:val="2"/>
      <w:sz w:val="44"/>
      <w:szCs w:val="24"/>
      <w:lang w:bidi="ar-SA"/>
    </w:rPr>
  </w:style>
  <w:style w:type="character" w:customStyle="1" w:styleId="aff6">
    <w:name w:val="正文文本缩进 字符"/>
    <w:link w:val="aff5"/>
    <w:qFormat/>
    <w:rPr>
      <w:kern w:val="2"/>
      <w:sz w:val="30"/>
      <w:szCs w:val="24"/>
      <w:lang w:bidi="ar-SA"/>
    </w:rPr>
  </w:style>
  <w:style w:type="character" w:customStyle="1" w:styleId="aff8">
    <w:name w:val="日期 字符"/>
    <w:link w:val="aff7"/>
    <w:qFormat/>
    <w:rPr>
      <w:kern w:val="2"/>
      <w:sz w:val="21"/>
      <w:szCs w:val="24"/>
      <w:lang w:bidi="ar-SA"/>
    </w:rPr>
  </w:style>
  <w:style w:type="character" w:customStyle="1" w:styleId="22">
    <w:name w:val="正文文本缩进 2 字符"/>
    <w:link w:val="21"/>
    <w:qFormat/>
    <w:rPr>
      <w:rFonts w:ascii="仿宋_GB2312" w:eastAsia="仿宋_GB2312"/>
      <w:kern w:val="2"/>
      <w:sz w:val="32"/>
      <w:szCs w:val="24"/>
      <w:lang w:bidi="ar-SA"/>
    </w:rPr>
  </w:style>
  <w:style w:type="character" w:customStyle="1" w:styleId="affa">
    <w:name w:val="尾注文本 字符"/>
    <w:link w:val="aff9"/>
    <w:qFormat/>
    <w:rPr>
      <w:kern w:val="2"/>
      <w:sz w:val="21"/>
      <w:szCs w:val="24"/>
    </w:rPr>
  </w:style>
  <w:style w:type="character" w:customStyle="1" w:styleId="affc">
    <w:name w:val="批注框文本 字符"/>
    <w:link w:val="affb"/>
    <w:uiPriority w:val="99"/>
    <w:qFormat/>
    <w:rPr>
      <w:kern w:val="2"/>
      <w:sz w:val="18"/>
      <w:szCs w:val="18"/>
      <w:lang w:bidi="ar-SA"/>
    </w:rPr>
  </w:style>
  <w:style w:type="character" w:customStyle="1" w:styleId="affe">
    <w:name w:val="页脚 字符"/>
    <w:link w:val="affd"/>
    <w:qFormat/>
    <w:locked/>
    <w:rPr>
      <w:rFonts w:eastAsia="宋体"/>
      <w:kern w:val="2"/>
      <w:sz w:val="18"/>
      <w:szCs w:val="18"/>
      <w:lang w:val="en-US" w:eastAsia="zh-CN" w:bidi="ar-SA"/>
    </w:rPr>
  </w:style>
  <w:style w:type="character" w:customStyle="1" w:styleId="afff0">
    <w:name w:val="页眉 字符"/>
    <w:link w:val="afff"/>
    <w:qFormat/>
    <w:locked/>
    <w:rPr>
      <w:rFonts w:eastAsia="宋体"/>
      <w:kern w:val="2"/>
      <w:sz w:val="18"/>
      <w:szCs w:val="18"/>
      <w:lang w:val="en-US" w:eastAsia="zh-CN" w:bidi="ar-SA"/>
    </w:rPr>
  </w:style>
  <w:style w:type="character" w:customStyle="1" w:styleId="Char">
    <w:name w:val="段 Char"/>
    <w:link w:val="afff2"/>
    <w:qFormat/>
    <w:rPr>
      <w:rFonts w:ascii="宋体"/>
      <w:sz w:val="21"/>
      <w:lang w:bidi="ar-SA"/>
    </w:rPr>
  </w:style>
  <w:style w:type="character" w:customStyle="1" w:styleId="afff3">
    <w:name w:val="脚注文本 字符"/>
    <w:link w:val="ab"/>
    <w:qFormat/>
    <w:rPr>
      <w:rFonts w:ascii="宋体"/>
      <w:kern w:val="2"/>
      <w:sz w:val="18"/>
      <w:szCs w:val="18"/>
    </w:rPr>
  </w:style>
  <w:style w:type="character" w:customStyle="1" w:styleId="HTML0">
    <w:name w:val="HTML 预设格式 字符"/>
    <w:link w:val="HTML"/>
    <w:uiPriority w:val="99"/>
    <w:qFormat/>
    <w:rPr>
      <w:rFonts w:ascii="宋体" w:hAnsi="宋体" w:cs="宋体"/>
      <w:sz w:val="24"/>
      <w:szCs w:val="24"/>
    </w:rPr>
  </w:style>
  <w:style w:type="character" w:customStyle="1" w:styleId="afff6">
    <w:name w:val="批注主题 字符"/>
    <w:link w:val="afff5"/>
    <w:qFormat/>
    <w:rPr>
      <w:b/>
      <w:bCs/>
      <w:kern w:val="2"/>
      <w:sz w:val="21"/>
      <w:szCs w:val="24"/>
    </w:rPr>
  </w:style>
  <w:style w:type="character" w:customStyle="1" w:styleId="swhitetable">
    <w:name w:val="swhitetable"/>
    <w:qFormat/>
  </w:style>
  <w:style w:type="paragraph" w:customStyle="1" w:styleId="Char1">
    <w:name w:val="Char1"/>
    <w:basedOn w:val="afa"/>
    <w:qFormat/>
    <w:pPr>
      <w:widowControl/>
      <w:spacing w:after="160" w:line="240" w:lineRule="exact"/>
      <w:jc w:val="left"/>
    </w:pPr>
    <w:rPr>
      <w:szCs w:val="20"/>
    </w:rPr>
  </w:style>
  <w:style w:type="paragraph" w:customStyle="1" w:styleId="p0">
    <w:name w:val="p0"/>
    <w:basedOn w:val="afa"/>
    <w:qFormat/>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fa"/>
    <w:qFormat/>
    <w:pPr>
      <w:widowControl/>
      <w:spacing w:after="160" w:line="240" w:lineRule="exact"/>
      <w:jc w:val="left"/>
    </w:pPr>
    <w:rPr>
      <w:rFonts w:ascii="Arial" w:eastAsia="Times New Roman" w:hAnsi="Arial" w:cs="Verdana"/>
      <w:b/>
      <w:kern w:val="0"/>
      <w:sz w:val="24"/>
      <w:lang w:eastAsia="en-US"/>
    </w:rPr>
  </w:style>
  <w:style w:type="paragraph" w:customStyle="1" w:styleId="Char0">
    <w:name w:val="Char"/>
    <w:basedOn w:val="afa"/>
    <w:qFormat/>
    <w:pPr>
      <w:widowControl/>
      <w:spacing w:after="160" w:line="240" w:lineRule="exact"/>
      <w:jc w:val="left"/>
    </w:pPr>
    <w:rPr>
      <w:rFonts w:ascii="Verdana" w:hAnsi="Verdana"/>
      <w:kern w:val="0"/>
      <w:sz w:val="18"/>
      <w:szCs w:val="20"/>
      <w:lang w:eastAsia="en-US"/>
    </w:rPr>
  </w:style>
  <w:style w:type="paragraph" w:customStyle="1" w:styleId="affff0">
    <w:name w:val="公文标题"/>
    <w:basedOn w:val="afa"/>
    <w:qFormat/>
    <w:pPr>
      <w:jc w:val="center"/>
    </w:pPr>
    <w:rPr>
      <w:rFonts w:eastAsia="仿宋_GB2312"/>
      <w:sz w:val="44"/>
      <w:szCs w:val="20"/>
    </w:rPr>
  </w:style>
  <w:style w:type="paragraph" w:customStyle="1" w:styleId="affff1">
    <w:name w:val="主送机关"/>
    <w:basedOn w:val="afa"/>
    <w:qFormat/>
    <w:rPr>
      <w:rFonts w:eastAsia="仿宋_GB2312"/>
      <w:sz w:val="32"/>
      <w:szCs w:val="20"/>
    </w:rPr>
  </w:style>
  <w:style w:type="paragraph" w:customStyle="1" w:styleId="ListParagraph1">
    <w:name w:val="List Paragraph1"/>
    <w:basedOn w:val="afa"/>
    <w:qFormat/>
    <w:pPr>
      <w:ind w:firstLineChars="200" w:firstLine="420"/>
    </w:pPr>
    <w:rPr>
      <w:rFonts w:ascii="Calibri" w:hAnsi="Calibri"/>
      <w:szCs w:val="22"/>
    </w:rPr>
  </w:style>
  <w:style w:type="character" w:customStyle="1" w:styleId="apple-converted-space">
    <w:name w:val="apple-converted-space"/>
    <w:qFormat/>
  </w:style>
  <w:style w:type="character" w:customStyle="1" w:styleId="HTMLChar1">
    <w:name w:val="HTML 预设格式 Char1"/>
    <w:qFormat/>
    <w:rPr>
      <w:rFonts w:ascii="Courier New" w:hAnsi="Courier New" w:cs="Courier New"/>
      <w:kern w:val="2"/>
    </w:rPr>
  </w:style>
  <w:style w:type="character" w:customStyle="1" w:styleId="CharChar2">
    <w:name w:val="Char Char2"/>
    <w:qFormat/>
    <w:locked/>
    <w:rPr>
      <w:kern w:val="2"/>
      <w:sz w:val="18"/>
      <w:szCs w:val="18"/>
    </w:rPr>
  </w:style>
  <w:style w:type="character" w:customStyle="1" w:styleId="CharChar1">
    <w:name w:val="Char Char1"/>
    <w:qFormat/>
    <w:locked/>
    <w:rPr>
      <w:kern w:val="2"/>
      <w:sz w:val="18"/>
      <w:szCs w:val="18"/>
    </w:rPr>
  </w:style>
  <w:style w:type="paragraph" w:customStyle="1" w:styleId="Char5CharCharChar">
    <w:name w:val="Char5 Char Char Char"/>
    <w:basedOn w:val="afa"/>
    <w:qFormat/>
    <w:pPr>
      <w:jc w:val="left"/>
    </w:pPr>
    <w:rPr>
      <w:rFonts w:ascii="宋体"/>
      <w:sz w:val="30"/>
      <w:szCs w:val="30"/>
    </w:rPr>
  </w:style>
  <w:style w:type="paragraph" w:customStyle="1" w:styleId="font0">
    <w:name w:val="font0"/>
    <w:basedOn w:val="afa"/>
    <w:qFormat/>
    <w:pPr>
      <w:widowControl/>
      <w:spacing w:before="100" w:beforeAutospacing="1" w:after="100" w:afterAutospacing="1"/>
      <w:jc w:val="left"/>
    </w:pPr>
    <w:rPr>
      <w:rFonts w:ascii="Tahoma" w:hAnsi="Tahoma" w:cs="Tahoma"/>
      <w:color w:val="000000"/>
      <w:kern w:val="0"/>
      <w:sz w:val="22"/>
      <w:szCs w:val="22"/>
    </w:rPr>
  </w:style>
  <w:style w:type="paragraph" w:customStyle="1" w:styleId="font5">
    <w:name w:val="font5"/>
    <w:basedOn w:val="afa"/>
    <w:qFormat/>
    <w:pPr>
      <w:widowControl/>
      <w:spacing w:before="100" w:beforeAutospacing="1" w:after="100" w:afterAutospacing="1"/>
      <w:jc w:val="left"/>
    </w:pPr>
    <w:rPr>
      <w:rFonts w:ascii="Tahoma" w:hAnsi="Tahoma" w:cs="Tahoma"/>
      <w:kern w:val="0"/>
      <w:sz w:val="18"/>
      <w:szCs w:val="18"/>
    </w:rPr>
  </w:style>
  <w:style w:type="paragraph" w:customStyle="1" w:styleId="font6">
    <w:name w:val="font6"/>
    <w:basedOn w:val="afa"/>
    <w:qFormat/>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a"/>
    <w:qFormat/>
    <w:pPr>
      <w:widowControl/>
      <w:spacing w:before="100" w:beforeAutospacing="1" w:after="100" w:afterAutospacing="1"/>
      <w:jc w:val="left"/>
    </w:pPr>
    <w:rPr>
      <w:rFonts w:ascii="宋体" w:hAnsi="宋体" w:cs="宋体"/>
      <w:kern w:val="0"/>
      <w:sz w:val="22"/>
      <w:szCs w:val="22"/>
    </w:rPr>
  </w:style>
  <w:style w:type="paragraph" w:customStyle="1" w:styleId="font8">
    <w:name w:val="font8"/>
    <w:basedOn w:val="afa"/>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a"/>
    <w:qFormat/>
    <w:pPr>
      <w:widowControl/>
      <w:spacing w:before="100" w:beforeAutospacing="1" w:after="100" w:afterAutospacing="1"/>
      <w:jc w:val="left"/>
    </w:pPr>
    <w:rPr>
      <w:rFonts w:ascii="宋体" w:hAnsi="宋体" w:cs="宋体"/>
      <w:color w:val="000000"/>
      <w:kern w:val="0"/>
      <w:sz w:val="20"/>
      <w:szCs w:val="20"/>
    </w:rPr>
  </w:style>
  <w:style w:type="paragraph" w:customStyle="1" w:styleId="font10">
    <w:name w:val="font10"/>
    <w:basedOn w:val="afa"/>
    <w:qFormat/>
    <w:pPr>
      <w:widowControl/>
      <w:spacing w:before="100" w:beforeAutospacing="1" w:after="100" w:afterAutospacing="1"/>
      <w:jc w:val="left"/>
    </w:pPr>
    <w:rPr>
      <w:rFonts w:ascii="Tahoma" w:hAnsi="Tahoma" w:cs="Tahoma"/>
      <w:color w:val="000000"/>
      <w:kern w:val="0"/>
      <w:sz w:val="20"/>
      <w:szCs w:val="20"/>
    </w:rPr>
  </w:style>
  <w:style w:type="paragraph" w:customStyle="1" w:styleId="font11">
    <w:name w:val="font11"/>
    <w:basedOn w:val="afa"/>
    <w:qFormat/>
    <w:pPr>
      <w:widowControl/>
      <w:spacing w:before="100" w:beforeAutospacing="1" w:after="100" w:afterAutospacing="1"/>
      <w:jc w:val="left"/>
    </w:pPr>
    <w:rPr>
      <w:rFonts w:ascii="宋体" w:hAnsi="宋体" w:cs="宋体"/>
      <w:color w:val="FF0000"/>
      <w:kern w:val="0"/>
      <w:sz w:val="24"/>
    </w:rPr>
  </w:style>
  <w:style w:type="paragraph" w:customStyle="1" w:styleId="font12">
    <w:name w:val="font12"/>
    <w:basedOn w:val="afa"/>
    <w:qFormat/>
    <w:pPr>
      <w:widowControl/>
      <w:spacing w:before="100" w:beforeAutospacing="1" w:after="100" w:afterAutospacing="1"/>
      <w:jc w:val="left"/>
    </w:pPr>
    <w:rPr>
      <w:rFonts w:ascii="Tahoma" w:hAnsi="Tahoma" w:cs="Tahoma"/>
      <w:kern w:val="0"/>
      <w:sz w:val="22"/>
      <w:szCs w:val="22"/>
    </w:rPr>
  </w:style>
  <w:style w:type="paragraph" w:customStyle="1" w:styleId="xl1641">
    <w:name w:val="xl1641"/>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方正黑体_GBK" w:eastAsia="方正黑体_GBK" w:hAnsi="宋体" w:cs="宋体"/>
      <w:b/>
      <w:bCs/>
      <w:kern w:val="0"/>
      <w:sz w:val="20"/>
      <w:szCs w:val="20"/>
    </w:rPr>
  </w:style>
  <w:style w:type="paragraph" w:customStyle="1" w:styleId="xl1642">
    <w:name w:val="xl1642"/>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1643">
    <w:name w:val="xl1643"/>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1644">
    <w:name w:val="xl1644"/>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1645">
    <w:name w:val="xl1645"/>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1646">
    <w:name w:val="xl1646"/>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647">
    <w:name w:val="xl1647"/>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648">
    <w:name w:val="xl1648"/>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649">
    <w:name w:val="xl1649"/>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650">
    <w:name w:val="xl1650"/>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651">
    <w:name w:val="xl1651"/>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xl1652">
    <w:name w:val="xl1652"/>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653">
    <w:name w:val="xl1653"/>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654">
    <w:name w:val="xl1654"/>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655">
    <w:name w:val="xl1655"/>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656">
    <w:name w:val="xl1656"/>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657">
    <w:name w:val="xl1657"/>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658">
    <w:name w:val="xl1658"/>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xl1659">
    <w:name w:val="xl1659"/>
    <w:basedOn w:val="afa"/>
    <w:qFormat/>
    <w:pPr>
      <w:widowControl/>
      <w:spacing w:before="100" w:beforeAutospacing="1" w:after="100" w:afterAutospacing="1"/>
      <w:jc w:val="center"/>
      <w:textAlignment w:val="center"/>
    </w:pPr>
    <w:rPr>
      <w:rFonts w:ascii="宋体" w:hAnsi="宋体" w:cs="宋体"/>
      <w:kern w:val="0"/>
      <w:szCs w:val="21"/>
    </w:rPr>
  </w:style>
  <w:style w:type="paragraph" w:customStyle="1" w:styleId="xl1660">
    <w:name w:val="xl1660"/>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Cs w:val="21"/>
    </w:rPr>
  </w:style>
  <w:style w:type="paragraph" w:customStyle="1" w:styleId="xl1661">
    <w:name w:val="xl1661"/>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Cs w:val="21"/>
    </w:rPr>
  </w:style>
  <w:style w:type="paragraph" w:customStyle="1" w:styleId="xl1662">
    <w:name w:val="xl1662"/>
    <w:basedOn w:val="afa"/>
    <w:qFormat/>
    <w:pPr>
      <w:widowControl/>
      <w:spacing w:before="100" w:beforeAutospacing="1" w:after="100" w:afterAutospacing="1"/>
      <w:jc w:val="center"/>
      <w:textAlignment w:val="center"/>
    </w:pPr>
    <w:rPr>
      <w:rFonts w:ascii="宋体" w:hAnsi="宋体" w:cs="宋体"/>
      <w:kern w:val="0"/>
      <w:sz w:val="24"/>
    </w:rPr>
  </w:style>
  <w:style w:type="paragraph" w:customStyle="1" w:styleId="xl1663">
    <w:name w:val="xl1663"/>
    <w:basedOn w:val="afa"/>
    <w:qFormat/>
    <w:pPr>
      <w:widowControl/>
      <w:spacing w:before="100" w:beforeAutospacing="1" w:after="100" w:afterAutospacing="1"/>
      <w:jc w:val="center"/>
      <w:textAlignment w:val="center"/>
    </w:pPr>
    <w:rPr>
      <w:rFonts w:ascii="宋体" w:hAnsi="宋体" w:cs="宋体"/>
      <w:color w:val="FF0000"/>
      <w:kern w:val="0"/>
      <w:szCs w:val="21"/>
    </w:rPr>
  </w:style>
  <w:style w:type="paragraph" w:customStyle="1" w:styleId="xl1664">
    <w:name w:val="xl1664"/>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1665">
    <w:name w:val="xl1665"/>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666">
    <w:name w:val="xl1666"/>
    <w:basedOn w:val="afa"/>
    <w:qFormat/>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667">
    <w:name w:val="xl1667"/>
    <w:basedOn w:val="af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Style11">
    <w:name w:val="_Style 11"/>
    <w:basedOn w:val="afa"/>
    <w:qFormat/>
    <w:pPr>
      <w:tabs>
        <w:tab w:val="left" w:pos="360"/>
      </w:tabs>
    </w:pPr>
    <w:rPr>
      <w:kern w:val="0"/>
      <w:sz w:val="20"/>
      <w:szCs w:val="20"/>
    </w:rPr>
  </w:style>
  <w:style w:type="paragraph" w:customStyle="1" w:styleId="msonormal0">
    <w:name w:val="msonormal"/>
    <w:basedOn w:val="afa"/>
    <w:qFormat/>
    <w:pPr>
      <w:widowControl/>
      <w:spacing w:before="100" w:beforeAutospacing="1" w:after="100" w:afterAutospacing="1"/>
      <w:jc w:val="left"/>
    </w:pPr>
    <w:rPr>
      <w:rFonts w:ascii="宋体" w:hAnsi="宋体" w:cs="宋体"/>
      <w:kern w:val="0"/>
      <w:sz w:val="24"/>
    </w:rPr>
  </w:style>
  <w:style w:type="paragraph" w:customStyle="1" w:styleId="xl6188">
    <w:name w:val="xl6188"/>
    <w:basedOn w:val="afa"/>
    <w:qFormat/>
    <w:pPr>
      <w:widowControl/>
      <w:spacing w:before="100" w:beforeAutospacing="1" w:after="100" w:afterAutospacing="1"/>
      <w:jc w:val="left"/>
    </w:pPr>
    <w:rPr>
      <w:rFonts w:ascii="Arial" w:hAnsi="Arial" w:cs="Arial"/>
      <w:kern w:val="0"/>
      <w:sz w:val="16"/>
      <w:szCs w:val="16"/>
    </w:rPr>
  </w:style>
  <w:style w:type="paragraph" w:customStyle="1" w:styleId="xl6189">
    <w:name w:val="xl6189"/>
    <w:basedOn w:val="afa"/>
    <w:qFormat/>
    <w:pPr>
      <w:widowControl/>
      <w:spacing w:before="100" w:beforeAutospacing="1" w:after="100" w:afterAutospacing="1"/>
      <w:jc w:val="center"/>
      <w:textAlignment w:val="center"/>
    </w:pPr>
    <w:rPr>
      <w:rFonts w:ascii="Arial" w:hAnsi="Arial" w:cs="Arial"/>
      <w:kern w:val="0"/>
      <w:sz w:val="16"/>
      <w:szCs w:val="16"/>
    </w:rPr>
  </w:style>
  <w:style w:type="paragraph" w:customStyle="1" w:styleId="xl6190">
    <w:name w:val="xl6190"/>
    <w:basedOn w:val="afa"/>
    <w:qFormat/>
    <w:pPr>
      <w:widowControl/>
      <w:spacing w:before="100" w:beforeAutospacing="1" w:after="100" w:afterAutospacing="1"/>
      <w:jc w:val="left"/>
    </w:pPr>
    <w:rPr>
      <w:rFonts w:ascii="宋体" w:hAnsi="宋体" w:cs="宋体"/>
      <w:kern w:val="0"/>
      <w:sz w:val="16"/>
      <w:szCs w:val="16"/>
    </w:rPr>
  </w:style>
  <w:style w:type="paragraph" w:customStyle="1" w:styleId="xl6191">
    <w:name w:val="xl6191"/>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6"/>
      <w:szCs w:val="16"/>
    </w:rPr>
  </w:style>
  <w:style w:type="paragraph" w:customStyle="1" w:styleId="xl6192">
    <w:name w:val="xl6192"/>
    <w:basedOn w:val="afa"/>
    <w:qFormat/>
    <w:pPr>
      <w:widowControl/>
      <w:spacing w:before="100" w:beforeAutospacing="1" w:after="100" w:afterAutospacing="1"/>
      <w:jc w:val="center"/>
      <w:textAlignment w:val="center"/>
    </w:pPr>
    <w:rPr>
      <w:rFonts w:ascii="Arial" w:hAnsi="Arial" w:cs="Arial"/>
      <w:kern w:val="0"/>
      <w:sz w:val="16"/>
      <w:szCs w:val="16"/>
    </w:rPr>
  </w:style>
  <w:style w:type="paragraph" w:customStyle="1" w:styleId="xl6193">
    <w:name w:val="xl6193"/>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6"/>
      <w:szCs w:val="16"/>
    </w:rPr>
  </w:style>
  <w:style w:type="paragraph" w:customStyle="1" w:styleId="xl6194">
    <w:name w:val="xl6194"/>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6"/>
      <w:szCs w:val="16"/>
    </w:rPr>
  </w:style>
  <w:style w:type="paragraph" w:customStyle="1" w:styleId="xl6195">
    <w:name w:val="xl6195"/>
    <w:basedOn w:val="afa"/>
    <w:qFormat/>
    <w:pPr>
      <w:widowControl/>
      <w:spacing w:before="100" w:beforeAutospacing="1" w:after="100" w:afterAutospacing="1"/>
      <w:jc w:val="center"/>
      <w:textAlignment w:val="center"/>
    </w:pPr>
    <w:rPr>
      <w:rFonts w:ascii="Arial" w:hAnsi="Arial" w:cs="Arial"/>
      <w:color w:val="FF0000"/>
      <w:kern w:val="0"/>
      <w:sz w:val="16"/>
      <w:szCs w:val="16"/>
    </w:rPr>
  </w:style>
  <w:style w:type="paragraph" w:styleId="affff2">
    <w:name w:val="List Paragraph"/>
    <w:basedOn w:val="afa"/>
    <w:uiPriority w:val="99"/>
    <w:qFormat/>
    <w:pPr>
      <w:ind w:firstLineChars="200" w:firstLine="420"/>
    </w:pPr>
    <w:rPr>
      <w:rFonts w:ascii="Calibri" w:hAnsi="Calibri"/>
      <w:szCs w:val="22"/>
    </w:rPr>
  </w:style>
  <w:style w:type="paragraph" w:customStyle="1" w:styleId="a1">
    <w:name w:val="一级条标题"/>
    <w:next w:val="afff2"/>
    <w:qFormat/>
    <w:pPr>
      <w:numPr>
        <w:ilvl w:val="1"/>
        <w:numId w:val="2"/>
      </w:numPr>
      <w:spacing w:beforeLines="50" w:afterLines="50"/>
      <w:ind w:left="0"/>
      <w:outlineLvl w:val="2"/>
    </w:pPr>
    <w:rPr>
      <w:rFonts w:ascii="黑体" w:eastAsia="黑体"/>
      <w:sz w:val="21"/>
      <w:szCs w:val="21"/>
    </w:rPr>
  </w:style>
  <w:style w:type="paragraph" w:customStyle="1" w:styleId="affff3">
    <w:name w:val="标准书脚_奇数页"/>
    <w:qFormat/>
    <w:pPr>
      <w:spacing w:before="120"/>
      <w:ind w:right="198"/>
      <w:jc w:val="right"/>
    </w:pPr>
    <w:rPr>
      <w:rFonts w:ascii="宋体"/>
      <w:sz w:val="18"/>
      <w:szCs w:val="18"/>
    </w:rPr>
  </w:style>
  <w:style w:type="paragraph" w:customStyle="1" w:styleId="affff4">
    <w:name w:val="标准书眉_奇数页"/>
    <w:next w:val="afa"/>
    <w:qFormat/>
    <w:pPr>
      <w:tabs>
        <w:tab w:val="center" w:pos="4154"/>
        <w:tab w:val="right" w:pos="8306"/>
      </w:tabs>
      <w:spacing w:after="220"/>
      <w:jc w:val="right"/>
    </w:pPr>
    <w:rPr>
      <w:rFonts w:ascii="黑体" w:eastAsia="黑体"/>
      <w:sz w:val="21"/>
      <w:szCs w:val="21"/>
    </w:rPr>
  </w:style>
  <w:style w:type="paragraph" w:customStyle="1" w:styleId="a0">
    <w:name w:val="章标题"/>
    <w:next w:val="afff2"/>
    <w:qFormat/>
    <w:pPr>
      <w:numPr>
        <w:numId w:val="2"/>
      </w:numPr>
      <w:spacing w:beforeLines="100" w:afterLines="100"/>
      <w:jc w:val="both"/>
      <w:outlineLvl w:val="1"/>
    </w:pPr>
    <w:rPr>
      <w:rFonts w:ascii="黑体" w:eastAsia="黑体"/>
      <w:sz w:val="21"/>
    </w:rPr>
  </w:style>
  <w:style w:type="paragraph" w:customStyle="1" w:styleId="a2">
    <w:name w:val="二级条标题"/>
    <w:basedOn w:val="a1"/>
    <w:next w:val="afff2"/>
    <w:qFormat/>
    <w:pPr>
      <w:numPr>
        <w:ilvl w:val="2"/>
      </w:numPr>
      <w:spacing w:before="50" w:after="50"/>
      <w:outlineLvl w:val="3"/>
    </w:pPr>
  </w:style>
  <w:style w:type="paragraph" w:customStyle="1" w:styleId="24">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8">
    <w:name w:val="列项——（一级）"/>
    <w:qFormat/>
    <w:pPr>
      <w:widowControl w:val="0"/>
      <w:numPr>
        <w:numId w:val="3"/>
      </w:numPr>
      <w:ind w:left="833"/>
      <w:jc w:val="both"/>
    </w:pPr>
    <w:rPr>
      <w:rFonts w:ascii="宋体"/>
      <w:sz w:val="21"/>
    </w:rPr>
  </w:style>
  <w:style w:type="paragraph" w:customStyle="1" w:styleId="a9">
    <w:name w:val="列项●（二级）"/>
    <w:qFormat/>
    <w:pPr>
      <w:numPr>
        <w:ilvl w:val="1"/>
        <w:numId w:val="3"/>
      </w:numPr>
      <w:tabs>
        <w:tab w:val="left" w:pos="840"/>
      </w:tabs>
      <w:jc w:val="both"/>
    </w:pPr>
    <w:rPr>
      <w:rFonts w:ascii="宋体"/>
      <w:sz w:val="21"/>
    </w:rPr>
  </w:style>
  <w:style w:type="paragraph" w:customStyle="1" w:styleId="affff5">
    <w:name w:val="目次、标准名称标题"/>
    <w:basedOn w:val="afa"/>
    <w:next w:val="afff2"/>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3">
    <w:name w:val="三级条标题"/>
    <w:basedOn w:val="a2"/>
    <w:next w:val="afff2"/>
    <w:qFormat/>
    <w:pPr>
      <w:numPr>
        <w:ilvl w:val="3"/>
      </w:numPr>
      <w:outlineLvl w:val="4"/>
    </w:pPr>
  </w:style>
  <w:style w:type="paragraph" w:customStyle="1" w:styleId="affff6">
    <w:name w:val="示例"/>
    <w:next w:val="affff7"/>
    <w:qFormat/>
    <w:pPr>
      <w:widowControl w:val="0"/>
      <w:ind w:firstLine="363"/>
      <w:jc w:val="both"/>
    </w:pPr>
    <w:rPr>
      <w:rFonts w:ascii="宋体"/>
      <w:sz w:val="18"/>
      <w:szCs w:val="18"/>
    </w:rPr>
  </w:style>
  <w:style w:type="paragraph" w:customStyle="1" w:styleId="affff7">
    <w:name w:val="示例内容"/>
    <w:qFormat/>
    <w:pPr>
      <w:ind w:firstLineChars="200" w:firstLine="200"/>
    </w:pPr>
    <w:rPr>
      <w:rFonts w:ascii="宋体"/>
      <w:sz w:val="18"/>
      <w:szCs w:val="18"/>
    </w:rPr>
  </w:style>
  <w:style w:type="paragraph" w:customStyle="1" w:styleId="ad">
    <w:name w:val="数字编号列项（二级）"/>
    <w:qFormat/>
    <w:pPr>
      <w:numPr>
        <w:ilvl w:val="1"/>
        <w:numId w:val="4"/>
      </w:numPr>
      <w:jc w:val="both"/>
    </w:pPr>
    <w:rPr>
      <w:rFonts w:ascii="宋体"/>
      <w:sz w:val="21"/>
    </w:rPr>
  </w:style>
  <w:style w:type="paragraph" w:customStyle="1" w:styleId="a4">
    <w:name w:val="四级条标题"/>
    <w:basedOn w:val="a3"/>
    <w:next w:val="afff2"/>
    <w:qFormat/>
    <w:pPr>
      <w:numPr>
        <w:ilvl w:val="4"/>
      </w:numPr>
      <w:outlineLvl w:val="5"/>
    </w:pPr>
  </w:style>
  <w:style w:type="paragraph" w:customStyle="1" w:styleId="a5">
    <w:name w:val="五级条标题"/>
    <w:basedOn w:val="a4"/>
    <w:next w:val="afff2"/>
    <w:qFormat/>
    <w:pPr>
      <w:numPr>
        <w:ilvl w:val="5"/>
      </w:numPr>
      <w:outlineLvl w:val="6"/>
    </w:pPr>
  </w:style>
  <w:style w:type="paragraph" w:customStyle="1" w:styleId="affff8">
    <w:name w:val="注："/>
    <w:next w:val="afff2"/>
    <w:qFormat/>
    <w:pPr>
      <w:widowControl w:val="0"/>
      <w:autoSpaceDE w:val="0"/>
      <w:autoSpaceDN w:val="0"/>
      <w:ind w:left="726" w:hanging="363"/>
      <w:jc w:val="both"/>
    </w:pPr>
    <w:rPr>
      <w:rFonts w:ascii="宋体"/>
      <w:sz w:val="18"/>
      <w:szCs w:val="18"/>
    </w:rPr>
  </w:style>
  <w:style w:type="paragraph" w:customStyle="1" w:styleId="affff9">
    <w:name w:val="注×："/>
    <w:qFormat/>
    <w:pPr>
      <w:widowControl w:val="0"/>
      <w:autoSpaceDE w:val="0"/>
      <w:autoSpaceDN w:val="0"/>
      <w:ind w:left="811" w:hanging="448"/>
      <w:jc w:val="both"/>
    </w:pPr>
    <w:rPr>
      <w:rFonts w:ascii="宋体"/>
      <w:sz w:val="18"/>
      <w:szCs w:val="18"/>
    </w:rPr>
  </w:style>
  <w:style w:type="paragraph" w:customStyle="1" w:styleId="ac">
    <w:name w:val="字母编号列项（一级）"/>
    <w:qFormat/>
    <w:pPr>
      <w:numPr>
        <w:numId w:val="4"/>
      </w:numPr>
      <w:jc w:val="both"/>
    </w:pPr>
    <w:rPr>
      <w:rFonts w:ascii="宋体"/>
      <w:sz w:val="21"/>
    </w:rPr>
  </w:style>
  <w:style w:type="paragraph" w:customStyle="1" w:styleId="aa">
    <w:name w:val="列项◆（三级）"/>
    <w:basedOn w:val="afa"/>
    <w:qFormat/>
    <w:pPr>
      <w:numPr>
        <w:ilvl w:val="2"/>
        <w:numId w:val="3"/>
      </w:numPr>
    </w:pPr>
    <w:rPr>
      <w:rFonts w:ascii="宋体"/>
      <w:szCs w:val="21"/>
    </w:rPr>
  </w:style>
  <w:style w:type="paragraph" w:customStyle="1" w:styleId="ae">
    <w:name w:val="编号列项（三级）"/>
    <w:qFormat/>
    <w:pPr>
      <w:numPr>
        <w:ilvl w:val="2"/>
        <w:numId w:val="4"/>
      </w:numPr>
    </w:pPr>
    <w:rPr>
      <w:rFonts w:ascii="宋体"/>
      <w:sz w:val="21"/>
    </w:rPr>
  </w:style>
  <w:style w:type="paragraph" w:customStyle="1" w:styleId="affffa">
    <w:name w:val="示例×："/>
    <w:basedOn w:val="a0"/>
    <w:qFormat/>
    <w:pPr>
      <w:numPr>
        <w:numId w:val="0"/>
      </w:numPr>
      <w:spacing w:beforeLines="0" w:afterLines="0"/>
      <w:ind w:firstLine="363"/>
      <w:outlineLvl w:val="9"/>
    </w:pPr>
    <w:rPr>
      <w:rFonts w:ascii="宋体" w:eastAsia="宋体"/>
      <w:sz w:val="18"/>
      <w:szCs w:val="18"/>
    </w:rPr>
  </w:style>
  <w:style w:type="paragraph" w:customStyle="1" w:styleId="affffb">
    <w:name w:val="二级无"/>
    <w:basedOn w:val="a2"/>
    <w:qFormat/>
    <w:pPr>
      <w:spacing w:beforeLines="0" w:afterLines="0"/>
    </w:pPr>
    <w:rPr>
      <w:rFonts w:ascii="宋体" w:eastAsia="宋体"/>
    </w:rPr>
  </w:style>
  <w:style w:type="paragraph" w:customStyle="1" w:styleId="affffc">
    <w:name w:val="注：（正文）"/>
    <w:basedOn w:val="affff8"/>
    <w:next w:val="afff2"/>
    <w:qFormat/>
  </w:style>
  <w:style w:type="paragraph" w:customStyle="1" w:styleId="a">
    <w:name w:val="注×：（正文）"/>
    <w:qFormat/>
    <w:pPr>
      <w:numPr>
        <w:numId w:val="5"/>
      </w:numPr>
      <w:jc w:val="both"/>
    </w:pPr>
    <w:rPr>
      <w:rFonts w:ascii="宋体"/>
      <w:sz w:val="18"/>
      <w:szCs w:val="18"/>
    </w:rPr>
  </w:style>
  <w:style w:type="paragraph" w:customStyle="1" w:styleId="affffd">
    <w:name w:val="标准标志"/>
    <w:next w:val="afa"/>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e">
    <w:name w:val="标准称谓"/>
    <w:next w:val="afa"/>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
    <w:name w:val="标准书脚_偶数页"/>
    <w:qFormat/>
    <w:pPr>
      <w:spacing w:before="120"/>
      <w:ind w:left="221"/>
    </w:pPr>
    <w:rPr>
      <w:rFonts w:ascii="宋体"/>
      <w:sz w:val="18"/>
      <w:szCs w:val="18"/>
    </w:rPr>
  </w:style>
  <w:style w:type="paragraph" w:customStyle="1" w:styleId="afffff0">
    <w:name w:val="标准书眉_偶数页"/>
    <w:basedOn w:val="affff4"/>
    <w:next w:val="afa"/>
    <w:qFormat/>
    <w:pPr>
      <w:jc w:val="left"/>
    </w:pPr>
  </w:style>
  <w:style w:type="paragraph" w:customStyle="1" w:styleId="afffff1">
    <w:name w:val="标准书眉一"/>
    <w:qFormat/>
    <w:pPr>
      <w:jc w:val="both"/>
    </w:pPr>
  </w:style>
  <w:style w:type="paragraph" w:customStyle="1" w:styleId="afffff2">
    <w:name w:val="参考文献"/>
    <w:basedOn w:val="afa"/>
    <w:next w:val="afff2"/>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3">
    <w:name w:val="参考文献、索引标题"/>
    <w:basedOn w:val="afa"/>
    <w:next w:val="afff2"/>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f4">
    <w:name w:val="发布"/>
    <w:qFormat/>
    <w:rPr>
      <w:rFonts w:ascii="黑体" w:eastAsia="黑体"/>
      <w:spacing w:val="85"/>
      <w:w w:val="100"/>
      <w:position w:val="3"/>
      <w:sz w:val="28"/>
      <w:szCs w:val="28"/>
    </w:rPr>
  </w:style>
  <w:style w:type="paragraph" w:customStyle="1" w:styleId="afffff5">
    <w:name w:val="发布部门"/>
    <w:next w:val="afff2"/>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6">
    <w:name w:val="发布日期"/>
    <w:qFormat/>
    <w:pPr>
      <w:framePr w:w="3997" w:h="471" w:hRule="exact" w:vSpace="181" w:wrap="around" w:hAnchor="page" w:x="7089" w:y="14097" w:anchorLock="1"/>
    </w:pPr>
    <w:rPr>
      <w:rFonts w:eastAsia="黑体"/>
      <w:sz w:val="28"/>
    </w:rPr>
  </w:style>
  <w:style w:type="paragraph" w:customStyle="1" w:styleId="afffff7">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afffff8">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9">
    <w:name w:val="封面标准英文名称"/>
    <w:basedOn w:val="afffff8"/>
    <w:qFormat/>
    <w:pPr>
      <w:framePr w:wrap="around"/>
      <w:spacing w:before="370" w:line="400" w:lineRule="exact"/>
    </w:pPr>
    <w:rPr>
      <w:rFonts w:ascii="Times New Roman"/>
      <w:sz w:val="28"/>
      <w:szCs w:val="28"/>
    </w:rPr>
  </w:style>
  <w:style w:type="paragraph" w:customStyle="1" w:styleId="afffffa">
    <w:name w:val="封面一致性程度标识"/>
    <w:basedOn w:val="afffff9"/>
    <w:qFormat/>
    <w:pPr>
      <w:framePr w:wrap="around"/>
      <w:spacing w:before="440"/>
    </w:pPr>
    <w:rPr>
      <w:rFonts w:ascii="宋体" w:eastAsia="宋体"/>
    </w:rPr>
  </w:style>
  <w:style w:type="paragraph" w:customStyle="1" w:styleId="afffffb">
    <w:name w:val="封面标准文稿类别"/>
    <w:basedOn w:val="afffffa"/>
    <w:qFormat/>
    <w:pPr>
      <w:framePr w:wrap="around"/>
      <w:spacing w:after="160" w:line="240" w:lineRule="auto"/>
    </w:pPr>
    <w:rPr>
      <w:sz w:val="24"/>
    </w:rPr>
  </w:style>
  <w:style w:type="paragraph" w:customStyle="1" w:styleId="afffffc">
    <w:name w:val="封面标准文稿编辑信息"/>
    <w:basedOn w:val="afffffb"/>
    <w:qFormat/>
    <w:pPr>
      <w:framePr w:wrap="around"/>
      <w:spacing w:before="180" w:line="180" w:lineRule="exact"/>
    </w:pPr>
    <w:rPr>
      <w:sz w:val="21"/>
    </w:rPr>
  </w:style>
  <w:style w:type="paragraph" w:customStyle="1" w:styleId="afffffd">
    <w:name w:val="封面正文"/>
    <w:qFormat/>
    <w:pPr>
      <w:jc w:val="both"/>
    </w:pPr>
  </w:style>
  <w:style w:type="paragraph" w:customStyle="1" w:styleId="af1">
    <w:name w:val="附录标识"/>
    <w:basedOn w:val="afa"/>
    <w:next w:val="afff2"/>
    <w:qFormat/>
    <w:pPr>
      <w:keepNext/>
      <w:widowControl/>
      <w:numPr>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e">
    <w:name w:val="附录标题"/>
    <w:basedOn w:val="afff2"/>
    <w:next w:val="afff2"/>
    <w:qFormat/>
    <w:pPr>
      <w:ind w:firstLineChars="0" w:firstLine="0"/>
      <w:jc w:val="center"/>
    </w:pPr>
    <w:rPr>
      <w:rFonts w:ascii="黑体" w:eastAsia="黑体"/>
    </w:rPr>
  </w:style>
  <w:style w:type="paragraph" w:customStyle="1" w:styleId="af">
    <w:name w:val="附录表标号"/>
    <w:basedOn w:val="afa"/>
    <w:next w:val="afff2"/>
    <w:qFormat/>
    <w:pPr>
      <w:numPr>
        <w:numId w:val="7"/>
      </w:numPr>
      <w:tabs>
        <w:tab w:val="clear" w:pos="0"/>
      </w:tabs>
      <w:spacing w:line="14" w:lineRule="exact"/>
      <w:ind w:left="811" w:hanging="448"/>
      <w:jc w:val="center"/>
      <w:outlineLvl w:val="0"/>
    </w:pPr>
    <w:rPr>
      <w:color w:val="FFFFFF"/>
    </w:rPr>
  </w:style>
  <w:style w:type="paragraph" w:customStyle="1" w:styleId="af0">
    <w:name w:val="附录表标题"/>
    <w:basedOn w:val="afa"/>
    <w:next w:val="afff2"/>
    <w:qFormat/>
    <w:pPr>
      <w:numPr>
        <w:ilvl w:val="1"/>
        <w:numId w:val="7"/>
      </w:numPr>
      <w:tabs>
        <w:tab w:val="left" w:pos="180"/>
      </w:tabs>
      <w:spacing w:beforeLines="50" w:afterLines="50"/>
      <w:ind w:left="0" w:firstLine="0"/>
      <w:jc w:val="center"/>
    </w:pPr>
    <w:rPr>
      <w:rFonts w:ascii="黑体" w:eastAsia="黑体"/>
      <w:szCs w:val="21"/>
    </w:rPr>
  </w:style>
  <w:style w:type="paragraph" w:customStyle="1" w:styleId="af4">
    <w:name w:val="附录二级条标题"/>
    <w:basedOn w:val="afa"/>
    <w:next w:val="afff2"/>
    <w:qFormat/>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f">
    <w:name w:val="附录二级无"/>
    <w:basedOn w:val="af4"/>
    <w:qFormat/>
    <w:pPr>
      <w:tabs>
        <w:tab w:val="clear" w:pos="360"/>
      </w:tabs>
      <w:spacing w:beforeLines="0" w:afterLines="0"/>
    </w:pPr>
    <w:rPr>
      <w:rFonts w:ascii="宋体" w:eastAsia="宋体"/>
      <w:szCs w:val="21"/>
    </w:rPr>
  </w:style>
  <w:style w:type="paragraph" w:customStyle="1" w:styleId="affffff0">
    <w:name w:val="附录公式"/>
    <w:basedOn w:val="afff2"/>
    <w:next w:val="afff2"/>
    <w:link w:val="Char2"/>
    <w:qFormat/>
  </w:style>
  <w:style w:type="character" w:customStyle="1" w:styleId="Char2">
    <w:name w:val="附录公式 Char"/>
    <w:link w:val="affffff0"/>
    <w:qFormat/>
    <w:rPr>
      <w:lang w:bidi="ar-SA"/>
    </w:rPr>
  </w:style>
  <w:style w:type="paragraph" w:customStyle="1" w:styleId="affffff1">
    <w:name w:val="附录公式编号制表符"/>
    <w:basedOn w:val="afa"/>
    <w:next w:val="afff2"/>
    <w:qFormat/>
    <w:pPr>
      <w:widowControl/>
      <w:tabs>
        <w:tab w:val="center" w:pos="4201"/>
        <w:tab w:val="right" w:leader="dot" w:pos="9298"/>
      </w:tabs>
      <w:autoSpaceDE w:val="0"/>
      <w:autoSpaceDN w:val="0"/>
    </w:pPr>
    <w:rPr>
      <w:rFonts w:ascii="宋体"/>
      <w:kern w:val="0"/>
      <w:szCs w:val="20"/>
    </w:rPr>
  </w:style>
  <w:style w:type="paragraph" w:customStyle="1" w:styleId="af5">
    <w:name w:val="附录三级条标题"/>
    <w:basedOn w:val="af4"/>
    <w:next w:val="afff2"/>
    <w:qFormat/>
    <w:pPr>
      <w:numPr>
        <w:ilvl w:val="4"/>
      </w:numPr>
      <w:outlineLvl w:val="4"/>
    </w:pPr>
  </w:style>
  <w:style w:type="paragraph" w:customStyle="1" w:styleId="affffff2">
    <w:name w:val="附录三级无"/>
    <w:basedOn w:val="af5"/>
    <w:qFormat/>
    <w:pPr>
      <w:tabs>
        <w:tab w:val="clear" w:pos="360"/>
      </w:tabs>
      <w:spacing w:beforeLines="0" w:afterLines="0"/>
    </w:pPr>
    <w:rPr>
      <w:rFonts w:ascii="宋体" w:eastAsia="宋体"/>
      <w:szCs w:val="21"/>
    </w:rPr>
  </w:style>
  <w:style w:type="paragraph" w:customStyle="1" w:styleId="af9">
    <w:name w:val="附录数字编号列项（二级）"/>
    <w:qFormat/>
    <w:pPr>
      <w:numPr>
        <w:ilvl w:val="1"/>
        <w:numId w:val="8"/>
      </w:numPr>
    </w:pPr>
    <w:rPr>
      <w:rFonts w:ascii="宋体"/>
      <w:sz w:val="21"/>
    </w:rPr>
  </w:style>
  <w:style w:type="paragraph" w:customStyle="1" w:styleId="af6">
    <w:name w:val="附录四级条标题"/>
    <w:basedOn w:val="af5"/>
    <w:next w:val="afff2"/>
    <w:qFormat/>
    <w:pPr>
      <w:numPr>
        <w:ilvl w:val="5"/>
      </w:numPr>
      <w:outlineLvl w:val="5"/>
    </w:pPr>
  </w:style>
  <w:style w:type="paragraph" w:customStyle="1" w:styleId="affffff3">
    <w:name w:val="附录四级无"/>
    <w:basedOn w:val="af6"/>
    <w:qFormat/>
    <w:pPr>
      <w:tabs>
        <w:tab w:val="clear" w:pos="360"/>
      </w:tabs>
      <w:spacing w:beforeLines="0" w:afterLines="0"/>
    </w:pPr>
    <w:rPr>
      <w:rFonts w:ascii="宋体" w:eastAsia="宋体"/>
      <w:szCs w:val="21"/>
    </w:rPr>
  </w:style>
  <w:style w:type="paragraph" w:customStyle="1" w:styleId="a6">
    <w:name w:val="附录图标号"/>
    <w:basedOn w:val="afa"/>
    <w:qFormat/>
    <w:pPr>
      <w:keepNext/>
      <w:pageBreakBefore/>
      <w:widowControl/>
      <w:numPr>
        <w:numId w:val="9"/>
      </w:numPr>
      <w:spacing w:line="14" w:lineRule="exact"/>
      <w:ind w:left="0" w:firstLine="363"/>
      <w:jc w:val="center"/>
      <w:outlineLvl w:val="0"/>
    </w:pPr>
    <w:rPr>
      <w:color w:val="FFFFFF"/>
    </w:rPr>
  </w:style>
  <w:style w:type="paragraph" w:customStyle="1" w:styleId="a7">
    <w:name w:val="附录图标题"/>
    <w:basedOn w:val="afa"/>
    <w:next w:val="afff2"/>
    <w:qFormat/>
    <w:pPr>
      <w:numPr>
        <w:ilvl w:val="1"/>
        <w:numId w:val="9"/>
      </w:numPr>
      <w:tabs>
        <w:tab w:val="left" w:pos="363"/>
      </w:tabs>
      <w:spacing w:beforeLines="50" w:afterLines="50"/>
      <w:ind w:left="0" w:firstLine="0"/>
      <w:jc w:val="center"/>
    </w:pPr>
    <w:rPr>
      <w:rFonts w:ascii="黑体" w:eastAsia="黑体"/>
      <w:szCs w:val="21"/>
    </w:rPr>
  </w:style>
  <w:style w:type="paragraph" w:customStyle="1" w:styleId="af7">
    <w:name w:val="附录五级条标题"/>
    <w:basedOn w:val="af6"/>
    <w:next w:val="afff2"/>
    <w:qFormat/>
    <w:pPr>
      <w:numPr>
        <w:ilvl w:val="6"/>
      </w:numPr>
      <w:outlineLvl w:val="6"/>
    </w:pPr>
  </w:style>
  <w:style w:type="paragraph" w:customStyle="1" w:styleId="affffff4">
    <w:name w:val="附录五级无"/>
    <w:basedOn w:val="af7"/>
    <w:qFormat/>
    <w:pPr>
      <w:tabs>
        <w:tab w:val="clear" w:pos="360"/>
      </w:tabs>
      <w:spacing w:beforeLines="0" w:afterLines="0"/>
    </w:pPr>
    <w:rPr>
      <w:rFonts w:ascii="宋体" w:eastAsia="宋体"/>
      <w:szCs w:val="21"/>
    </w:rPr>
  </w:style>
  <w:style w:type="paragraph" w:customStyle="1" w:styleId="af2">
    <w:name w:val="附录章标题"/>
    <w:next w:val="afff2"/>
    <w:qFormat/>
    <w:pPr>
      <w:numPr>
        <w:ilvl w:val="1"/>
        <w:numId w:val="6"/>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3">
    <w:name w:val="附录一级条标题"/>
    <w:basedOn w:val="af2"/>
    <w:next w:val="afff2"/>
    <w:qFormat/>
    <w:pPr>
      <w:numPr>
        <w:ilvl w:val="2"/>
      </w:numPr>
      <w:autoSpaceDN w:val="0"/>
      <w:spacing w:beforeLines="50" w:afterLines="50"/>
      <w:outlineLvl w:val="2"/>
    </w:pPr>
  </w:style>
  <w:style w:type="paragraph" w:customStyle="1" w:styleId="affffff5">
    <w:name w:val="附录一级无"/>
    <w:basedOn w:val="af3"/>
    <w:qFormat/>
    <w:pPr>
      <w:tabs>
        <w:tab w:val="clear" w:pos="360"/>
      </w:tabs>
      <w:spacing w:beforeLines="0" w:afterLines="0"/>
    </w:pPr>
    <w:rPr>
      <w:rFonts w:ascii="宋体" w:eastAsia="宋体"/>
      <w:szCs w:val="21"/>
    </w:rPr>
  </w:style>
  <w:style w:type="paragraph" w:customStyle="1" w:styleId="af8">
    <w:name w:val="附录字母编号列项（一级）"/>
    <w:qFormat/>
    <w:pPr>
      <w:numPr>
        <w:numId w:val="8"/>
      </w:numPr>
    </w:pPr>
    <w:rPr>
      <w:rFonts w:ascii="宋体"/>
      <w:sz w:val="21"/>
    </w:rPr>
  </w:style>
  <w:style w:type="paragraph" w:customStyle="1" w:styleId="affffff6">
    <w:name w:val="列项说明"/>
    <w:basedOn w:val="afa"/>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f7">
    <w:name w:val="列项说明数字编号"/>
    <w:qFormat/>
    <w:pPr>
      <w:ind w:leftChars="400" w:left="600" w:hangingChars="200" w:hanging="200"/>
    </w:pPr>
    <w:rPr>
      <w:rFonts w:ascii="宋体"/>
      <w:sz w:val="21"/>
    </w:rPr>
  </w:style>
  <w:style w:type="paragraph" w:customStyle="1" w:styleId="affffff8">
    <w:name w:val="目次、索引正文"/>
    <w:qFormat/>
    <w:pPr>
      <w:spacing w:line="320" w:lineRule="exact"/>
      <w:jc w:val="both"/>
    </w:pPr>
    <w:rPr>
      <w:rFonts w:ascii="宋体"/>
      <w:sz w:val="21"/>
    </w:rPr>
  </w:style>
  <w:style w:type="paragraph" w:customStyle="1" w:styleId="affffff9">
    <w:name w:val="其他标准标志"/>
    <w:basedOn w:val="affffd"/>
    <w:qFormat/>
    <w:pPr>
      <w:framePr w:w="6101" w:wrap="around" w:vAnchor="page" w:hAnchor="page" w:x="4673" w:y="942"/>
    </w:pPr>
    <w:rPr>
      <w:w w:val="130"/>
    </w:rPr>
  </w:style>
  <w:style w:type="paragraph" w:customStyle="1" w:styleId="affffffa">
    <w:name w:val="其他标准称谓"/>
    <w:next w:val="afa"/>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b">
    <w:name w:val="其他发布部门"/>
    <w:basedOn w:val="afffff5"/>
    <w:qFormat/>
    <w:pPr>
      <w:framePr w:wrap="around" w:y="15310"/>
      <w:spacing w:line="0" w:lineRule="atLeast"/>
    </w:pPr>
    <w:rPr>
      <w:rFonts w:ascii="黑体" w:eastAsia="黑体"/>
      <w:b w:val="0"/>
    </w:rPr>
  </w:style>
  <w:style w:type="paragraph" w:customStyle="1" w:styleId="affffffc">
    <w:name w:val="前言、引言标题"/>
    <w:next w:val="afff2"/>
    <w:qFormat/>
    <w:pPr>
      <w:keepNext/>
      <w:pageBreakBefore/>
      <w:shd w:val="clear" w:color="FFFFFF" w:fill="FFFFFF"/>
      <w:spacing w:before="640" w:after="560"/>
      <w:jc w:val="center"/>
      <w:outlineLvl w:val="0"/>
    </w:pPr>
    <w:rPr>
      <w:rFonts w:ascii="黑体" w:eastAsia="黑体"/>
      <w:sz w:val="32"/>
    </w:rPr>
  </w:style>
  <w:style w:type="paragraph" w:customStyle="1" w:styleId="affffffd">
    <w:name w:val="三级无"/>
    <w:basedOn w:val="a3"/>
    <w:qFormat/>
    <w:pPr>
      <w:spacing w:beforeLines="0" w:afterLines="0"/>
    </w:pPr>
    <w:rPr>
      <w:rFonts w:ascii="宋体" w:eastAsia="宋体"/>
    </w:rPr>
  </w:style>
  <w:style w:type="paragraph" w:customStyle="1" w:styleId="affffffe">
    <w:name w:val="实施日期"/>
    <w:basedOn w:val="afffff6"/>
    <w:qFormat/>
    <w:pPr>
      <w:framePr w:wrap="around" w:vAnchor="page" w:hAnchor="text"/>
      <w:jc w:val="right"/>
    </w:pPr>
  </w:style>
  <w:style w:type="paragraph" w:customStyle="1" w:styleId="afffffff">
    <w:name w:val="示例后文字"/>
    <w:basedOn w:val="afff2"/>
    <w:next w:val="afff2"/>
    <w:qFormat/>
    <w:pPr>
      <w:ind w:firstLine="360"/>
    </w:pPr>
    <w:rPr>
      <w:sz w:val="18"/>
    </w:rPr>
  </w:style>
  <w:style w:type="paragraph" w:customStyle="1" w:styleId="afffffff0">
    <w:name w:val="首示例"/>
    <w:next w:val="afff2"/>
    <w:link w:val="Char3"/>
    <w:qFormat/>
    <w:pPr>
      <w:tabs>
        <w:tab w:val="left" w:pos="360"/>
      </w:tabs>
    </w:pPr>
    <w:rPr>
      <w:rFonts w:ascii="宋体" w:hAnsi="宋体"/>
      <w:kern w:val="2"/>
      <w:sz w:val="18"/>
      <w:szCs w:val="18"/>
    </w:rPr>
  </w:style>
  <w:style w:type="character" w:customStyle="1" w:styleId="Char3">
    <w:name w:val="首示例 Char"/>
    <w:link w:val="afffffff0"/>
    <w:qFormat/>
    <w:rPr>
      <w:rFonts w:ascii="宋体" w:hAnsi="宋体"/>
      <w:kern w:val="2"/>
      <w:sz w:val="18"/>
      <w:szCs w:val="18"/>
      <w:lang w:bidi="ar-SA"/>
    </w:rPr>
  </w:style>
  <w:style w:type="paragraph" w:customStyle="1" w:styleId="afffffff1">
    <w:name w:val="四级无"/>
    <w:basedOn w:val="a4"/>
    <w:qFormat/>
    <w:pPr>
      <w:spacing w:beforeLines="0" w:afterLines="0"/>
    </w:pPr>
    <w:rPr>
      <w:rFonts w:ascii="宋体" w:eastAsia="宋体"/>
    </w:rPr>
  </w:style>
  <w:style w:type="paragraph" w:customStyle="1" w:styleId="afffffff2">
    <w:name w:val="条文脚注"/>
    <w:basedOn w:val="ab"/>
    <w:qFormat/>
    <w:pPr>
      <w:numPr>
        <w:numId w:val="0"/>
      </w:numPr>
      <w:tabs>
        <w:tab w:val="clear" w:pos="0"/>
      </w:tabs>
      <w:jc w:val="both"/>
    </w:pPr>
  </w:style>
  <w:style w:type="paragraph" w:customStyle="1" w:styleId="afffffff3">
    <w:name w:val="图标脚注说明"/>
    <w:basedOn w:val="afff2"/>
    <w:qFormat/>
    <w:pPr>
      <w:ind w:left="840" w:firstLineChars="0" w:hanging="420"/>
    </w:pPr>
    <w:rPr>
      <w:sz w:val="18"/>
      <w:szCs w:val="18"/>
    </w:rPr>
  </w:style>
  <w:style w:type="paragraph" w:customStyle="1" w:styleId="afffffff4">
    <w:name w:val="图表脚注说明"/>
    <w:basedOn w:val="afa"/>
    <w:qFormat/>
    <w:pPr>
      <w:ind w:left="544" w:hanging="181"/>
    </w:pPr>
    <w:rPr>
      <w:rFonts w:ascii="宋体"/>
      <w:sz w:val="18"/>
      <w:szCs w:val="18"/>
    </w:rPr>
  </w:style>
  <w:style w:type="paragraph" w:customStyle="1" w:styleId="afffffff5">
    <w:name w:val="图的脚注"/>
    <w:next w:val="afff2"/>
    <w:qFormat/>
    <w:pPr>
      <w:widowControl w:val="0"/>
      <w:ind w:leftChars="200" w:left="840" w:hangingChars="200" w:hanging="420"/>
      <w:jc w:val="both"/>
    </w:pPr>
    <w:rPr>
      <w:rFonts w:ascii="宋体"/>
      <w:sz w:val="18"/>
    </w:rPr>
  </w:style>
  <w:style w:type="paragraph" w:customStyle="1" w:styleId="afffffff6">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f7">
    <w:name w:val="五级无"/>
    <w:basedOn w:val="a5"/>
    <w:qFormat/>
    <w:pPr>
      <w:spacing w:beforeLines="0" w:afterLines="0"/>
    </w:pPr>
    <w:rPr>
      <w:rFonts w:ascii="宋体" w:eastAsia="宋体"/>
    </w:rPr>
  </w:style>
  <w:style w:type="paragraph" w:customStyle="1" w:styleId="afffffff8">
    <w:name w:val="一级无"/>
    <w:basedOn w:val="a1"/>
    <w:qFormat/>
    <w:pPr>
      <w:spacing w:beforeLines="0" w:afterLines="0"/>
    </w:pPr>
    <w:rPr>
      <w:rFonts w:ascii="宋体" w:eastAsia="宋体"/>
    </w:rPr>
  </w:style>
  <w:style w:type="character" w:customStyle="1" w:styleId="13">
    <w:name w:val="访问过的超链接1"/>
    <w:qFormat/>
    <w:rPr>
      <w:color w:val="800080"/>
      <w:u w:val="single"/>
    </w:rPr>
  </w:style>
  <w:style w:type="paragraph" w:customStyle="1" w:styleId="afffffff9">
    <w:name w:val="正文表标题"/>
    <w:next w:val="afff2"/>
    <w:qFormat/>
    <w:pPr>
      <w:tabs>
        <w:tab w:val="left" w:pos="360"/>
      </w:tabs>
      <w:spacing w:beforeLines="50" w:afterLines="50"/>
      <w:jc w:val="center"/>
    </w:pPr>
    <w:rPr>
      <w:rFonts w:ascii="黑体" w:eastAsia="黑体"/>
      <w:sz w:val="21"/>
    </w:rPr>
  </w:style>
  <w:style w:type="paragraph" w:customStyle="1" w:styleId="afffffffa">
    <w:name w:val="正文公式编号制表符"/>
    <w:basedOn w:val="afff2"/>
    <w:next w:val="afff2"/>
    <w:qFormat/>
    <w:pPr>
      <w:ind w:firstLineChars="0" w:firstLine="0"/>
    </w:pPr>
  </w:style>
  <w:style w:type="paragraph" w:customStyle="1" w:styleId="afffffffb">
    <w:name w:val="正文图标题"/>
    <w:next w:val="afff2"/>
    <w:qFormat/>
    <w:pPr>
      <w:tabs>
        <w:tab w:val="left" w:pos="360"/>
      </w:tabs>
      <w:spacing w:beforeLines="50" w:afterLines="50"/>
      <w:jc w:val="center"/>
    </w:pPr>
    <w:rPr>
      <w:rFonts w:ascii="黑体" w:eastAsia="黑体"/>
      <w:sz w:val="21"/>
    </w:rPr>
  </w:style>
  <w:style w:type="paragraph" w:customStyle="1" w:styleId="afffffffc">
    <w:name w:val="终结线"/>
    <w:basedOn w:val="afa"/>
    <w:qFormat/>
    <w:pPr>
      <w:framePr w:hSpace="181" w:vSpace="181" w:wrap="around" w:vAnchor="text" w:hAnchor="margin" w:xAlign="center" w:y="285"/>
    </w:pPr>
  </w:style>
  <w:style w:type="paragraph" w:customStyle="1" w:styleId="afffffffd">
    <w:name w:val="其他发布日期"/>
    <w:basedOn w:val="afffff6"/>
    <w:qFormat/>
    <w:pPr>
      <w:framePr w:wrap="around" w:vAnchor="page" w:hAnchor="text" w:x="1419"/>
    </w:pPr>
  </w:style>
  <w:style w:type="paragraph" w:customStyle="1" w:styleId="afffffffe">
    <w:name w:val="其他实施日期"/>
    <w:basedOn w:val="affffffe"/>
    <w:qFormat/>
    <w:pPr>
      <w:framePr w:wrap="around"/>
    </w:pPr>
  </w:style>
  <w:style w:type="paragraph" w:customStyle="1" w:styleId="25">
    <w:name w:val="封面标准名称2"/>
    <w:basedOn w:val="afffff8"/>
    <w:qFormat/>
    <w:pPr>
      <w:framePr w:wrap="around" w:y="4469"/>
      <w:spacing w:beforeLines="630"/>
    </w:pPr>
  </w:style>
  <w:style w:type="paragraph" w:customStyle="1" w:styleId="26">
    <w:name w:val="封面标准英文名称2"/>
    <w:basedOn w:val="afffff9"/>
    <w:qFormat/>
    <w:pPr>
      <w:framePr w:wrap="around" w:y="4469"/>
    </w:pPr>
  </w:style>
  <w:style w:type="paragraph" w:customStyle="1" w:styleId="27">
    <w:name w:val="封面一致性程度标识2"/>
    <w:basedOn w:val="afffffa"/>
    <w:qFormat/>
    <w:pPr>
      <w:framePr w:wrap="around" w:y="4469"/>
    </w:pPr>
  </w:style>
  <w:style w:type="paragraph" w:customStyle="1" w:styleId="28">
    <w:name w:val="封面标准文稿类别2"/>
    <w:basedOn w:val="afffffb"/>
    <w:qFormat/>
    <w:pPr>
      <w:framePr w:wrap="around" w:y="4469"/>
    </w:pPr>
  </w:style>
  <w:style w:type="paragraph" w:customStyle="1" w:styleId="29">
    <w:name w:val="封面标准文稿编辑信息2"/>
    <w:basedOn w:val="afffffc"/>
    <w:qFormat/>
    <w:pPr>
      <w:framePr w:wrap="around" w:y="4469"/>
    </w:pPr>
  </w:style>
  <w:style w:type="character" w:customStyle="1" w:styleId="CharChar">
    <w:name w:val="段 Char Char"/>
    <w:qFormat/>
    <w:rPr>
      <w:rFonts w:ascii="宋体"/>
      <w:sz w:val="21"/>
      <w:lang w:val="en-US" w:eastAsia="zh-CN" w:bidi="ar-SA"/>
    </w:rPr>
  </w:style>
  <w:style w:type="paragraph" w:customStyle="1" w:styleId="xl65">
    <w:name w:val="xl65"/>
    <w:basedOn w:val="afa"/>
    <w:qFormat/>
    <w:pPr>
      <w:widowControl/>
      <w:spacing w:before="100" w:beforeAutospacing="1" w:after="100" w:afterAutospacing="1"/>
      <w:jc w:val="center"/>
    </w:pPr>
    <w:rPr>
      <w:rFonts w:ascii="方正黑体_GBK" w:eastAsia="方正黑体_GBK" w:hAnsi="宋体" w:cs="宋体"/>
      <w:kern w:val="0"/>
      <w:sz w:val="24"/>
    </w:rPr>
  </w:style>
  <w:style w:type="paragraph" w:customStyle="1" w:styleId="xl66">
    <w:name w:val="xl66"/>
    <w:basedOn w:val="afa"/>
    <w:qFormat/>
    <w:pPr>
      <w:widowControl/>
      <w:spacing w:before="100" w:beforeAutospacing="1" w:after="100" w:afterAutospacing="1"/>
      <w:jc w:val="left"/>
    </w:pPr>
    <w:rPr>
      <w:rFonts w:ascii="宋体" w:hAnsi="宋体" w:cs="宋体"/>
      <w:kern w:val="0"/>
      <w:sz w:val="22"/>
      <w:szCs w:val="22"/>
    </w:rPr>
  </w:style>
  <w:style w:type="paragraph" w:customStyle="1" w:styleId="xl67">
    <w:name w:val="xl67"/>
    <w:basedOn w:val="afa"/>
    <w:qFormat/>
    <w:pPr>
      <w:widowControl/>
      <w:shd w:val="clear" w:color="000000" w:fill="FFFFFF"/>
      <w:spacing w:before="100" w:beforeAutospacing="1" w:after="100" w:afterAutospacing="1"/>
      <w:jc w:val="left"/>
    </w:pPr>
    <w:rPr>
      <w:rFonts w:ascii="宋体" w:hAnsi="宋体" w:cs="宋体"/>
      <w:color w:val="000000"/>
      <w:kern w:val="0"/>
      <w:sz w:val="22"/>
      <w:szCs w:val="22"/>
    </w:rPr>
  </w:style>
  <w:style w:type="paragraph" w:customStyle="1" w:styleId="xl68">
    <w:name w:val="xl68"/>
    <w:basedOn w:val="afa"/>
    <w:qFormat/>
    <w:pPr>
      <w:widowControl/>
      <w:shd w:val="clear" w:color="000000" w:fill="FFFFFF"/>
      <w:spacing w:before="100" w:beforeAutospacing="1" w:after="100" w:afterAutospacing="1"/>
      <w:jc w:val="left"/>
    </w:pPr>
    <w:rPr>
      <w:rFonts w:ascii="宋体" w:hAnsi="宋体" w:cs="宋体"/>
      <w:color w:val="FF0000"/>
      <w:kern w:val="0"/>
      <w:sz w:val="22"/>
      <w:szCs w:val="22"/>
    </w:rPr>
  </w:style>
  <w:style w:type="paragraph" w:customStyle="1" w:styleId="xl69">
    <w:name w:val="xl69"/>
    <w:basedOn w:val="afa"/>
    <w:qFormat/>
    <w:pPr>
      <w:widowControl/>
      <w:shd w:val="clear" w:color="000000" w:fill="FFFFFF"/>
      <w:spacing w:before="100" w:beforeAutospacing="1" w:after="100" w:afterAutospacing="1"/>
      <w:jc w:val="left"/>
    </w:pPr>
    <w:rPr>
      <w:rFonts w:ascii="宋体" w:hAnsi="宋体" w:cs="宋体"/>
      <w:kern w:val="0"/>
      <w:sz w:val="22"/>
      <w:szCs w:val="22"/>
    </w:rPr>
  </w:style>
  <w:style w:type="paragraph" w:customStyle="1" w:styleId="xl70">
    <w:name w:val="xl70"/>
    <w:basedOn w:val="afa"/>
    <w:qFormat/>
    <w:pPr>
      <w:widowControl/>
      <w:spacing w:before="100" w:beforeAutospacing="1" w:after="100" w:afterAutospacing="1"/>
      <w:jc w:val="center"/>
    </w:pPr>
    <w:rPr>
      <w:rFonts w:ascii="宋体" w:hAnsi="宋体" w:cs="宋体"/>
      <w:kern w:val="0"/>
      <w:sz w:val="24"/>
    </w:rPr>
  </w:style>
  <w:style w:type="paragraph" w:customStyle="1" w:styleId="xl71">
    <w:name w:val="xl71"/>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rPr>
  </w:style>
  <w:style w:type="paragraph" w:customStyle="1" w:styleId="xl72">
    <w:name w:val="xl72"/>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73">
    <w:name w:val="xl73"/>
    <w:basedOn w:val="af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74">
    <w:name w:val="xl74"/>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75">
    <w:name w:val="xl75"/>
    <w:basedOn w:val="af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76">
    <w:name w:val="xl76"/>
    <w:basedOn w:val="af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77">
    <w:name w:val="xl77"/>
    <w:basedOn w:val="af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78">
    <w:name w:val="xl78"/>
    <w:basedOn w:val="af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2"/>
      <w:szCs w:val="22"/>
    </w:rPr>
  </w:style>
  <w:style w:type="paragraph" w:customStyle="1" w:styleId="xl79">
    <w:name w:val="xl79"/>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2"/>
      <w:szCs w:val="22"/>
    </w:rPr>
  </w:style>
  <w:style w:type="paragraph" w:customStyle="1" w:styleId="xl80">
    <w:name w:val="xl80"/>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2"/>
      <w:szCs w:val="22"/>
    </w:rPr>
  </w:style>
  <w:style w:type="paragraph" w:customStyle="1" w:styleId="xl81">
    <w:name w:val="xl81"/>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FF0000"/>
      <w:kern w:val="0"/>
      <w:sz w:val="22"/>
      <w:szCs w:val="22"/>
    </w:rPr>
  </w:style>
  <w:style w:type="paragraph" w:customStyle="1" w:styleId="xl82">
    <w:name w:val="xl82"/>
    <w:basedOn w:val="af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FF0000"/>
      <w:kern w:val="0"/>
      <w:sz w:val="22"/>
      <w:szCs w:val="22"/>
    </w:rPr>
  </w:style>
  <w:style w:type="paragraph" w:customStyle="1" w:styleId="xl83">
    <w:name w:val="xl83"/>
    <w:basedOn w:val="af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2"/>
      <w:szCs w:val="22"/>
    </w:rPr>
  </w:style>
  <w:style w:type="paragraph" w:customStyle="1" w:styleId="xl84">
    <w:name w:val="xl84"/>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2"/>
      <w:szCs w:val="22"/>
    </w:rPr>
  </w:style>
  <w:style w:type="paragraph" w:customStyle="1" w:styleId="xl85">
    <w:name w:val="xl85"/>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FF0000"/>
      <w:kern w:val="0"/>
      <w:sz w:val="22"/>
      <w:szCs w:val="22"/>
    </w:rPr>
  </w:style>
  <w:style w:type="paragraph" w:customStyle="1" w:styleId="xl86">
    <w:name w:val="xl86"/>
    <w:basedOn w:val="af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FF0000"/>
      <w:kern w:val="0"/>
      <w:sz w:val="22"/>
      <w:szCs w:val="22"/>
    </w:rPr>
  </w:style>
  <w:style w:type="paragraph" w:customStyle="1" w:styleId="xl87">
    <w:name w:val="xl87"/>
    <w:basedOn w:val="af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2"/>
      <w:szCs w:val="22"/>
    </w:rPr>
  </w:style>
  <w:style w:type="paragraph" w:customStyle="1" w:styleId="xl88">
    <w:name w:val="xl88"/>
    <w:basedOn w:val="af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2"/>
      <w:szCs w:val="22"/>
    </w:rPr>
  </w:style>
  <w:style w:type="paragraph" w:customStyle="1" w:styleId="xl89">
    <w:name w:val="xl89"/>
    <w:basedOn w:val="afa"/>
    <w:qFormat/>
    <w:pPr>
      <w:widowControl/>
      <w:spacing w:before="100" w:beforeAutospacing="1" w:after="100" w:afterAutospacing="1"/>
      <w:jc w:val="center"/>
    </w:pPr>
    <w:rPr>
      <w:rFonts w:ascii="方正小标宋_GBK" w:eastAsia="方正小标宋_GBK" w:hAnsi="宋体" w:cs="宋体"/>
      <w:kern w:val="0"/>
      <w:sz w:val="40"/>
      <w:szCs w:val="40"/>
    </w:rPr>
  </w:style>
  <w:style w:type="paragraph" w:customStyle="1" w:styleId="xl90">
    <w:name w:val="xl90"/>
    <w:basedOn w:val="af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91">
    <w:name w:val="xl91"/>
    <w:basedOn w:val="afa"/>
    <w:qFormat/>
    <w:pPr>
      <w:widowControl/>
      <w:pBdr>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92">
    <w:name w:val="xl92"/>
    <w:basedOn w:val="af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2"/>
      <w:szCs w:val="22"/>
    </w:rPr>
  </w:style>
  <w:style w:type="paragraph" w:customStyle="1" w:styleId="xl93">
    <w:name w:val="xl93"/>
    <w:basedOn w:val="afa"/>
    <w:qFormat/>
    <w:pPr>
      <w:widowControl/>
      <w:pBdr>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2"/>
      <w:szCs w:val="22"/>
    </w:rPr>
  </w:style>
  <w:style w:type="paragraph" w:customStyle="1" w:styleId="xl94">
    <w:name w:val="xl94"/>
    <w:basedOn w:val="afa"/>
    <w:qFormat/>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rPr>
  </w:style>
  <w:style w:type="paragraph" w:customStyle="1" w:styleId="xl95">
    <w:name w:val="xl95"/>
    <w:basedOn w:val="afa"/>
    <w:qFormat/>
    <w:pPr>
      <w:widowControl/>
      <w:pBdr>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rPr>
  </w:style>
  <w:style w:type="paragraph" w:customStyle="1" w:styleId="xl96">
    <w:name w:val="xl96"/>
    <w:basedOn w:val="afa"/>
    <w:qFormat/>
    <w:pPr>
      <w:widowControl/>
      <w:pBdr>
        <w:right w:val="single" w:sz="4" w:space="0" w:color="000000"/>
      </w:pBdr>
      <w:spacing w:before="100" w:beforeAutospacing="1" w:after="100" w:afterAutospacing="1"/>
      <w:jc w:val="center"/>
    </w:pPr>
    <w:rPr>
      <w:rFonts w:ascii="宋体" w:hAnsi="宋体" w:cs="宋体"/>
      <w:color w:val="3D4B64"/>
      <w:kern w:val="0"/>
      <w:sz w:val="22"/>
      <w:szCs w:val="22"/>
    </w:rPr>
  </w:style>
  <w:style w:type="paragraph" w:customStyle="1" w:styleId="xl97">
    <w:name w:val="xl97"/>
    <w:basedOn w:val="afa"/>
    <w:qFormat/>
    <w:pPr>
      <w:widowControl/>
      <w:pBdr>
        <w:bottom w:val="single" w:sz="4" w:space="0" w:color="000000"/>
        <w:right w:val="single" w:sz="4" w:space="0" w:color="000000"/>
      </w:pBdr>
      <w:spacing w:before="100" w:beforeAutospacing="1" w:after="100" w:afterAutospacing="1"/>
      <w:jc w:val="center"/>
    </w:pPr>
    <w:rPr>
      <w:rFonts w:ascii="宋体" w:hAnsi="宋体" w:cs="宋体"/>
      <w:color w:val="3D4B64"/>
      <w:kern w:val="0"/>
      <w:sz w:val="22"/>
      <w:szCs w:val="22"/>
    </w:rPr>
  </w:style>
  <w:style w:type="paragraph" w:customStyle="1" w:styleId="xl98">
    <w:name w:val="xl98"/>
    <w:basedOn w:val="af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99">
    <w:name w:val="xl99"/>
    <w:basedOn w:val="afa"/>
    <w:qFormat/>
    <w:pPr>
      <w:widowControl/>
      <w:pBdr>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100">
    <w:name w:val="xl100"/>
    <w:basedOn w:val="af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101">
    <w:name w:val="xl101"/>
    <w:basedOn w:val="af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2"/>
      <w:szCs w:val="22"/>
    </w:rPr>
  </w:style>
  <w:style w:type="paragraph" w:customStyle="1" w:styleId="xl102">
    <w:name w:val="xl102"/>
    <w:basedOn w:val="af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2"/>
      <w:szCs w:val="22"/>
    </w:rPr>
  </w:style>
  <w:style w:type="paragraph" w:customStyle="1" w:styleId="xl103">
    <w:name w:val="xl103"/>
    <w:basedOn w:val="afa"/>
    <w:qFormat/>
    <w:pPr>
      <w:widowControl/>
      <w:pBdr>
        <w:left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2"/>
      <w:szCs w:val="22"/>
    </w:rPr>
  </w:style>
  <w:style w:type="paragraph" w:customStyle="1" w:styleId="xl104">
    <w:name w:val="xl104"/>
    <w:basedOn w:val="af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105">
    <w:name w:val="xl105"/>
    <w:basedOn w:val="afa"/>
    <w:qFormat/>
    <w:pPr>
      <w:widowControl/>
      <w:pBdr>
        <w:left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2a">
    <w:name w:val="正文2"/>
    <w:basedOn w:val="afa"/>
    <w:next w:val="afa"/>
    <w:qFormat/>
    <w:rPr>
      <w:rFonts w:ascii="Calibri" w:hAnsi="Calibri"/>
      <w:szCs w:val="22"/>
    </w:rPr>
  </w:style>
  <w:style w:type="paragraph" w:customStyle="1" w:styleId="New">
    <w:name w:val="正文 New"/>
    <w:uiPriority w:val="99"/>
    <w:qFormat/>
    <w:pPr>
      <w:widowControl w:val="0"/>
      <w:jc w:val="both"/>
    </w:pPr>
    <w:rPr>
      <w:kern w:val="2"/>
      <w:sz w:val="21"/>
    </w:rPr>
  </w:style>
  <w:style w:type="character" w:customStyle="1" w:styleId="3Char">
    <w:name w:val="标题 3 Char"/>
    <w:qFormat/>
    <w:rsid w:val="009E1C76"/>
    <w:rPr>
      <w:rFonts w:eastAsia="楷体"/>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20</Pages>
  <Words>1190</Words>
  <Characters>6783</Characters>
  <Application>Microsoft Office Word</Application>
  <DocSecurity>0</DocSecurity>
  <Lines>56</Lines>
  <Paragraphs>15</Paragraphs>
  <ScaleCrop>false</ScaleCrop>
  <Company>P R C</Company>
  <LinksUpToDate>false</LinksUpToDate>
  <CharactersWithSpaces>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常质技监锅发[2004]92号</dc:title>
  <dc:creator>文印</dc:creator>
  <cp:lastModifiedBy>ASUS</cp:lastModifiedBy>
  <cp:revision>19</cp:revision>
  <cp:lastPrinted>2025-12-03T01:14:00Z</cp:lastPrinted>
  <dcterms:created xsi:type="dcterms:W3CDTF">2023-10-27T07:45:00Z</dcterms:created>
  <dcterms:modified xsi:type="dcterms:W3CDTF">2025-12-31T01:15:00Z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6CF0E286437C4588ADD21EF064E47F9B_13</vt:lpwstr>
  </property>
  <property fmtid="{D5CDD505-2E9C-101B-9397-08002B2CF9AE}" pid="4" name="KSOTemplateDocerSaveRecord">
    <vt:lpwstr>eyJoZGlkIjoiNzFhNjQ1N2NmYTc4NzQyYjhmNGZmNzllZDFlNDlhZTgiLCJ1c2VySWQiOiI3MzE2NTkwMTYifQ==</vt:lpwstr>
  </property>
</Properties>
</file>