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p>
    <w:p>
      <w:pPr>
        <w:rPr>
          <w:rFonts w:hint="eastAsia"/>
        </w:rPr>
      </w:pPr>
    </w:p>
    <w:p>
      <w:pPr>
        <w:spacing w:line="570" w:lineRule="exact"/>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关于印发《常州市科技类校外培训机构</w:t>
      </w:r>
    </w:p>
    <w:p>
      <w:pPr>
        <w:spacing w:before="120" w:line="570" w:lineRule="exact"/>
        <w:jc w:val="center"/>
        <w:rPr>
          <w:rFonts w:hint="eastAsia" w:ascii="方正小标宋简体" w:hAnsi="方正小标宋_GBK" w:eastAsia="方正小标宋简体" w:cs="方正小标宋_GBK"/>
          <w:sz w:val="44"/>
          <w:szCs w:val="44"/>
        </w:rPr>
      </w:pPr>
      <w:r>
        <w:rPr>
          <w:rFonts w:hint="eastAsia" w:asciiTheme="minorEastAsia" w:hAnsiTheme="minorEastAsia" w:eastAsiaTheme="minorEastAsia" w:cstheme="minorEastAsia"/>
          <w:sz w:val="44"/>
          <w:szCs w:val="44"/>
        </w:rPr>
        <w:t>管理暂行办法》的通知</w:t>
      </w:r>
    </w:p>
    <w:p>
      <w:pPr>
        <w:spacing w:before="120"/>
        <w:jc w:val="center"/>
        <w:rPr>
          <w:rFonts w:hint="default" w:ascii="Times New Roman" w:hAnsi="Times New Roman" w:eastAsia="楷体_GB2312" w:cs="Times New Roman"/>
          <w:color w:val="000000"/>
          <w:sz w:val="32"/>
          <w:szCs w:val="28"/>
        </w:rPr>
      </w:pPr>
      <w:r>
        <w:rPr>
          <w:rFonts w:hint="default" w:ascii="Times New Roman" w:hAnsi="Times New Roman" w:eastAsia="楷体_GB2312" w:cs="Times New Roman"/>
          <w:color w:val="000000"/>
          <w:sz w:val="32"/>
          <w:szCs w:val="28"/>
          <w:lang w:eastAsia="zh-CN"/>
        </w:rPr>
        <w:t>（</w:t>
      </w:r>
      <w:r>
        <w:rPr>
          <w:rFonts w:hint="default" w:ascii="Times New Roman" w:hAnsi="Times New Roman" w:eastAsia="楷体_GB2312" w:cs="Times New Roman"/>
          <w:color w:val="000000"/>
          <w:sz w:val="32"/>
          <w:szCs w:val="28"/>
        </w:rPr>
        <w:t>常科规〔2022〕1号</w:t>
      </w:r>
      <w:r>
        <w:rPr>
          <w:rFonts w:hint="default" w:ascii="Times New Roman" w:hAnsi="Times New Roman" w:eastAsia="楷体_GB2312" w:cs="Times New Roman"/>
          <w:color w:val="000000"/>
          <w:sz w:val="32"/>
          <w:szCs w:val="28"/>
          <w:lang w:eastAsia="zh-CN"/>
        </w:rPr>
        <w:t>）</w:t>
      </w:r>
    </w:p>
    <w:p>
      <w:pPr>
        <w:spacing w:line="570" w:lineRule="exact"/>
        <w:jc w:val="center"/>
        <w:rPr>
          <w:rFonts w:hint="eastAsia" w:ascii="方正小标宋简体" w:hAnsi="方正小标宋_GBK" w:eastAsia="方正小标宋简体" w:cs="方正小标宋_GBK"/>
          <w:sz w:val="32"/>
          <w:szCs w:val="32"/>
        </w:rPr>
      </w:pPr>
    </w:p>
    <w:p>
      <w:pPr>
        <w:overflowPunct w:val="0"/>
        <w:autoSpaceDE w:val="0"/>
        <w:autoSpaceDN w:val="0"/>
        <w:adjustRightInd w:val="0"/>
        <w:snapToGrid w:val="0"/>
        <w:spacing w:line="570" w:lineRule="exact"/>
        <w:rPr>
          <w:rFonts w:eastAsia="仿宋_GB2312"/>
          <w:sz w:val="32"/>
          <w:szCs w:val="32"/>
        </w:rPr>
      </w:pPr>
      <w:r>
        <w:rPr>
          <w:rFonts w:eastAsia="仿宋_GB2312"/>
          <w:sz w:val="32"/>
          <w:szCs w:val="32"/>
        </w:rPr>
        <w:t>各辖市（区）科技局、科协，常州经开区科技金融局、科协：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sz w:val="32"/>
          <w:szCs w:val="32"/>
        </w:rPr>
        <w:t>为进一步规范我市科技类校外培训机构审批监管工作，促进科技类校外培训市场有序发展，现将《常州市科技类校外培训机构管理暂行办法》印发给你们，请认真贯彻落实。本办法实施前已登记设立的科技类校外培训机构</w:t>
      </w:r>
      <w:r>
        <w:rPr>
          <w:rFonts w:hint="eastAsia" w:eastAsia="仿宋_GB2312"/>
          <w:sz w:val="32"/>
          <w:szCs w:val="32"/>
        </w:rPr>
        <w:t>，</w:t>
      </w:r>
      <w:r>
        <w:rPr>
          <w:rFonts w:eastAsia="仿宋_GB2312"/>
          <w:sz w:val="32"/>
          <w:szCs w:val="32"/>
        </w:rPr>
        <w:t>请于2023年5月31日前按准入具体要求和流程重新完成审批登记。</w:t>
      </w:r>
    </w:p>
    <w:p>
      <w:pPr>
        <w:overflowPunct w:val="0"/>
        <w:adjustRightInd w:val="0"/>
        <w:snapToGrid w:val="0"/>
        <w:spacing w:line="570" w:lineRule="exact"/>
        <w:ind w:firstLine="641"/>
        <w:rPr>
          <w:rFonts w:eastAsia="仿宋_GB2312"/>
          <w:color w:val="000000"/>
          <w:sz w:val="32"/>
          <w:szCs w:val="32"/>
        </w:rPr>
      </w:pPr>
    </w:p>
    <w:p>
      <w:pPr>
        <w:overflowPunct w:val="0"/>
        <w:adjustRightInd w:val="0"/>
        <w:snapToGrid w:val="0"/>
        <w:spacing w:line="570" w:lineRule="exact"/>
        <w:ind w:firstLine="641"/>
        <w:rPr>
          <w:rFonts w:eastAsia="仿宋_GB2312"/>
          <w:color w:val="000000"/>
          <w:sz w:val="32"/>
          <w:szCs w:val="32"/>
        </w:rPr>
      </w:pPr>
    </w:p>
    <w:p>
      <w:pPr>
        <w:overflowPunct w:val="0"/>
        <w:adjustRightInd w:val="0"/>
        <w:snapToGrid w:val="0"/>
        <w:spacing w:line="570" w:lineRule="exact"/>
        <w:ind w:firstLine="641"/>
        <w:rPr>
          <w:rFonts w:eastAsia="仿宋_GB2312"/>
          <w:color w:val="000000"/>
          <w:sz w:val="32"/>
          <w:szCs w:val="32"/>
        </w:rPr>
      </w:pPr>
      <w:r>
        <w:rPr>
          <w:rFonts w:eastAsia="仿宋_GB2312"/>
          <w:color w:val="000000"/>
          <w:sz w:val="32"/>
          <w:szCs w:val="32"/>
        </w:rPr>
        <w:t xml:space="preserve">常州市科学技术局           </w:t>
      </w:r>
      <w:r>
        <w:rPr>
          <w:rFonts w:hint="eastAsia" w:eastAsia="仿宋_GB2312"/>
          <w:color w:val="000000"/>
          <w:sz w:val="32"/>
          <w:szCs w:val="32"/>
        </w:rPr>
        <w:t>常州市科学技术协会</w:t>
      </w:r>
    </w:p>
    <w:p>
      <w:pPr>
        <w:shd w:val="clear" w:color="auto" w:fill="FFFFFF"/>
        <w:overflowPunct w:val="0"/>
        <w:autoSpaceDE w:val="0"/>
        <w:autoSpaceDN w:val="0"/>
        <w:adjustRightInd w:val="0"/>
        <w:snapToGrid w:val="0"/>
        <w:spacing w:line="570" w:lineRule="exact"/>
        <w:ind w:right="1299" w:firstLine="641"/>
        <w:jc w:val="right"/>
        <w:rPr>
          <w:rFonts w:hint="eastAsia" w:eastAsia="仿宋_GB2312"/>
          <w:color w:val="000000"/>
          <w:sz w:val="32"/>
          <w:szCs w:val="32"/>
        </w:rPr>
      </w:pPr>
      <w:r>
        <w:rPr>
          <w:rFonts w:eastAsia="仿宋_GB2312"/>
          <w:color w:val="000000"/>
          <w:sz w:val="32"/>
          <w:szCs w:val="32"/>
        </w:rPr>
        <w:t>2022年</w:t>
      </w:r>
      <w:r>
        <w:rPr>
          <w:rFonts w:hint="eastAsia" w:eastAsia="仿宋_GB2312"/>
          <w:color w:val="000000"/>
          <w:sz w:val="32"/>
          <w:szCs w:val="32"/>
        </w:rPr>
        <w:t>8</w:t>
      </w:r>
      <w:r>
        <w:rPr>
          <w:rFonts w:eastAsia="仿宋_GB2312"/>
          <w:color w:val="000000"/>
          <w:sz w:val="32"/>
          <w:szCs w:val="32"/>
        </w:rPr>
        <w:t>月</w:t>
      </w:r>
      <w:r>
        <w:rPr>
          <w:rFonts w:hint="eastAsia" w:eastAsia="仿宋_GB2312"/>
          <w:color w:val="000000"/>
          <w:sz w:val="32"/>
          <w:szCs w:val="32"/>
        </w:rPr>
        <w:t>30</w:t>
      </w:r>
      <w:r>
        <w:rPr>
          <w:rFonts w:eastAsia="仿宋_GB2312"/>
          <w:color w:val="000000"/>
          <w:sz w:val="32"/>
          <w:szCs w:val="32"/>
        </w:rPr>
        <w:t>日</w:t>
      </w:r>
    </w:p>
    <w:p>
      <w:pPr>
        <w:widowControl/>
        <w:spacing w:line="570" w:lineRule="exact"/>
        <w:jc w:val="center"/>
        <w:rPr>
          <w:rFonts w:hint="eastAsia" w:ascii="方正小标宋简体" w:eastAsia="方正小标宋简体"/>
          <w:color w:val="000000"/>
          <w:sz w:val="44"/>
          <w:szCs w:val="44"/>
        </w:rPr>
      </w:pPr>
    </w:p>
    <w:p>
      <w:pPr>
        <w:widowControl/>
        <w:spacing w:line="570" w:lineRule="exact"/>
        <w:jc w:val="center"/>
        <w:rPr>
          <w:rFonts w:hint="eastAsia" w:ascii="方正小标宋简体" w:eastAsia="方正小标宋简体"/>
          <w:color w:val="000000"/>
          <w:sz w:val="44"/>
          <w:szCs w:val="44"/>
        </w:rPr>
      </w:pPr>
    </w:p>
    <w:p>
      <w:pPr>
        <w:widowControl/>
        <w:spacing w:line="570" w:lineRule="exact"/>
        <w:jc w:val="center"/>
        <w:rPr>
          <w:rFonts w:hint="eastAsia" w:ascii="方正小标宋简体" w:eastAsia="方正小标宋简体"/>
          <w:color w:val="000000"/>
          <w:sz w:val="44"/>
          <w:szCs w:val="44"/>
        </w:rPr>
      </w:pPr>
      <w:r>
        <w:rPr>
          <w:rFonts w:hint="eastAsia" w:asciiTheme="minorEastAsia" w:hAnsiTheme="minorEastAsia" w:eastAsiaTheme="minorEastAsia" w:cstheme="minorEastAsia"/>
          <w:color w:val="000000"/>
          <w:sz w:val="36"/>
          <w:szCs w:val="36"/>
        </w:rPr>
        <w:t>常州市科技类校外培训机构管理暂行办法</w:t>
      </w:r>
    </w:p>
    <w:p>
      <w:pPr>
        <w:overflowPunct w:val="0"/>
        <w:autoSpaceDE w:val="0"/>
        <w:autoSpaceDN w:val="0"/>
        <w:adjustRightInd w:val="0"/>
        <w:snapToGrid w:val="0"/>
        <w:spacing w:after="240" w:line="570" w:lineRule="exact"/>
        <w:jc w:val="center"/>
        <w:rPr>
          <w:rFonts w:eastAsia="黑体"/>
          <w:color w:val="000000"/>
          <w:sz w:val="32"/>
          <w:szCs w:val="32"/>
        </w:rPr>
      </w:pPr>
      <w:r>
        <w:rPr>
          <w:rFonts w:eastAsia="黑体"/>
          <w:color w:val="000000"/>
          <w:sz w:val="32"/>
          <w:szCs w:val="32"/>
        </w:rPr>
        <w:t>第一章  总</w:t>
      </w:r>
      <w:r>
        <w:rPr>
          <w:rFonts w:hint="eastAsia" w:eastAsia="黑体"/>
          <w:color w:val="000000"/>
          <w:sz w:val="32"/>
          <w:szCs w:val="32"/>
        </w:rPr>
        <w:t xml:space="preserve">  </w:t>
      </w:r>
      <w:r>
        <w:rPr>
          <w:rFonts w:eastAsia="黑体"/>
          <w:color w:val="000000"/>
          <w:sz w:val="32"/>
          <w:szCs w:val="32"/>
        </w:rPr>
        <w:t>则</w:t>
      </w:r>
    </w:p>
    <w:p>
      <w:pPr>
        <w:overflowPunct w:val="0"/>
        <w:autoSpaceDE w:val="0"/>
        <w:autoSpaceDN w:val="0"/>
        <w:adjustRightInd w:val="0"/>
        <w:snapToGrid w:val="0"/>
        <w:spacing w:line="560" w:lineRule="exact"/>
        <w:ind w:firstLine="641"/>
        <w:rPr>
          <w:rFonts w:eastAsia="仿宋_GB2312"/>
          <w:color w:val="000000"/>
          <w:sz w:val="32"/>
          <w:szCs w:val="32"/>
        </w:rPr>
      </w:pPr>
      <w:r>
        <w:rPr>
          <w:rFonts w:hint="eastAsia" w:ascii="黑体" w:hAnsi="黑体" w:eastAsia="黑体" w:cs="黑体"/>
          <w:b w:val="0"/>
          <w:bCs/>
          <w:color w:val="000000"/>
          <w:sz w:val="32"/>
          <w:szCs w:val="32"/>
        </w:rPr>
        <w:t>第一条</w:t>
      </w:r>
      <w:r>
        <w:rPr>
          <w:rFonts w:eastAsia="仿宋_GB2312"/>
          <w:color w:val="000000"/>
          <w:sz w:val="32"/>
          <w:szCs w:val="32"/>
        </w:rPr>
        <w:t xml:space="preserve">  为贯彻落实《中共中央办公厅、国务院办公厅印发〈关于进一步减轻义务教育阶段学生作业负担和校外培训负担的意见〉的通知》（中办发〔2021〕40号）、《省委办公厅、省政府办公厅印发〈关于进一步减轻义务教育阶段学生作业负担和校外培训负担实施方案〉的通知》（苏办发〔2021〕32号）和《市委办公室、市政府办公室印发〈关于进一步减轻义务教育阶段学生作业负担和校外培训负担的实施方案〉的通知》（常办发〔2021〕34号）等文件精神，促进我市科技类校外培训机构规范有序发展，根据《民办教育促进法》《江苏省科技类校外培训机构准入指引（试行）》（苏科技规〔2022〕1号）等文件要求，结合本市实际，制定本办法。</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第二条</w:t>
      </w:r>
      <w:r>
        <w:rPr>
          <w:rFonts w:hint="eastAsia" w:eastAsia="楷体_GB2312"/>
          <w:b/>
          <w:color w:val="000000"/>
          <w:sz w:val="32"/>
          <w:szCs w:val="32"/>
        </w:rPr>
        <w:t xml:space="preserve"> </w:t>
      </w:r>
      <w:r>
        <w:rPr>
          <w:rFonts w:eastAsia="黑体"/>
          <w:bCs/>
          <w:color w:val="000000"/>
          <w:sz w:val="32"/>
          <w:szCs w:val="32"/>
        </w:rPr>
        <w:t xml:space="preserve"> </w:t>
      </w:r>
      <w:r>
        <w:rPr>
          <w:rFonts w:eastAsia="仿宋_GB2312"/>
          <w:color w:val="000000"/>
          <w:sz w:val="32"/>
          <w:szCs w:val="32"/>
        </w:rPr>
        <w:t>本办法所称的科技类校外培训机构，是指国家机构以外的社会组织或个人，利用非国家财政性经费，经科技行政主管部门准入审批、在登记机关进行注册登记，面向义务教育阶段学生、围绕科学普及、开展以提升动手能力为目标的科技创新活动与科学体验活动（如机器人、人工智能、科学实验等）的非学科类培训机构。</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第三条</w:t>
      </w:r>
      <w:r>
        <w:rPr>
          <w:rFonts w:eastAsia="仿宋_GB2312"/>
          <w:color w:val="000000"/>
          <w:sz w:val="32"/>
          <w:szCs w:val="32"/>
        </w:rPr>
        <w:t xml:space="preserve"> </w:t>
      </w:r>
      <w:r>
        <w:rPr>
          <w:rFonts w:hint="eastAsia" w:eastAsia="仿宋_GB2312"/>
          <w:color w:val="000000"/>
          <w:sz w:val="32"/>
          <w:szCs w:val="32"/>
        </w:rPr>
        <w:t xml:space="preserve"> </w:t>
      </w:r>
      <w:r>
        <w:rPr>
          <w:rFonts w:eastAsia="仿宋_GB2312"/>
          <w:color w:val="000000"/>
          <w:sz w:val="32"/>
          <w:szCs w:val="32"/>
        </w:rPr>
        <w:t>市科技行政主管部门负责全市科技类校外培训机构准入审批和监管工作的宏观指导</w:t>
      </w:r>
      <w:r>
        <w:rPr>
          <w:rFonts w:eastAsia="仿宋_GB2312"/>
          <w:color w:val="000000"/>
          <w:sz w:val="32"/>
          <w:szCs w:val="32"/>
          <w:lang w:bidi="zh-TW"/>
        </w:rPr>
        <w:t>。县（市、区）科技</w:t>
      </w:r>
      <w:r>
        <w:rPr>
          <w:rFonts w:eastAsia="仿宋_GB2312"/>
          <w:color w:val="000000"/>
          <w:sz w:val="32"/>
          <w:szCs w:val="32"/>
        </w:rPr>
        <w:t>行政主管部门负责对本行政区域内科技类校外培训机构的准入审批和监管</w:t>
      </w:r>
      <w:r>
        <w:rPr>
          <w:rFonts w:eastAsia="仿宋_GB2312"/>
          <w:color w:val="000000"/>
          <w:sz w:val="32"/>
          <w:szCs w:val="32"/>
          <w:lang w:bidi="zh-TW"/>
        </w:rPr>
        <w:t>，并会同相关部门共同规划、指导、服务、协调和监督。</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第四条</w:t>
      </w:r>
      <w:r>
        <w:rPr>
          <w:rFonts w:hint="eastAsia" w:eastAsia="楷体_GB2312"/>
          <w:b/>
          <w:color w:val="000000"/>
          <w:sz w:val="32"/>
          <w:szCs w:val="32"/>
        </w:rPr>
        <w:t xml:space="preserve"> </w:t>
      </w:r>
      <w:r>
        <w:rPr>
          <w:rFonts w:eastAsia="仿宋_GB2312"/>
          <w:color w:val="000000"/>
          <w:sz w:val="32"/>
          <w:szCs w:val="32"/>
        </w:rPr>
        <w:t xml:space="preserve"> 科技类校外培训机构准入审批工作坚持依法依规、属地管理、公开便民原则。</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hint="eastAsia" w:ascii="黑体" w:hAnsi="黑体" w:eastAsia="黑体" w:cs="黑体"/>
          <w:b w:val="0"/>
          <w:bCs/>
          <w:color w:val="000000"/>
          <w:sz w:val="32"/>
          <w:szCs w:val="32"/>
        </w:rPr>
        <w:t>第五条</w:t>
      </w:r>
      <w:r>
        <w:rPr>
          <w:rFonts w:eastAsia="仿宋_GB2312"/>
          <w:color w:val="000000"/>
          <w:sz w:val="32"/>
          <w:szCs w:val="32"/>
        </w:rPr>
        <w:t xml:space="preserve"> </w:t>
      </w:r>
      <w:r>
        <w:rPr>
          <w:rFonts w:hint="eastAsia" w:eastAsia="仿宋_GB2312"/>
          <w:color w:val="000000"/>
          <w:sz w:val="32"/>
          <w:szCs w:val="32"/>
        </w:rPr>
        <w:t xml:space="preserve"> </w:t>
      </w:r>
      <w:r>
        <w:rPr>
          <w:rFonts w:eastAsia="仿宋_GB2312"/>
          <w:color w:val="000000"/>
          <w:sz w:val="32"/>
          <w:szCs w:val="32"/>
        </w:rPr>
        <w:t>科技类校外培训机构应当依法依规开展培训业务和相关活动，自觉维护学生及家长合法权益。</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第二章  举办者条件</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第六条</w:t>
      </w:r>
      <w:r>
        <w:rPr>
          <w:rFonts w:eastAsia="仿宋_GB2312"/>
          <w:color w:val="000000"/>
          <w:sz w:val="32"/>
          <w:szCs w:val="32"/>
        </w:rPr>
        <w:t xml:space="preserve">  科技类校外培训机构的举办者可以是社会组织或个人，应当符合下列条件：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举办者为社会组织的，应当经依法登记，信用状况良好，未被列入有关经营（运营）异常名录或严重失信主体名单；其法定代表人或负责人应具有中华人民共和国国籍，在中国境内定居，信用状况良好，无犯罪记录，享有政治权利和具有完全民事行为能力。</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（二）举办者为个人的，应当具有中华人民共和国国籍，在中国境内定居，信用状况良好，无犯罪记录，享有政治权利和具有完全民事行为能力。</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（三）如有两个以上举办者联合办学的，应当提交合作办学协议，明确双方合作方式、出资数额、出资方式、权利义务、排序、争议解决办法等内容。</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第七条</w:t>
      </w:r>
      <w:r>
        <w:rPr>
          <w:rFonts w:eastAsia="仿宋_GB2312"/>
          <w:color w:val="000000"/>
          <w:sz w:val="32"/>
          <w:szCs w:val="32"/>
        </w:rPr>
        <w:t xml:space="preserve">  在职国家机关工作人员、中小学校不得举办或参与举办科技类校外培训机构。</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第三章  组织机构</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第八条</w:t>
      </w:r>
      <w:r>
        <w:rPr>
          <w:rFonts w:eastAsia="仿宋_GB2312"/>
          <w:color w:val="000000"/>
          <w:sz w:val="32"/>
          <w:szCs w:val="32"/>
        </w:rPr>
        <w:t xml:space="preserve">  科技类校外培训机构应按照《民办教育促进法》、《公司法》等法律法规设立决策机构，制定章程和内部管理制度。</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第九条</w:t>
      </w:r>
      <w:r>
        <w:rPr>
          <w:rFonts w:eastAsia="仿宋_GB2312"/>
          <w:color w:val="000000"/>
          <w:sz w:val="32"/>
          <w:szCs w:val="32"/>
        </w:rPr>
        <w:t xml:space="preserve">  科技类校外培训机构的法定代表人由董（理）事长或负责人（校长、经理）担任。</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第十条</w:t>
      </w:r>
      <w:r>
        <w:rPr>
          <w:rFonts w:eastAsia="仿宋_GB2312"/>
          <w:color w:val="000000"/>
          <w:sz w:val="32"/>
          <w:szCs w:val="32"/>
        </w:rPr>
        <w:t xml:space="preserve">  科技类校外培训机构的负责人（校长、经理）应具有5年以上科技教育管理工作经验，大学本科以上学历，年龄在70周岁以下，具有政治权利和完全民事行为能力，无犯罪记录。</w:t>
      </w:r>
    </w:p>
    <w:p>
      <w:pPr>
        <w:shd w:val="clear" w:color="auto" w:fill="FFFFFF"/>
        <w:overflowPunct w:val="0"/>
        <w:autoSpaceDE w:val="0"/>
        <w:autoSpaceDN w:val="0"/>
        <w:adjustRightInd w:val="0"/>
        <w:snapToGrid w:val="0"/>
        <w:spacing w:line="570" w:lineRule="exact"/>
        <w:ind w:firstLine="641"/>
        <w:textAlignment w:val="baseline"/>
        <w:rPr>
          <w:rFonts w:eastAsia="仿宋_GB2312"/>
          <w:b/>
          <w:bCs/>
          <w:color w:val="000000"/>
          <w:sz w:val="32"/>
          <w:szCs w:val="32"/>
        </w:rPr>
      </w:pPr>
      <w:r>
        <w:rPr>
          <w:rFonts w:hint="eastAsia" w:ascii="黑体" w:hAnsi="黑体" w:eastAsia="黑体" w:cs="黑体"/>
          <w:b w:val="0"/>
          <w:bCs/>
          <w:color w:val="000000"/>
          <w:sz w:val="32"/>
          <w:szCs w:val="32"/>
        </w:rPr>
        <w:t>第十一条</w:t>
      </w:r>
      <w:r>
        <w:rPr>
          <w:rFonts w:eastAsia="仿宋_GB2312"/>
          <w:color w:val="000000"/>
          <w:sz w:val="32"/>
          <w:szCs w:val="32"/>
        </w:rPr>
        <w:t xml:space="preserve">  科技类校外培训机构应配备教学、财务、安全管理等不少于3人的专职管理人员。其中，教学管理人员应具有大学专科以上学历和3年以上教育管理工作经历。</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第十二条</w:t>
      </w:r>
      <w:r>
        <w:rPr>
          <w:rFonts w:eastAsia="仿宋_GB2312"/>
          <w:color w:val="000000"/>
          <w:sz w:val="32"/>
          <w:szCs w:val="32"/>
          <w:lang w:bidi="zh-TW"/>
        </w:rPr>
        <w:t xml:space="preserve">  </w:t>
      </w:r>
      <w:r>
        <w:rPr>
          <w:rFonts w:eastAsia="仿宋_GB2312"/>
          <w:color w:val="000000"/>
          <w:sz w:val="32"/>
          <w:szCs w:val="32"/>
        </w:rPr>
        <w:t>科技类校外培训机构只能使用一个名称。其名称应当符合国家和省有关规定，不得有损于国家利益、社会公共利益及其他组织和公民的合法权益，不得违背社会道德风尚，不得冠以“中国”“中华”“全国”“国际”“世界”“全球”等字样，不得以个人姓名作字号，不得含有可能引发歧义的文字，法律、法规和国务院另有规定的从其规定。</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第十三条</w:t>
      </w:r>
      <w:r>
        <w:rPr>
          <w:rFonts w:eastAsia="仿宋_GB2312"/>
          <w:color w:val="000000"/>
          <w:sz w:val="32"/>
          <w:szCs w:val="32"/>
        </w:rPr>
        <w:t xml:space="preserve">  科技类校外培训机构名称的行政区划、行业表述应当与机构办学所在地、类别等相符合，名称中的组织形式必须明确易懂。非营利性培训机构一般表述为：XX市（区）XX（字号）科技培训中心，营利性培训机构一般表述为：XX市（区）XX（字号）科技培训中心有限公司或者股份有限公司，且不得使用简称。</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rPr>
      </w:pPr>
      <w:r>
        <w:rPr>
          <w:rFonts w:hint="eastAsia" w:ascii="黑体" w:hAnsi="黑体" w:eastAsia="黑体" w:cs="黑体"/>
          <w:b w:val="0"/>
          <w:bCs/>
          <w:color w:val="000000"/>
          <w:sz w:val="32"/>
          <w:szCs w:val="32"/>
        </w:rPr>
        <w:t>第十四条</w:t>
      </w:r>
      <w:r>
        <w:rPr>
          <w:rFonts w:eastAsia="仿宋_GB2312"/>
          <w:color w:val="000000"/>
          <w:sz w:val="32"/>
          <w:szCs w:val="32"/>
        </w:rPr>
        <w:t xml:space="preserve">  凡有正式党员3人以上的培训机构，应建立党的基层组织，同步开展党的工作。</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第四章  师资队伍</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sz w:val="32"/>
          <w:szCs w:val="32"/>
        </w:rPr>
        <w:t>第十五条</w:t>
      </w:r>
      <w:r>
        <w:rPr>
          <w:rFonts w:eastAsia="仿宋_GB2312"/>
          <w:color w:val="000000"/>
          <w:sz w:val="32"/>
          <w:szCs w:val="32"/>
        </w:rPr>
        <w:t xml:space="preserve">  科技类校外培训机构应配备结构合理、数量充足的专兼职教师队伍。其中，专职教师数不得少于机构从业人员总数的50%，每班次专职教师不低于学生人数的2%，单个教学场所的专职教师数不得少于3人。</w:t>
      </w:r>
    </w:p>
    <w:p>
      <w:pPr>
        <w:pStyle w:val="6"/>
        <w:widowControl w:val="0"/>
        <w:shd w:val="clear" w:color="auto" w:fill="FFFFFF"/>
        <w:overflowPunct w:val="0"/>
        <w:autoSpaceDE w:val="0"/>
        <w:autoSpaceDN w:val="0"/>
        <w:adjustRightInd w:val="0"/>
        <w:snapToGrid w:val="0"/>
        <w:spacing w:before="0" w:beforeAutospacing="0" w:after="0" w:afterAutospacing="0" w:line="570" w:lineRule="exact"/>
        <w:ind w:firstLine="641"/>
        <w:jc w:val="both"/>
        <w:rPr>
          <w:rFonts w:ascii="Times New Roman" w:hAnsi="Times New Roman" w:eastAsia="仿宋_GB2312" w:cs="Times New Roman"/>
          <w:color w:val="000000"/>
          <w:kern w:val="2"/>
          <w:sz w:val="32"/>
          <w:szCs w:val="32"/>
        </w:rPr>
      </w:pPr>
      <w:r>
        <w:rPr>
          <w:rFonts w:hint="eastAsia" w:ascii="黑体" w:hAnsi="黑体" w:eastAsia="黑体" w:cs="黑体"/>
          <w:b w:val="0"/>
          <w:bCs/>
          <w:color w:val="000000"/>
          <w:kern w:val="2"/>
          <w:sz w:val="32"/>
          <w:szCs w:val="32"/>
          <w:lang w:val="en-US" w:eastAsia="zh-CN" w:bidi="ar-SA"/>
        </w:rPr>
        <w:t>第十六条</w:t>
      </w:r>
      <w:r>
        <w:rPr>
          <w:rFonts w:ascii="Times New Roman" w:hAnsi="Times New Roman" w:eastAsia="仿宋_GB2312" w:cs="Times New Roman"/>
          <w:color w:val="000000"/>
          <w:kern w:val="2"/>
          <w:sz w:val="32"/>
          <w:szCs w:val="32"/>
        </w:rPr>
        <w:t xml:space="preserve">  科技类校外培训机构所聘任的专兼职教师，除了具有大学本科以上学历外，还应具备以下条件之一：</w:t>
      </w:r>
    </w:p>
    <w:p>
      <w:pPr>
        <w:pStyle w:val="6"/>
        <w:widowControl w:val="0"/>
        <w:shd w:val="clear" w:color="auto" w:fill="FFFFFF"/>
        <w:overflowPunct w:val="0"/>
        <w:autoSpaceDE w:val="0"/>
        <w:autoSpaceDN w:val="0"/>
        <w:adjustRightInd w:val="0"/>
        <w:snapToGrid w:val="0"/>
        <w:spacing w:before="0" w:beforeAutospacing="0" w:after="0" w:afterAutospacing="0" w:line="570" w:lineRule="exact"/>
        <w:ind w:firstLine="641"/>
        <w:jc w:val="both"/>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（一）相关专业教师资格考试合格证明；</w:t>
      </w:r>
    </w:p>
    <w:p>
      <w:pPr>
        <w:pStyle w:val="6"/>
        <w:widowControl w:val="0"/>
        <w:shd w:val="clear" w:color="auto" w:fill="FFFFFF"/>
        <w:overflowPunct w:val="0"/>
        <w:autoSpaceDE w:val="0"/>
        <w:autoSpaceDN w:val="0"/>
        <w:adjustRightInd w:val="0"/>
        <w:snapToGrid w:val="0"/>
        <w:spacing w:before="0" w:beforeAutospacing="0" w:after="0" w:afterAutospacing="0" w:line="570" w:lineRule="exact"/>
        <w:ind w:firstLine="641"/>
        <w:jc w:val="both"/>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（二）青少年科技辅导员专业水平认证；</w:t>
      </w:r>
    </w:p>
    <w:p>
      <w:pPr>
        <w:pStyle w:val="6"/>
        <w:widowControl w:val="0"/>
        <w:shd w:val="clear" w:color="auto" w:fill="FFFFFF"/>
        <w:overflowPunct w:val="0"/>
        <w:autoSpaceDE w:val="0"/>
        <w:autoSpaceDN w:val="0"/>
        <w:adjustRightInd w:val="0"/>
        <w:snapToGrid w:val="0"/>
        <w:spacing w:before="0" w:beforeAutospacing="0" w:after="0" w:afterAutospacing="0" w:line="570" w:lineRule="exact"/>
        <w:ind w:firstLine="641"/>
        <w:jc w:val="both"/>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（三）相应职业（专业）中级以上职称。</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第十七条</w:t>
      </w:r>
      <w:r>
        <w:rPr>
          <w:rFonts w:eastAsia="仿宋_GB2312"/>
          <w:color w:val="000000"/>
          <w:sz w:val="32"/>
          <w:szCs w:val="32"/>
        </w:rPr>
        <w:t xml:space="preserve">  科技类校外培训机构聘任外籍人员应符合国家有关规定，外籍人员应持有《外国人工作许可证》、工作类居留证件。</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第十八条</w:t>
      </w:r>
      <w:r>
        <w:rPr>
          <w:rFonts w:eastAsia="仿宋_GB2312"/>
          <w:color w:val="000000"/>
          <w:sz w:val="32"/>
          <w:szCs w:val="32"/>
        </w:rPr>
        <w:t xml:space="preserve">  科技类校外培训机构不得聘用中小学、幼儿园在职教师。 </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第五章  培训内容</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第十九条</w:t>
      </w:r>
      <w:r>
        <w:rPr>
          <w:rFonts w:eastAsia="仿宋_GB2312"/>
          <w:color w:val="000000"/>
          <w:sz w:val="32"/>
          <w:szCs w:val="32"/>
        </w:rPr>
        <w:t xml:space="preserve">  科技类校外培训机构开展的培训项目，应符合国家和省有关规定，不得违背教育规律和学生身心发展规律。培训过程全程录音录像，授课结束时间不得晚于20:30。</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第二十条</w:t>
      </w:r>
      <w:r>
        <w:rPr>
          <w:rFonts w:eastAsia="仿宋_GB2312"/>
          <w:color w:val="000000"/>
          <w:sz w:val="32"/>
          <w:szCs w:val="32"/>
        </w:rPr>
        <w:t xml:space="preserve">  科技类校外培训机构应合理安排培训内容，培训内容以学生动手参与和互动协作活动为主，学生动手时间不得低于培训总时长的80%。 </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第二十一条</w:t>
      </w:r>
      <w:r>
        <w:rPr>
          <w:rFonts w:eastAsia="仿宋_GB2312"/>
          <w:color w:val="000000"/>
          <w:sz w:val="32"/>
          <w:szCs w:val="32"/>
        </w:rPr>
        <w:t xml:space="preserve">  科技类校外培训机构所培训内容应参照《中小学生校外培训材料管理办法（试行）》（教监管厅函〔2021〕6号）等国家有关规定执行，坚持社会主义核心价值观，不得在培训内容中包含学科类教学内容，不得宣扬伪科学、封建迷信等内容，培训内容应向科技行政主管部门备案。</w:t>
      </w:r>
    </w:p>
    <w:p>
      <w:pPr>
        <w:pStyle w:val="15"/>
        <w:overflowPunct w:val="0"/>
        <w:autoSpaceDE w:val="0"/>
        <w:autoSpaceDN w:val="0"/>
        <w:adjustRightInd w:val="0"/>
        <w:snapToGrid w:val="0"/>
        <w:spacing w:line="570" w:lineRule="exact"/>
        <w:ind w:firstLine="641"/>
        <w:rPr>
          <w:rFonts w:ascii="Times New Roman" w:hAnsi="Times New Roman" w:eastAsia="仿宋_GB2312" w:cs="Times New Roman"/>
          <w:color w:val="000000"/>
          <w:sz w:val="32"/>
          <w:szCs w:val="32"/>
          <w:lang w:val="en-US" w:eastAsia="zh-CN"/>
        </w:rPr>
      </w:pPr>
      <w:r>
        <w:rPr>
          <w:rFonts w:hint="eastAsia" w:ascii="黑体" w:hAnsi="黑体" w:eastAsia="黑体" w:cs="黑体"/>
          <w:b w:val="0"/>
          <w:bCs/>
          <w:color w:val="000000"/>
          <w:kern w:val="2"/>
          <w:sz w:val="32"/>
          <w:szCs w:val="32"/>
          <w:lang w:val="en-US" w:eastAsia="zh-CN" w:bidi="ar-SA"/>
        </w:rPr>
        <w:t>第二十二条</w:t>
      </w:r>
      <w:r>
        <w:rPr>
          <w:rFonts w:ascii="Times New Roman" w:hAnsi="Times New Roman" w:eastAsia="楷体_GB2312" w:cs="Times New Roman"/>
          <w:b/>
          <w:color w:val="000000"/>
          <w:sz w:val="32"/>
          <w:szCs w:val="32"/>
          <w:lang w:val="en-US" w:eastAsia="zh-CN" w:bidi="ar-SA"/>
        </w:rPr>
        <w:t xml:space="preserve"> </w:t>
      </w:r>
      <w:r>
        <w:rPr>
          <w:rFonts w:ascii="Times New Roman" w:hAnsi="Times New Roman" w:eastAsia="仿宋_GB2312" w:cs="Times New Roman"/>
          <w:color w:val="000000"/>
          <w:sz w:val="32"/>
          <w:szCs w:val="32"/>
          <w:lang w:val="en-US" w:eastAsia="zh-CN"/>
        </w:rPr>
        <w:t xml:space="preserve"> 科技类校外培训机构应配备与培训项目和培训规模相适应的演示及实操设施设备，教学类用具生均比不低于1:1，中大型实验设备生均比不低于1:3。</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第六章  办学场所</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第二十三条</w:t>
      </w:r>
      <w:r>
        <w:rPr>
          <w:rFonts w:eastAsia="仿宋_GB2312"/>
          <w:color w:val="000000"/>
          <w:sz w:val="32"/>
          <w:szCs w:val="32"/>
        </w:rPr>
        <w:t xml:space="preserve">  科技类校外培训机构应具有与培训项目和培训规模相适应的场所，并符合下列条件：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（一）具有相对固定和独立使用的办学场所，产权清晰，如系租赁，应有书面租赁合同，租赁期不少于3年。</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（二）场所建筑面积不少于300平方米，教学用房建筑面积不少于办学场所建筑面积的80%。同一培训时段内生均面积不低于3平方米；需要较多设备器材的科技类课程，同一培训时段内生均面积不低于5平方米。</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（三）招收14周岁以下中小学生的，其场所须符合适龄学生活动场所要求，办学用房所在楼层不得超过3层。</w:t>
      </w:r>
    </w:p>
    <w:p>
      <w:pPr>
        <w:overflowPunct w:val="0"/>
        <w:autoSpaceDE w:val="0"/>
        <w:autoSpaceDN w:val="0"/>
        <w:adjustRightInd w:val="0"/>
        <w:snapToGrid w:val="0"/>
        <w:spacing w:line="570" w:lineRule="exact"/>
        <w:ind w:firstLine="641"/>
        <w:textAlignment w:val="baseline"/>
        <w:rPr>
          <w:rFonts w:eastAsia="仿宋_GB2312"/>
          <w:color w:val="000000"/>
          <w:sz w:val="32"/>
          <w:szCs w:val="32"/>
        </w:rPr>
      </w:pPr>
      <w:r>
        <w:rPr>
          <w:rFonts w:eastAsia="仿宋_GB2312"/>
          <w:color w:val="000000"/>
          <w:sz w:val="32"/>
          <w:szCs w:val="32"/>
        </w:rPr>
        <w:t>（四）</w:t>
      </w:r>
      <w:r>
        <w:rPr>
          <w:rFonts w:eastAsia="仿宋_GB2312"/>
          <w:color w:val="000000"/>
          <w:sz w:val="32"/>
          <w:szCs w:val="32"/>
          <w:lang w:val="zh-TW" w:bidi="zh-TW"/>
        </w:rPr>
        <w:t>办学场所不得选用居民住宅、半地下室、地下室</w:t>
      </w:r>
      <w:r>
        <w:rPr>
          <w:rFonts w:eastAsia="仿宋_GB2312"/>
          <w:color w:val="000000"/>
          <w:sz w:val="32"/>
          <w:szCs w:val="32"/>
        </w:rPr>
        <w:t>及其它有安全隐患的场所，不得租借各类中小学校舍办学。</w:t>
      </w:r>
    </w:p>
    <w:p>
      <w:pPr>
        <w:pStyle w:val="15"/>
        <w:overflowPunct w:val="0"/>
        <w:autoSpaceDE w:val="0"/>
        <w:autoSpaceDN w:val="0"/>
        <w:adjustRightInd w:val="0"/>
        <w:snapToGrid w:val="0"/>
        <w:spacing w:line="570" w:lineRule="exact"/>
        <w:ind w:firstLine="641"/>
        <w:rPr>
          <w:rFonts w:ascii="Times New Roman" w:hAnsi="Times New Roman" w:eastAsia="仿宋_GB2312" w:cs="Times New Roman"/>
          <w:color w:val="000000"/>
          <w:sz w:val="32"/>
          <w:szCs w:val="32"/>
          <w:lang w:eastAsia="zh-CN"/>
        </w:rPr>
      </w:pPr>
      <w:r>
        <w:rPr>
          <w:rFonts w:ascii="Times New Roman" w:hAnsi="Times New Roman" w:eastAsia="仿宋_GB2312" w:cs="Times New Roman"/>
          <w:color w:val="000000"/>
          <w:sz w:val="32"/>
          <w:szCs w:val="32"/>
          <w:lang w:val="en-US" w:eastAsia="zh-CN"/>
        </w:rPr>
        <w:t>（五）施行“一点一证”，</w:t>
      </w:r>
      <w:r>
        <w:rPr>
          <w:rFonts w:ascii="Times New Roman" w:hAnsi="Times New Roman" w:eastAsia="仿宋_GB2312" w:cs="Times New Roman"/>
          <w:color w:val="000000"/>
          <w:sz w:val="32"/>
          <w:szCs w:val="32"/>
          <w:lang w:eastAsia="zh-CN"/>
        </w:rPr>
        <w:t>一个固定场所只能申办设立一个科技类校外培训机构，且不得与</w:t>
      </w:r>
      <w:r>
        <w:rPr>
          <w:rFonts w:ascii="Times New Roman" w:hAnsi="Times New Roman" w:eastAsia="仿宋_GB2312" w:cs="Times New Roman"/>
          <w:color w:val="000000"/>
          <w:sz w:val="32"/>
          <w:szCs w:val="32"/>
          <w:lang w:val="en-US" w:eastAsia="zh-CN"/>
        </w:rPr>
        <w:t>其他类别</w:t>
      </w:r>
      <w:r>
        <w:rPr>
          <w:rFonts w:ascii="Times New Roman" w:hAnsi="Times New Roman" w:eastAsia="仿宋_GB2312" w:cs="Times New Roman"/>
          <w:color w:val="000000"/>
          <w:sz w:val="32"/>
          <w:szCs w:val="32"/>
          <w:lang w:eastAsia="zh-CN"/>
        </w:rPr>
        <w:t>培训机构共同使用。未经主管部门批准，不得擅自变更培训地址、增设分支机构或培训点。</w:t>
      </w:r>
    </w:p>
    <w:p>
      <w:pPr>
        <w:overflowPunct w:val="0"/>
        <w:autoSpaceDE w:val="0"/>
        <w:autoSpaceDN w:val="0"/>
        <w:adjustRightInd w:val="0"/>
        <w:snapToGrid w:val="0"/>
        <w:spacing w:line="570" w:lineRule="exact"/>
        <w:ind w:firstLine="641"/>
        <w:textAlignment w:val="baseline"/>
        <w:rPr>
          <w:rFonts w:eastAsia="仿宋_GB2312"/>
          <w:color w:val="000000"/>
          <w:sz w:val="32"/>
          <w:szCs w:val="32"/>
          <w:lang w:val="zh-TW" w:bidi="zh-TW"/>
        </w:rPr>
      </w:pPr>
      <w:r>
        <w:rPr>
          <w:rFonts w:eastAsia="仿宋_GB2312"/>
          <w:color w:val="000000"/>
          <w:sz w:val="32"/>
          <w:szCs w:val="32"/>
          <w:lang w:val="zh-TW" w:bidi="zh-TW"/>
        </w:rPr>
        <w:t>（</w:t>
      </w:r>
      <w:r>
        <w:rPr>
          <w:rFonts w:eastAsia="仿宋_GB2312"/>
          <w:color w:val="000000"/>
          <w:sz w:val="32"/>
          <w:szCs w:val="32"/>
          <w:lang w:bidi="zh-TW"/>
        </w:rPr>
        <w:t>六</w:t>
      </w:r>
      <w:r>
        <w:rPr>
          <w:rFonts w:eastAsia="仿宋_GB2312"/>
          <w:color w:val="000000"/>
          <w:sz w:val="32"/>
          <w:szCs w:val="32"/>
          <w:lang w:val="zh-TW" w:bidi="zh-TW"/>
        </w:rPr>
        <w:t>）办学场所应当安装视频监控设备，实现24小时培训场所和培训过程监控全覆盖、无死角，监控内容实现“云存储”6个月以上。</w:t>
      </w:r>
    </w:p>
    <w:p>
      <w:pPr>
        <w:overflowPunct w:val="0"/>
        <w:autoSpaceDE w:val="0"/>
        <w:autoSpaceDN w:val="0"/>
        <w:adjustRightInd w:val="0"/>
        <w:snapToGrid w:val="0"/>
        <w:spacing w:line="570" w:lineRule="exact"/>
        <w:ind w:firstLine="641"/>
        <w:rPr>
          <w:rFonts w:eastAsia="仿宋_GB2312"/>
          <w:color w:val="000000"/>
          <w:sz w:val="32"/>
          <w:szCs w:val="32"/>
          <w:lang w:val="zh-TW" w:bidi="zh-TW"/>
        </w:rPr>
      </w:pPr>
      <w:r>
        <w:rPr>
          <w:rFonts w:eastAsia="仿宋_GB2312"/>
          <w:color w:val="000000"/>
          <w:sz w:val="32"/>
          <w:szCs w:val="32"/>
          <w:lang w:val="zh-TW" w:bidi="zh-TW"/>
        </w:rPr>
        <w:t>（七）所有</w:t>
      </w:r>
      <w:r>
        <w:rPr>
          <w:rFonts w:eastAsia="仿宋_GB2312"/>
          <w:color w:val="000000"/>
          <w:sz w:val="32"/>
          <w:szCs w:val="32"/>
          <w:lang w:bidi="zh-TW"/>
        </w:rPr>
        <w:t>科技类</w:t>
      </w:r>
      <w:r>
        <w:rPr>
          <w:rFonts w:eastAsia="仿宋_GB2312"/>
          <w:color w:val="000000"/>
          <w:sz w:val="32"/>
          <w:szCs w:val="32"/>
          <w:lang w:val="zh-TW" w:bidi="zh-TW"/>
        </w:rPr>
        <w:t>培训机构</w:t>
      </w:r>
      <w:r>
        <w:rPr>
          <w:rFonts w:eastAsia="仿宋_GB2312"/>
          <w:color w:val="000000"/>
          <w:sz w:val="32"/>
          <w:szCs w:val="32"/>
          <w:lang w:bidi="zh-TW"/>
        </w:rPr>
        <w:t>均由规定的校外培训信息化管理平台</w:t>
      </w:r>
      <w:r>
        <w:rPr>
          <w:rFonts w:eastAsia="仿宋_GB2312"/>
          <w:color w:val="000000"/>
          <w:sz w:val="32"/>
          <w:szCs w:val="32"/>
          <w:lang w:val="zh-TW" w:bidi="zh-TW"/>
        </w:rPr>
        <w:t>对社会予以公布，</w:t>
      </w:r>
      <w:r>
        <w:rPr>
          <w:rFonts w:eastAsia="仿宋_GB2312"/>
          <w:color w:val="000000"/>
          <w:sz w:val="32"/>
          <w:szCs w:val="32"/>
          <w:lang w:bidi="zh-TW"/>
        </w:rPr>
        <w:t>禁止发布任何形式的广告</w:t>
      </w:r>
      <w:r>
        <w:rPr>
          <w:rFonts w:eastAsia="仿宋_GB2312"/>
          <w:color w:val="000000"/>
          <w:sz w:val="32"/>
          <w:szCs w:val="32"/>
          <w:lang w:val="zh-TW" w:bidi="zh-TW"/>
        </w:rPr>
        <w:t>。</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第七章  安全保障</w:t>
      </w:r>
    </w:p>
    <w:p>
      <w:pPr>
        <w:overflowPunct w:val="0"/>
        <w:autoSpaceDE w:val="0"/>
        <w:autoSpaceDN w:val="0"/>
        <w:adjustRightInd w:val="0"/>
        <w:snapToGrid w:val="0"/>
        <w:spacing w:line="570" w:lineRule="exact"/>
        <w:ind w:firstLine="641"/>
        <w:rPr>
          <w:rFonts w:eastAsia="仿宋_GB2312"/>
          <w:color w:val="000000"/>
          <w:spacing w:val="-6"/>
          <w:sz w:val="32"/>
          <w:szCs w:val="32"/>
          <w:lang w:val="zh-TW" w:eastAsia="zh-TW" w:bidi="zh-TW"/>
        </w:rPr>
      </w:pPr>
      <w:r>
        <w:rPr>
          <w:rFonts w:hint="eastAsia" w:ascii="黑体" w:hAnsi="黑体" w:eastAsia="黑体" w:cs="黑体"/>
          <w:b w:val="0"/>
          <w:bCs/>
          <w:color w:val="000000"/>
          <w:kern w:val="2"/>
          <w:sz w:val="32"/>
          <w:szCs w:val="32"/>
          <w:lang w:val="en-US" w:eastAsia="zh-CN" w:bidi="ar-SA"/>
        </w:rPr>
        <w:t>第二十四条</w:t>
      </w:r>
      <w:r>
        <w:rPr>
          <w:rFonts w:eastAsia="仿宋_GB2312"/>
          <w:color w:val="000000"/>
          <w:sz w:val="32"/>
          <w:szCs w:val="32"/>
          <w:lang w:val="zh-TW" w:bidi="zh-TW"/>
        </w:rPr>
        <w:t xml:space="preserve">  </w:t>
      </w:r>
      <w:r>
        <w:rPr>
          <w:rFonts w:eastAsia="仿宋_GB2312"/>
          <w:color w:val="000000"/>
          <w:sz w:val="32"/>
          <w:szCs w:val="32"/>
          <w:lang w:val="zh-TW" w:eastAsia="zh-TW" w:bidi="zh-TW"/>
        </w:rPr>
        <w:t>办学场所必须符合</w:t>
      </w:r>
      <w:r>
        <w:rPr>
          <w:rFonts w:eastAsia="仿宋_GB2312"/>
          <w:color w:val="000000"/>
          <w:sz w:val="32"/>
          <w:szCs w:val="32"/>
          <w:lang w:bidi="zh-TW"/>
        </w:rPr>
        <w:t>国家关于建筑安全、</w:t>
      </w:r>
      <w:r>
        <w:rPr>
          <w:rFonts w:eastAsia="仿宋_GB2312"/>
          <w:color w:val="000000"/>
          <w:sz w:val="32"/>
          <w:szCs w:val="32"/>
          <w:lang w:val="zh-TW" w:eastAsia="zh-TW" w:bidi="zh-TW"/>
        </w:rPr>
        <w:t>消防、环保、卫生</w:t>
      </w:r>
      <w:r>
        <w:rPr>
          <w:rFonts w:eastAsia="仿宋_GB2312"/>
          <w:color w:val="000000"/>
          <w:sz w:val="32"/>
          <w:szCs w:val="32"/>
          <w:lang w:bidi="zh-TW"/>
        </w:rPr>
        <w:t>防疫</w:t>
      </w:r>
      <w:r>
        <w:rPr>
          <w:rFonts w:eastAsia="仿宋_GB2312"/>
          <w:color w:val="000000"/>
          <w:sz w:val="32"/>
          <w:szCs w:val="32"/>
          <w:lang w:val="zh-TW" w:eastAsia="zh-TW" w:bidi="zh-TW"/>
        </w:rPr>
        <w:t>等管理规定。</w:t>
      </w:r>
      <w:r>
        <w:rPr>
          <w:rFonts w:eastAsia="仿宋_GB2312"/>
          <w:color w:val="000000"/>
          <w:sz w:val="32"/>
          <w:szCs w:val="32"/>
          <w:lang w:val="zh-TW" w:bidi="zh-TW"/>
        </w:rPr>
        <w:t>设施设备存在安全风险的，培训机构必须做好防护措施，设立警示标牌，存在噪音危害的，应采取有效的措施隔音降噪。</w:t>
      </w:r>
      <w:r>
        <w:rPr>
          <w:rFonts w:eastAsia="仿宋_GB2312"/>
          <w:color w:val="000000"/>
          <w:sz w:val="32"/>
          <w:szCs w:val="32"/>
          <w:lang w:val="zh-TW" w:eastAsia="zh-TW" w:bidi="zh-TW"/>
        </w:rPr>
        <w:t>建立“人防、物防、技防” 相结合的安全防范体系，定期开展应急处置演练，采取为参训对象购买人身安</w:t>
      </w:r>
      <w:r>
        <w:rPr>
          <w:rFonts w:eastAsia="仿宋_GB2312"/>
          <w:color w:val="000000"/>
          <w:spacing w:val="-6"/>
          <w:sz w:val="32"/>
          <w:szCs w:val="32"/>
          <w:lang w:val="zh-TW" w:eastAsia="zh-TW" w:bidi="zh-TW"/>
        </w:rPr>
        <w:t>全保险等必要方式，防范和化解安全事故风险，确保学生人身安全。</w:t>
      </w:r>
    </w:p>
    <w:p>
      <w:pPr>
        <w:pStyle w:val="15"/>
        <w:overflowPunct w:val="0"/>
        <w:autoSpaceDE w:val="0"/>
        <w:autoSpaceDN w:val="0"/>
        <w:adjustRightInd w:val="0"/>
        <w:snapToGrid w:val="0"/>
        <w:spacing w:line="570" w:lineRule="exact"/>
        <w:ind w:firstLine="641"/>
        <w:rPr>
          <w:rFonts w:ascii="Times New Roman" w:hAnsi="Times New Roman" w:eastAsia="仿宋_GB2312" w:cs="Times New Roman"/>
          <w:color w:val="000000"/>
          <w:sz w:val="32"/>
          <w:szCs w:val="32"/>
          <w:lang w:val="en-US" w:eastAsia="zh-CN"/>
        </w:rPr>
      </w:pPr>
      <w:r>
        <w:rPr>
          <w:rFonts w:hint="eastAsia" w:ascii="黑体" w:hAnsi="黑体" w:eastAsia="黑体" w:cs="黑体"/>
          <w:b w:val="0"/>
          <w:bCs/>
          <w:color w:val="000000"/>
          <w:kern w:val="2"/>
          <w:sz w:val="32"/>
          <w:szCs w:val="32"/>
          <w:lang w:val="en-US" w:eastAsia="zh-CN" w:bidi="ar-SA"/>
        </w:rPr>
        <w:t>第二十五条</w:t>
      </w:r>
      <w:r>
        <w:rPr>
          <w:rFonts w:ascii="Times New Roman" w:hAnsi="Times New Roman" w:eastAsia="仿宋_GB2312" w:cs="Times New Roman"/>
          <w:color w:val="000000"/>
          <w:sz w:val="32"/>
          <w:szCs w:val="32"/>
          <w:lang w:val="en-US" w:eastAsia="zh-CN"/>
        </w:rPr>
        <w:t xml:space="preserve">  科学实验活动应事先进行安全风险评估，并将结果向科技行政主管部门报备；同时，必须安排在符合安全标准的专用教室进行，其场地、设备、安全、人员管理等要求须与中小学实验室要求一致，并严格按照《江苏省中小学标准化实验室建设标准》（20200522212501）执行；涉及仪器设备操作的安全管理，须按照《教学仪器设备安全要求总则（GB 21746-2008）》中规定的标准执行。</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第八章  经费管理</w:t>
      </w:r>
    </w:p>
    <w:p>
      <w:pPr>
        <w:overflowPunct w:val="0"/>
        <w:autoSpaceDE w:val="0"/>
        <w:autoSpaceDN w:val="0"/>
        <w:adjustRightInd w:val="0"/>
        <w:snapToGrid w:val="0"/>
        <w:spacing w:line="570" w:lineRule="exact"/>
        <w:ind w:firstLine="641"/>
        <w:rPr>
          <w:rFonts w:eastAsia="仿宋_GB2312"/>
          <w:color w:val="000000"/>
          <w:sz w:val="32"/>
          <w:szCs w:val="32"/>
        </w:rPr>
      </w:pPr>
      <w:r>
        <w:rPr>
          <w:rFonts w:hint="eastAsia" w:ascii="黑体" w:hAnsi="黑体" w:eastAsia="黑体" w:cs="黑体"/>
          <w:b w:val="0"/>
          <w:bCs/>
          <w:color w:val="000000"/>
          <w:kern w:val="2"/>
          <w:sz w:val="32"/>
          <w:szCs w:val="32"/>
          <w:lang w:val="en-US" w:eastAsia="zh-CN" w:bidi="ar-SA"/>
        </w:rPr>
        <w:t>第二十六条</w:t>
      </w:r>
      <w:r>
        <w:rPr>
          <w:rFonts w:eastAsia="仿宋_GB2312"/>
          <w:color w:val="000000"/>
          <w:sz w:val="32"/>
          <w:szCs w:val="32"/>
        </w:rPr>
        <w:t xml:space="preserve">  科技类校外培训机构应具有充分的资金保障，有稳定的办学经费来源，有完善的资金管理制度，开办注册资本应符合《公司法》要求，开办资金不少于50万元人民币。</w:t>
      </w:r>
    </w:p>
    <w:p>
      <w:pPr>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hint="eastAsia" w:ascii="黑体" w:hAnsi="黑体" w:eastAsia="黑体" w:cs="黑体"/>
          <w:b w:val="0"/>
          <w:bCs/>
          <w:color w:val="000000"/>
          <w:kern w:val="2"/>
          <w:sz w:val="32"/>
          <w:szCs w:val="32"/>
          <w:lang w:val="en-US" w:eastAsia="zh-CN" w:bidi="ar-SA"/>
        </w:rPr>
        <w:t>第二十七条</w:t>
      </w:r>
      <w:r>
        <w:rPr>
          <w:rFonts w:eastAsia="仿宋_GB2312"/>
          <w:color w:val="000000"/>
          <w:sz w:val="32"/>
          <w:szCs w:val="32"/>
          <w:lang w:bidi="zh-TW"/>
        </w:rPr>
        <w:t xml:space="preserve">  </w:t>
      </w:r>
      <w:r>
        <w:rPr>
          <w:rFonts w:eastAsia="仿宋_GB2312"/>
          <w:bCs/>
          <w:color w:val="000000"/>
          <w:sz w:val="32"/>
          <w:szCs w:val="32"/>
        </w:rPr>
        <w:t>校外培训机构应在培训场所醒目位置设立收费公示牌，公布培训内容及课时、收费项目与标准、预收费监管账户以及退费程序等相关内容，便于学员和家长了解并接受有关部门的监督。</w:t>
      </w:r>
      <w:r>
        <w:rPr>
          <w:rFonts w:eastAsia="仿宋_GB2312"/>
          <w:color w:val="000000"/>
          <w:sz w:val="32"/>
          <w:szCs w:val="32"/>
          <w:lang w:bidi="zh-TW"/>
        </w:rPr>
        <w:t>不得出现不按规定明码标价、价格欺诈等价格违法行为。应当签订《常州市科技类校外培训服务合同（示范文本）》，不得一次性收取时间跨度超过3个月或60课时的费用，两者同时进行的，应选取收费时段较短的方式，并主动开具规范发票（含电子发票）。</w:t>
      </w:r>
    </w:p>
    <w:p>
      <w:pPr>
        <w:overflowPunct w:val="0"/>
        <w:autoSpaceDE w:val="0"/>
        <w:autoSpaceDN w:val="0"/>
        <w:adjustRightInd w:val="0"/>
        <w:snapToGrid w:val="0"/>
        <w:spacing w:line="570" w:lineRule="exact"/>
        <w:ind w:firstLine="641"/>
        <w:textAlignment w:val="baseline"/>
        <w:rPr>
          <w:rFonts w:eastAsia="仿宋_GB2312"/>
          <w:color w:val="000000"/>
          <w:spacing w:val="-6"/>
          <w:sz w:val="32"/>
          <w:szCs w:val="32"/>
          <w:lang w:bidi="zh-TW"/>
        </w:rPr>
      </w:pPr>
      <w:r>
        <w:rPr>
          <w:rFonts w:hint="eastAsia" w:ascii="黑体" w:hAnsi="黑体" w:eastAsia="黑体" w:cs="黑体"/>
          <w:b w:val="0"/>
          <w:bCs/>
          <w:color w:val="000000"/>
          <w:kern w:val="2"/>
          <w:sz w:val="32"/>
          <w:szCs w:val="32"/>
          <w:lang w:val="en-US" w:eastAsia="zh-CN" w:bidi="ar-SA"/>
        </w:rPr>
        <w:t>第二十八条</w:t>
      </w:r>
      <w:r>
        <w:rPr>
          <w:rFonts w:eastAsia="仿宋_GB2312"/>
          <w:color w:val="000000"/>
          <w:spacing w:val="-6"/>
          <w:sz w:val="32"/>
          <w:szCs w:val="32"/>
          <w:lang w:bidi="zh-TW"/>
        </w:rPr>
        <w:t xml:space="preserve">  科技类校外培训机构应自主选择符合条件的银行签订托管协议，开立预收费托管专用账户，与自有资金账户分账管理，并报科技</w:t>
      </w:r>
      <w:r>
        <w:rPr>
          <w:rFonts w:hint="eastAsia" w:eastAsia="仿宋_GB2312"/>
          <w:color w:val="000000"/>
          <w:spacing w:val="-6"/>
          <w:sz w:val="32"/>
          <w:szCs w:val="32"/>
          <w:lang w:bidi="zh-TW"/>
        </w:rPr>
        <w:t>行政</w:t>
      </w:r>
      <w:r>
        <w:rPr>
          <w:rFonts w:eastAsia="仿宋_GB2312"/>
          <w:color w:val="000000"/>
          <w:spacing w:val="-6"/>
          <w:sz w:val="32"/>
          <w:szCs w:val="32"/>
          <w:lang w:bidi="zh-TW"/>
        </w:rPr>
        <w:t>主管部门备案。收取的培训费用须全部进入资金托管专用账户，并纳入</w:t>
      </w:r>
      <w:r>
        <w:rPr>
          <w:rFonts w:eastAsia="仿宋_GB2312"/>
          <w:color w:val="000000"/>
          <w:spacing w:val="-6"/>
          <w:sz w:val="32"/>
          <w:szCs w:val="32"/>
          <w:lang w:val="zh-TW" w:bidi="zh-TW"/>
        </w:rPr>
        <w:t>常州市校外培训机构综合管理平台</w:t>
      </w:r>
      <w:r>
        <w:rPr>
          <w:rFonts w:eastAsia="仿宋_GB2312"/>
          <w:color w:val="000000"/>
          <w:spacing w:val="-6"/>
          <w:sz w:val="32"/>
          <w:szCs w:val="32"/>
          <w:lang w:bidi="zh-TW"/>
        </w:rPr>
        <w:t>监管。</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第九章  准入登记</w:t>
      </w:r>
    </w:p>
    <w:p>
      <w:pPr>
        <w:overflowPunct w:val="0"/>
        <w:autoSpaceDE w:val="0"/>
        <w:autoSpaceDN w:val="0"/>
        <w:adjustRightInd w:val="0"/>
        <w:snapToGrid w:val="0"/>
        <w:spacing w:line="570" w:lineRule="exact"/>
        <w:ind w:firstLine="641"/>
        <w:rPr>
          <w:rFonts w:eastAsia="仿宋_GB2312"/>
          <w:color w:val="000000"/>
          <w:sz w:val="32"/>
          <w:szCs w:val="32"/>
          <w:lang w:bidi="zh-TW"/>
        </w:rPr>
      </w:pPr>
      <w:r>
        <w:rPr>
          <w:rFonts w:hint="eastAsia" w:ascii="黑体" w:hAnsi="黑体" w:eastAsia="黑体" w:cs="黑体"/>
          <w:b w:val="0"/>
          <w:bCs/>
          <w:color w:val="000000"/>
          <w:kern w:val="2"/>
          <w:sz w:val="32"/>
          <w:szCs w:val="32"/>
          <w:lang w:val="en-US" w:eastAsia="zh-CN" w:bidi="ar-SA"/>
        </w:rPr>
        <w:t>第二十九条</w:t>
      </w:r>
      <w:r>
        <w:rPr>
          <w:rFonts w:eastAsia="仿宋_GB2312"/>
          <w:color w:val="000000"/>
          <w:sz w:val="32"/>
          <w:szCs w:val="32"/>
          <w:lang w:bidi="zh-TW"/>
        </w:rPr>
        <w:t xml:space="preserve">  科技类校外培训机构审批登记实行属地化管理。申请设立科技类校外培训机构的申请人，须向所属县（市、区）级科技行政主管部门提出申请，凭借批准文书和登记材料到相关部门办理注册登记，并纳入规定的校外培训信息化管理平台管理后，方可开展面向中小学生的科技类校外培训服务等活动。各县（市、区）根据本地区科技类校外培训机构审批登记的具体要求及流程，对本行政区域内申办的符合条件的科技类校外培训机构做好准入登记工作，不符合条件的一律不得批准，并及时将辖区内科技类培训机构批准办理情况向上级主管部门报备。</w:t>
      </w:r>
    </w:p>
    <w:p>
      <w:pPr>
        <w:overflowPunct w:val="0"/>
        <w:autoSpaceDE w:val="0"/>
        <w:autoSpaceDN w:val="0"/>
        <w:adjustRightInd w:val="0"/>
        <w:snapToGrid w:val="0"/>
        <w:spacing w:line="570" w:lineRule="exact"/>
        <w:ind w:firstLine="641"/>
        <w:rPr>
          <w:rFonts w:eastAsia="仿宋_GB2312"/>
          <w:color w:val="000000"/>
          <w:sz w:val="32"/>
          <w:szCs w:val="32"/>
          <w:lang w:bidi="zh-TW"/>
        </w:rPr>
      </w:pPr>
      <w:r>
        <w:rPr>
          <w:rFonts w:hint="eastAsia" w:ascii="黑体" w:hAnsi="黑体" w:eastAsia="黑体" w:cs="黑体"/>
          <w:b w:val="0"/>
          <w:bCs/>
          <w:color w:val="000000"/>
          <w:kern w:val="2"/>
          <w:sz w:val="32"/>
          <w:szCs w:val="32"/>
          <w:lang w:val="en-US" w:eastAsia="zh-CN" w:bidi="ar-SA"/>
        </w:rPr>
        <w:t>第三十条</w:t>
      </w:r>
      <w:r>
        <w:rPr>
          <w:rFonts w:eastAsia="仿宋_GB2312"/>
          <w:color w:val="000000"/>
          <w:sz w:val="32"/>
          <w:szCs w:val="32"/>
          <w:lang w:bidi="zh-TW"/>
        </w:rPr>
        <w:t xml:space="preserve">  本标准实施前已登记设立的科技类校外培训机构，须按各地设置的准入具体要求和流程重新申请报批，一经登记准入，信息永久保存，不得删除。对不达标准的要限期整改，整改不到位的，要依法终止培训活动，办理变更或注销登记。未按时重新登记的，不得继续开展培训活动。</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hint="eastAsia" w:ascii="黑体" w:hAnsi="黑体" w:eastAsia="黑体" w:cs="黑体"/>
          <w:b w:val="0"/>
          <w:bCs/>
          <w:color w:val="000000"/>
          <w:kern w:val="2"/>
          <w:sz w:val="32"/>
          <w:szCs w:val="32"/>
          <w:lang w:val="en-US" w:eastAsia="zh-CN" w:bidi="ar-SA"/>
        </w:rPr>
        <w:t>第三十一条</w:t>
      </w:r>
      <w:r>
        <w:rPr>
          <w:rFonts w:eastAsia="仿宋_GB2312"/>
          <w:color w:val="000000"/>
          <w:sz w:val="32"/>
          <w:szCs w:val="32"/>
          <w:lang w:bidi="zh-TW"/>
        </w:rPr>
        <w:t xml:space="preserve">  科技类校外培训机构有下列情形之一的，应当终止培训。</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eastAsia="仿宋_GB2312"/>
          <w:color w:val="000000"/>
          <w:sz w:val="32"/>
          <w:szCs w:val="32"/>
          <w:lang w:bidi="zh-TW"/>
        </w:rPr>
        <w:t>（一）依据机构章程规定要求终止，并经审批机关批准的；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eastAsia="仿宋_GB2312"/>
          <w:color w:val="000000"/>
          <w:sz w:val="32"/>
          <w:szCs w:val="32"/>
          <w:lang w:bidi="zh-TW"/>
        </w:rPr>
        <w:t>（二）被有关部门撤销法人登记或营业执照的；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eastAsia="仿宋_GB2312"/>
          <w:color w:val="000000"/>
          <w:sz w:val="32"/>
          <w:szCs w:val="32"/>
          <w:lang w:bidi="zh-TW"/>
        </w:rPr>
        <w:t>（三）被撤销批准文书的；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eastAsia="仿宋_GB2312"/>
          <w:color w:val="000000"/>
          <w:sz w:val="32"/>
          <w:szCs w:val="32"/>
          <w:lang w:bidi="zh-TW"/>
        </w:rPr>
        <w:t>（四）因资不抵债等原因无法继续开展培训教育活动的；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sz w:val="32"/>
          <w:szCs w:val="32"/>
          <w:lang w:bidi="zh-TW"/>
        </w:rPr>
      </w:pPr>
      <w:r>
        <w:rPr>
          <w:rFonts w:eastAsia="仿宋_GB2312"/>
          <w:color w:val="000000"/>
          <w:sz w:val="32"/>
          <w:szCs w:val="32"/>
          <w:lang w:bidi="zh-TW"/>
        </w:rPr>
        <w:t>（五）培训场所有重大安全隐患的。</w:t>
      </w:r>
    </w:p>
    <w:p>
      <w:pPr>
        <w:overflowPunct w:val="0"/>
        <w:autoSpaceDE w:val="0"/>
        <w:autoSpaceDN w:val="0"/>
        <w:adjustRightInd w:val="0"/>
        <w:snapToGrid w:val="0"/>
        <w:spacing w:before="240" w:after="240" w:line="570" w:lineRule="exact"/>
        <w:jc w:val="center"/>
        <w:rPr>
          <w:rFonts w:eastAsia="黑体"/>
          <w:color w:val="000000"/>
          <w:sz w:val="32"/>
          <w:szCs w:val="32"/>
        </w:rPr>
      </w:pPr>
      <w:r>
        <w:rPr>
          <w:rFonts w:eastAsia="黑体"/>
          <w:color w:val="000000"/>
          <w:sz w:val="32"/>
          <w:szCs w:val="32"/>
        </w:rPr>
        <w:t>第十章  附</w:t>
      </w:r>
      <w:r>
        <w:rPr>
          <w:rFonts w:hint="eastAsia" w:eastAsia="黑体"/>
          <w:color w:val="000000"/>
          <w:sz w:val="32"/>
          <w:szCs w:val="32"/>
        </w:rPr>
        <w:t xml:space="preserve">  </w:t>
      </w:r>
      <w:r>
        <w:rPr>
          <w:rFonts w:eastAsia="黑体"/>
          <w:color w:val="000000"/>
          <w:sz w:val="32"/>
          <w:szCs w:val="32"/>
        </w:rPr>
        <w:t>则</w:t>
      </w:r>
    </w:p>
    <w:p>
      <w:pPr>
        <w:overflowPunct w:val="0"/>
        <w:autoSpaceDE w:val="0"/>
        <w:autoSpaceDN w:val="0"/>
        <w:adjustRightInd w:val="0"/>
        <w:snapToGrid w:val="0"/>
        <w:spacing w:line="570" w:lineRule="exact"/>
        <w:ind w:firstLine="641"/>
        <w:rPr>
          <w:rFonts w:eastAsia="仿宋_GB2312"/>
          <w:color w:val="000000"/>
          <w:sz w:val="32"/>
          <w:szCs w:val="32"/>
          <w:lang w:bidi="zh-TW"/>
        </w:rPr>
      </w:pPr>
      <w:r>
        <w:rPr>
          <w:rFonts w:hint="eastAsia" w:ascii="黑体" w:hAnsi="黑体" w:eastAsia="黑体" w:cs="黑体"/>
          <w:b w:val="0"/>
          <w:bCs/>
          <w:color w:val="000000"/>
          <w:kern w:val="2"/>
          <w:sz w:val="32"/>
          <w:szCs w:val="32"/>
          <w:lang w:val="en-US" w:eastAsia="zh-CN" w:bidi="ar-SA"/>
        </w:rPr>
        <w:t>第三十二条</w:t>
      </w:r>
      <w:r>
        <w:rPr>
          <w:rFonts w:eastAsia="仿宋_GB2312"/>
          <w:bCs/>
          <w:color w:val="000000"/>
          <w:sz w:val="32"/>
          <w:szCs w:val="32"/>
        </w:rPr>
        <w:t xml:space="preserve">  本办法</w:t>
      </w:r>
      <w:r>
        <w:rPr>
          <w:rFonts w:eastAsia="仿宋_GB2312"/>
          <w:color w:val="000000"/>
          <w:sz w:val="32"/>
          <w:szCs w:val="32"/>
          <w:lang w:bidi="zh-TW"/>
        </w:rPr>
        <w:t>自发布之日起30日后施行，</w:t>
      </w:r>
      <w:r>
        <w:rPr>
          <w:rFonts w:eastAsia="仿宋_GB2312"/>
          <w:bCs/>
          <w:color w:val="000000"/>
          <w:sz w:val="32"/>
          <w:szCs w:val="32"/>
        </w:rPr>
        <w:t>由常州市科技局、常州市科学技术协会负责解释</w:t>
      </w:r>
      <w:r>
        <w:rPr>
          <w:rFonts w:eastAsia="仿宋_GB2312"/>
          <w:color w:val="000000"/>
          <w:sz w:val="32"/>
          <w:szCs w:val="32"/>
          <w:lang w:bidi="zh-TW"/>
        </w:rPr>
        <w:t>。</w:t>
      </w:r>
    </w:p>
    <w:p>
      <w:pPr>
        <w:overflowPunct w:val="0"/>
        <w:autoSpaceDE w:val="0"/>
        <w:autoSpaceDN w:val="0"/>
        <w:adjustRightInd w:val="0"/>
        <w:snapToGrid w:val="0"/>
        <w:spacing w:line="570" w:lineRule="exact"/>
        <w:ind w:firstLine="641"/>
        <w:rPr>
          <w:rFonts w:eastAsia="仿宋_GB2312"/>
          <w:color w:val="000000"/>
          <w:sz w:val="32"/>
          <w:szCs w:val="32"/>
          <w:lang w:bidi="zh-TW"/>
        </w:rPr>
      </w:pPr>
      <w:r>
        <w:rPr>
          <w:rFonts w:hint="eastAsia" w:ascii="黑体" w:hAnsi="黑体" w:eastAsia="黑体" w:cs="黑体"/>
          <w:b w:val="0"/>
          <w:bCs/>
          <w:color w:val="000000"/>
          <w:kern w:val="2"/>
          <w:sz w:val="32"/>
          <w:szCs w:val="32"/>
          <w:lang w:val="en-US" w:eastAsia="zh-CN" w:bidi="ar-SA"/>
        </w:rPr>
        <w:t>第三十三条</w:t>
      </w:r>
      <w:r>
        <w:rPr>
          <w:rFonts w:eastAsia="仿宋_GB2312"/>
          <w:color w:val="000000"/>
          <w:sz w:val="32"/>
          <w:szCs w:val="32"/>
          <w:lang w:bidi="zh-TW"/>
        </w:rPr>
        <w:t xml:space="preserve">  国家法律、法规、规章或上级部门关于校外科技类培训机构另有新规的，从其规定。</w:t>
      </w:r>
    </w:p>
    <w:p>
      <w:pPr>
        <w:overflowPunct w:val="0"/>
        <w:autoSpaceDE w:val="0"/>
        <w:autoSpaceDN w:val="0"/>
        <w:adjustRightInd w:val="0"/>
        <w:snapToGrid w:val="0"/>
        <w:spacing w:line="570" w:lineRule="exact"/>
        <w:ind w:firstLine="641"/>
        <w:rPr>
          <w:rFonts w:eastAsia="仿宋_GB2312"/>
          <w:color w:val="000000"/>
          <w:sz w:val="32"/>
          <w:szCs w:val="32"/>
          <w:lang w:bidi="zh-TW"/>
        </w:rPr>
      </w:pPr>
    </w:p>
    <w:p>
      <w:pPr>
        <w:overflowPunct w:val="0"/>
        <w:autoSpaceDE w:val="0"/>
        <w:autoSpaceDN w:val="0"/>
        <w:adjustRightInd w:val="0"/>
        <w:snapToGrid w:val="0"/>
        <w:spacing w:line="570" w:lineRule="exact"/>
        <w:ind w:firstLine="641"/>
        <w:rPr>
          <w:rFonts w:eastAsia="仿宋_GB2312"/>
          <w:color w:val="000000"/>
          <w:sz w:val="32"/>
          <w:szCs w:val="32"/>
          <w:lang w:bidi="zh-TW"/>
        </w:rPr>
      </w:pPr>
      <w:r>
        <w:rPr>
          <w:rFonts w:eastAsia="仿宋_GB2312"/>
          <w:color w:val="000000"/>
          <w:sz w:val="32"/>
          <w:szCs w:val="32"/>
          <w:lang w:bidi="zh-TW"/>
        </w:rPr>
        <w:t>附件：1．《常州市科技类校外培训机构准入审批办理流程》</w:t>
      </w:r>
    </w:p>
    <w:p>
      <w:pPr>
        <w:overflowPunct w:val="0"/>
        <w:autoSpaceDE w:val="0"/>
        <w:autoSpaceDN w:val="0"/>
        <w:adjustRightInd w:val="0"/>
        <w:snapToGrid w:val="0"/>
        <w:spacing w:line="570" w:lineRule="exact"/>
        <w:ind w:firstLine="1638"/>
        <w:rPr>
          <w:rFonts w:eastAsia="仿宋_GB2312"/>
          <w:color w:val="000000"/>
          <w:sz w:val="32"/>
          <w:szCs w:val="32"/>
          <w:lang w:bidi="zh-TW"/>
        </w:rPr>
      </w:pPr>
      <w:r>
        <w:rPr>
          <w:rFonts w:eastAsia="仿宋_GB2312"/>
          <w:color w:val="000000"/>
          <w:sz w:val="32"/>
          <w:szCs w:val="32"/>
          <w:lang w:bidi="zh-TW"/>
        </w:rPr>
        <w:t>2．《常州市科技类校外培训机构准入审批表》</w:t>
      </w:r>
    </w:p>
    <w:p>
      <w:pPr>
        <w:overflowPunct w:val="0"/>
        <w:autoSpaceDE w:val="0"/>
        <w:autoSpaceDN w:val="0"/>
        <w:adjustRightInd w:val="0"/>
        <w:snapToGrid w:val="0"/>
        <w:spacing w:line="570" w:lineRule="exact"/>
        <w:ind w:firstLine="1638"/>
        <w:rPr>
          <w:rFonts w:eastAsia="仿宋_GB2312"/>
          <w:color w:val="000000"/>
          <w:sz w:val="32"/>
          <w:szCs w:val="32"/>
          <w:lang w:bidi="zh-TW"/>
        </w:rPr>
      </w:pPr>
      <w:r>
        <w:rPr>
          <w:rFonts w:eastAsia="仿宋_GB2312"/>
          <w:color w:val="000000"/>
          <w:sz w:val="32"/>
          <w:szCs w:val="32"/>
          <w:lang w:bidi="zh-TW"/>
        </w:rPr>
        <w:t>3．《常州市科技类校外培训机构承诺书》</w:t>
      </w:r>
    </w:p>
    <w:p>
      <w:pPr>
        <w:overflowPunct w:val="0"/>
        <w:autoSpaceDE w:val="0"/>
        <w:autoSpaceDN w:val="0"/>
        <w:adjustRightInd w:val="0"/>
        <w:snapToGrid w:val="0"/>
        <w:spacing w:line="570" w:lineRule="exact"/>
        <w:ind w:firstLine="1638"/>
        <w:rPr>
          <w:rFonts w:hint="eastAsia" w:eastAsia="仿宋_GB2312"/>
          <w:color w:val="000000"/>
          <w:sz w:val="32"/>
          <w:szCs w:val="32"/>
          <w:lang w:bidi="zh-TW"/>
        </w:rPr>
      </w:pPr>
      <w:r>
        <w:rPr>
          <w:rFonts w:eastAsia="仿宋_GB2312"/>
          <w:color w:val="000000"/>
          <w:sz w:val="32"/>
          <w:szCs w:val="32"/>
          <w:lang w:bidi="zh-TW"/>
        </w:rPr>
        <w:t>4．《常州市科技类校外培训机构变更事项申请》及</w:t>
      </w:r>
    </w:p>
    <w:p>
      <w:pPr>
        <w:overflowPunct w:val="0"/>
        <w:autoSpaceDE w:val="0"/>
        <w:autoSpaceDN w:val="0"/>
        <w:adjustRightInd w:val="0"/>
        <w:snapToGrid w:val="0"/>
        <w:spacing w:line="570" w:lineRule="exact"/>
        <w:ind w:firstLine="1932"/>
        <w:rPr>
          <w:rFonts w:hint="eastAsia" w:eastAsia="仿宋_GB2312"/>
          <w:color w:val="000000"/>
          <w:sz w:val="32"/>
          <w:szCs w:val="32"/>
          <w:lang w:bidi="zh-TW"/>
        </w:rPr>
      </w:pPr>
      <w:r>
        <w:rPr>
          <w:rFonts w:eastAsia="仿宋_GB2312"/>
          <w:color w:val="000000"/>
          <w:sz w:val="32"/>
          <w:szCs w:val="32"/>
          <w:lang w:bidi="zh-TW"/>
        </w:rPr>
        <w:t>《常州市科技类校外培训机构变更事项申请表》</w:t>
      </w:r>
    </w:p>
    <w:p>
      <w:pPr>
        <w:overflowPunct w:val="0"/>
        <w:autoSpaceDE w:val="0"/>
        <w:autoSpaceDN w:val="0"/>
        <w:adjustRightInd w:val="0"/>
        <w:snapToGrid w:val="0"/>
        <w:spacing w:line="570" w:lineRule="exact"/>
        <w:ind w:firstLine="1932"/>
        <w:rPr>
          <w:rFonts w:eastAsia="仿宋_GB2312"/>
          <w:color w:val="000000"/>
          <w:sz w:val="32"/>
          <w:szCs w:val="32"/>
          <w:lang w:bidi="zh-TW"/>
        </w:rPr>
      </w:pPr>
      <w:r>
        <w:rPr>
          <w:rFonts w:eastAsia="仿宋_GB2312"/>
          <w:color w:val="000000"/>
          <w:sz w:val="32"/>
          <w:szCs w:val="32"/>
          <w:lang w:bidi="zh-TW"/>
        </w:rPr>
        <w:t>（格式）</w:t>
      </w:r>
    </w:p>
    <w:p>
      <w:pPr>
        <w:overflowPunct w:val="0"/>
        <w:autoSpaceDE w:val="0"/>
        <w:autoSpaceDN w:val="0"/>
        <w:adjustRightInd w:val="0"/>
        <w:snapToGrid w:val="0"/>
        <w:spacing w:line="570" w:lineRule="exact"/>
        <w:ind w:firstLine="1638"/>
        <w:rPr>
          <w:rFonts w:hint="eastAsia" w:eastAsia="仿宋_GB2312"/>
          <w:color w:val="000000"/>
          <w:sz w:val="32"/>
          <w:szCs w:val="32"/>
          <w:lang w:bidi="zh-TW"/>
        </w:rPr>
      </w:pPr>
      <w:r>
        <w:rPr>
          <w:rFonts w:eastAsia="仿宋_GB2312"/>
          <w:color w:val="000000"/>
          <w:sz w:val="32"/>
          <w:szCs w:val="32"/>
          <w:lang w:bidi="zh-TW"/>
        </w:rPr>
        <w:t>5．《常州市科技类校外培训机构终止培训申请》及</w:t>
      </w:r>
    </w:p>
    <w:p>
      <w:pPr>
        <w:overflowPunct w:val="0"/>
        <w:autoSpaceDE w:val="0"/>
        <w:autoSpaceDN w:val="0"/>
        <w:adjustRightInd w:val="0"/>
        <w:snapToGrid w:val="0"/>
        <w:spacing w:line="570" w:lineRule="exact"/>
        <w:ind w:firstLine="1932"/>
        <w:rPr>
          <w:rFonts w:hint="eastAsia" w:eastAsia="仿宋_GB2312"/>
          <w:color w:val="000000"/>
          <w:sz w:val="32"/>
          <w:szCs w:val="32"/>
          <w:lang w:bidi="zh-TW"/>
        </w:rPr>
      </w:pPr>
      <w:r>
        <w:rPr>
          <w:rFonts w:eastAsia="仿宋_GB2312"/>
          <w:color w:val="000000"/>
          <w:sz w:val="32"/>
          <w:szCs w:val="32"/>
          <w:lang w:bidi="zh-TW"/>
        </w:rPr>
        <w:t>《常州市科技类校外培训机构终止培训申请表》</w:t>
      </w:r>
    </w:p>
    <w:p>
      <w:pPr>
        <w:overflowPunct w:val="0"/>
        <w:autoSpaceDE w:val="0"/>
        <w:autoSpaceDN w:val="0"/>
        <w:adjustRightInd w:val="0"/>
        <w:snapToGrid w:val="0"/>
        <w:spacing w:line="570" w:lineRule="exact"/>
        <w:ind w:firstLine="1932"/>
        <w:rPr>
          <w:rFonts w:eastAsia="仿宋_GB2312"/>
          <w:color w:val="000000"/>
          <w:sz w:val="32"/>
          <w:szCs w:val="32"/>
          <w:lang w:bidi="zh-TW"/>
        </w:rPr>
      </w:pPr>
      <w:r>
        <w:rPr>
          <w:rFonts w:eastAsia="仿宋_GB2312"/>
          <w:color w:val="000000"/>
          <w:sz w:val="32"/>
          <w:szCs w:val="32"/>
          <w:lang w:bidi="zh-TW"/>
        </w:rPr>
        <w:t>（格式）</w:t>
      </w:r>
    </w:p>
    <w:p>
      <w:pPr>
        <w:overflowPunct w:val="0"/>
        <w:autoSpaceDE w:val="0"/>
        <w:autoSpaceDN w:val="0"/>
        <w:adjustRightInd w:val="0"/>
        <w:snapToGrid w:val="0"/>
        <w:spacing w:line="570" w:lineRule="exact"/>
        <w:ind w:firstLine="1638"/>
        <w:rPr>
          <w:rFonts w:eastAsia="仿宋_GB2312"/>
          <w:color w:val="000000"/>
          <w:sz w:val="32"/>
          <w:szCs w:val="32"/>
          <w:lang w:bidi="zh-TW"/>
        </w:rPr>
      </w:pPr>
      <w:r>
        <w:rPr>
          <w:rFonts w:eastAsia="仿宋_GB2312"/>
          <w:color w:val="000000"/>
          <w:sz w:val="32"/>
          <w:szCs w:val="32"/>
          <w:lang w:bidi="zh-TW"/>
        </w:rPr>
        <w:t>6．《常州市科技类校外培训服务合同（示范文本）》</w:t>
      </w:r>
    </w:p>
    <w:p>
      <w:pPr>
        <w:shd w:val="clear" w:color="auto" w:fill="FFFFFF"/>
        <w:overflowPunct w:val="0"/>
        <w:autoSpaceDE w:val="0"/>
        <w:autoSpaceDN w:val="0"/>
        <w:adjustRightInd w:val="0"/>
        <w:snapToGrid w:val="0"/>
        <w:spacing w:line="570" w:lineRule="exact"/>
        <w:ind w:firstLine="1638"/>
        <w:rPr>
          <w:rFonts w:eastAsia="仿宋_GB2312"/>
          <w:color w:val="000000"/>
          <w:sz w:val="32"/>
          <w:szCs w:val="32"/>
        </w:rPr>
      </w:pPr>
      <w:r>
        <w:rPr>
          <w:rFonts w:eastAsia="仿宋_GB2312"/>
          <w:color w:val="000000"/>
          <w:sz w:val="32"/>
          <w:szCs w:val="32"/>
          <w:lang w:bidi="zh-TW"/>
        </w:rPr>
        <w:t>7．《各辖市、区科技行政主管部门办理信息一览表》</w:t>
      </w:r>
    </w:p>
    <w:p>
      <w:pPr>
        <w:overflowPunct w:val="0"/>
        <w:autoSpaceDE w:val="0"/>
        <w:autoSpaceDN w:val="0"/>
        <w:adjustRightInd w:val="0"/>
        <w:snapToGrid w:val="0"/>
        <w:spacing w:line="570" w:lineRule="exact"/>
        <w:rPr>
          <w:rFonts w:eastAsia="Times New Roman"/>
          <w:color w:val="000000"/>
          <w:sz w:val="32"/>
          <w:szCs w:val="32"/>
        </w:rPr>
      </w:pPr>
      <w:r>
        <w:rPr>
          <w:rFonts w:eastAsia="仿宋_GB2312"/>
          <w:color w:val="000000"/>
          <w:sz w:val="32"/>
          <w:szCs w:val="32"/>
        </w:rPr>
        <w:br w:type="page"/>
      </w:r>
      <w:r>
        <w:rPr>
          <w:rFonts w:eastAsia="黑体"/>
          <w:color w:val="000000"/>
          <w:sz w:val="32"/>
          <w:szCs w:val="32"/>
        </w:rPr>
        <w:t>附件</w:t>
      </w:r>
      <w:r>
        <w:rPr>
          <w:rFonts w:eastAsia="Times New Roman"/>
          <w:color w:val="000000"/>
          <w:sz w:val="32"/>
          <w:szCs w:val="32"/>
        </w:rPr>
        <w:t>1</w:t>
      </w:r>
    </w:p>
    <w:p>
      <w:pPr>
        <w:spacing w:line="570" w:lineRule="exact"/>
        <w:jc w:val="center"/>
        <w:rPr>
          <w:rFonts w:hint="eastAsia" w:eastAsia="方正小标宋简体"/>
          <w:color w:val="000000"/>
          <w:sz w:val="44"/>
          <w:szCs w:val="44"/>
        </w:rPr>
      </w:pPr>
    </w:p>
    <w:p>
      <w:pPr>
        <w:spacing w:line="570" w:lineRule="exact"/>
        <w:jc w:val="center"/>
        <w:rPr>
          <w:rFonts w:eastAsia="方正小标宋简体"/>
          <w:color w:val="000000"/>
          <w:sz w:val="44"/>
          <w:szCs w:val="44"/>
        </w:rPr>
      </w:pPr>
      <w:r>
        <w:rPr>
          <w:rFonts w:eastAsia="方正小标宋简体"/>
          <w:color w:val="000000"/>
          <w:sz w:val="44"/>
          <w:szCs w:val="44"/>
        </w:rPr>
        <w:t>常州市科技类校外培训机构准入审批办理流程</w:t>
      </w:r>
    </w:p>
    <w:p>
      <w:pPr>
        <w:spacing w:line="570" w:lineRule="exact"/>
        <w:jc w:val="center"/>
        <w:rPr>
          <w:color w:val="000000"/>
        </w:rPr>
      </w:pPr>
    </w:p>
    <w:p>
      <w:pPr>
        <w:overflowPunct w:val="0"/>
        <w:autoSpaceDE w:val="0"/>
        <w:autoSpaceDN w:val="0"/>
        <w:adjustRightInd w:val="0"/>
        <w:snapToGrid w:val="0"/>
        <w:spacing w:line="570" w:lineRule="exact"/>
        <w:ind w:firstLine="641"/>
        <w:rPr>
          <w:rFonts w:hint="eastAsia" w:ascii="黑体" w:hAnsi="黑体" w:eastAsia="黑体"/>
          <w:bCs/>
          <w:color w:val="000000"/>
          <w:kern w:val="32"/>
          <w:sz w:val="32"/>
          <w:szCs w:val="32"/>
        </w:rPr>
      </w:pPr>
      <w:r>
        <w:rPr>
          <w:rFonts w:hint="eastAsia" w:ascii="黑体" w:hAnsi="黑体" w:eastAsia="黑体"/>
          <w:bCs/>
          <w:color w:val="000000"/>
          <w:kern w:val="32"/>
          <w:sz w:val="32"/>
          <w:szCs w:val="32"/>
        </w:rPr>
        <w:t>一、提交申请</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根据常州市科技类校外培训机构的准入条件和有关要求，科技类校外培训机构在申请办理准入审批时，应当提交以下材料：</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1．《常州市科技类校外培训机构准入审批表》（一式三份）；</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2．《常州市科技类校外培训机构承诺书》；</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3．新设立的机构需提供申办名称核准通知书，重新登记的机构需提供原有营业执照或者登记证书；</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4．举办者为社会组织的应提供：单位法人证书、社会组织信用证明；法定代表人有效身份证、信用证明、无犯罪记录证明等材料。如委托办理，还需提供委托人的有效身份证、双方签字的委托书原件；</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举办者为个人的应提供：本人有效身份证、信用证明、无犯罪记录证明等材料。如委托办理，还需提供受委托人有效身份证、双方签字的委托书原件；</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如有两个以上举办者联合办学的，还须提交联合办学协议；</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5．培训机构从业人员相应资质证明材料、劳动合同；</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6．培训机构的教学、教研人员名单，以及财务人员、安全管理人员名单；</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7．培训机构的培训计划、教学大纲和培训教材；</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8．培训机构场地合法产权资料（产权证或租赁合同）；</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9．与办学规模和办学项目相适应的基本教学设施设备清单；</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10．消防安全检查合格证明；</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11．培训项目中有科学实验活动的， 须对照相关规定及要求提供安全风险自评估报告；</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12．培训机构预收费资金纳入常州市校外培训机构资金监管平台证明材料；</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13．符合法律、法规的机构章程及内部管理制度。主要内容包括：机构名称、培训地址、业务范围、培训项目、培训形式、培训规模、举办者、开办资金、资产来源、法定代表人（负责人）、决策机构、监督机构、党组织建设、终止办学事由及处理原则、章程修改程序、内部管理制度等。</w:t>
      </w:r>
    </w:p>
    <w:p>
      <w:pPr>
        <w:overflowPunct w:val="0"/>
        <w:autoSpaceDE w:val="0"/>
        <w:autoSpaceDN w:val="0"/>
        <w:adjustRightInd w:val="0"/>
        <w:snapToGrid w:val="0"/>
        <w:spacing w:line="55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二、行政主管部门受理</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所在地县级市、区科技行政主管部门对培训机构提交的《常州市科技类校外培训机构准入审批表》等申请材料进行审核，对不符合要求的，应当一次性告知需补充完善的材料。</w:t>
      </w:r>
    </w:p>
    <w:p>
      <w:pPr>
        <w:overflowPunct w:val="0"/>
        <w:autoSpaceDE w:val="0"/>
        <w:autoSpaceDN w:val="0"/>
        <w:adjustRightInd w:val="0"/>
        <w:snapToGrid w:val="0"/>
        <w:spacing w:line="55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三、实地核验</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所在地县级市、区科技行政主管部门对照准入条件和有关要求，对申请材料已审核通过的科技类校外培训机构开展实地核验。对实地核验不通过的培训机构，应当现场说明不通过的原因。</w:t>
      </w:r>
    </w:p>
    <w:p>
      <w:pPr>
        <w:overflowPunct w:val="0"/>
        <w:autoSpaceDE w:val="0"/>
        <w:autoSpaceDN w:val="0"/>
        <w:adjustRightInd w:val="0"/>
        <w:snapToGrid w:val="0"/>
        <w:spacing w:line="55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四、注册登记</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培训机构凭通过所在地县级市、区科技行政主管部门审批的《常州市科技类校外培训机构准入审批表》，到同级登记机关进行注册登记，并领取营业执照或者登记证书。</w:t>
      </w:r>
    </w:p>
    <w:p>
      <w:pPr>
        <w:overflowPunct w:val="0"/>
        <w:autoSpaceDE w:val="0"/>
        <w:autoSpaceDN w:val="0"/>
        <w:adjustRightInd w:val="0"/>
        <w:snapToGrid w:val="0"/>
        <w:spacing w:line="57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五、变更与终止</w:t>
      </w:r>
    </w:p>
    <w:p>
      <w:pPr>
        <w:tabs>
          <w:tab w:val="left" w:pos="790"/>
        </w:tabs>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一）科技类校外培训机构的举办者、名称、地址以及其他重大事项发生变更的，须向所在地县级市、区科技行政主管部门提出变更申请，科技行政主管部门应作出是否同意变更的书面意见。如不同意变更，应当说明不同意的原因。科技类校外培训机构应根据具体变更事项，提供相应的申请材料，主要包括：</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1．《常州市科技类校外培训机构变更事项申请》；</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2．《常州市科技类校外培训机构变更事项申请表》；</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3．参照申办培训机构时的相关要求，提供变更事项的相关佐证材料；</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4．法律法规规定的其他材料。</w:t>
      </w:r>
    </w:p>
    <w:p>
      <w:pPr>
        <w:tabs>
          <w:tab w:val="left" w:pos="790"/>
        </w:tabs>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（二）科技类校外培训机构有下列情形之一的，应当终止：</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1．依据机构章程规定要求终止，并经审批机关批准的；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2．被有关部门撤销法人登记或营业执照的；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3．被撤销批准文书的；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4．因资不抵债等原因无法继续开展培训教育活动的；</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lang w:bidi="zh-TW"/>
        </w:rPr>
        <w:t>5．培训场所有重大安全隐患的。</w:t>
      </w:r>
    </w:p>
    <w:p>
      <w:pPr>
        <w:overflowPunct w:val="0"/>
        <w:autoSpaceDE w:val="0"/>
        <w:autoSpaceDN w:val="0"/>
        <w:adjustRightInd w:val="0"/>
        <w:snapToGrid w:val="0"/>
        <w:spacing w:line="570" w:lineRule="exact"/>
        <w:ind w:firstLine="641"/>
        <w:rPr>
          <w:rFonts w:hint="eastAsia" w:eastAsia="仿宋_GB2312"/>
          <w:color w:val="000000"/>
          <w:kern w:val="32"/>
          <w:sz w:val="32"/>
          <w:szCs w:val="32"/>
        </w:rPr>
      </w:pPr>
      <w:r>
        <w:rPr>
          <w:rFonts w:eastAsia="仿宋_GB2312"/>
          <w:color w:val="000000"/>
          <w:kern w:val="32"/>
          <w:sz w:val="32"/>
          <w:szCs w:val="32"/>
        </w:rPr>
        <w:t>（三）科技类校外培训机构自行终止培训的，应当按法律法规和章程的规定，制定财务清算、债务清偿、资产处置和培训对象安置方案，并报所在地县级、区科技行政主管部门批准，在科技行政主管部门监督下有序退出。被科技行政主管部门责令停止培训的，须按照要求做好终止培训的各项工作。终止培训的科技类校外培训机构应及时到登记机关办理注销登记。</w:t>
      </w:r>
    </w:p>
    <w:p>
      <w:pPr>
        <w:spacing w:line="570" w:lineRule="exact"/>
        <w:rPr>
          <w:rFonts w:eastAsia="Times New Roman"/>
          <w:color w:val="000000"/>
          <w:sz w:val="32"/>
          <w:szCs w:val="32"/>
        </w:rPr>
      </w:pPr>
      <w:r>
        <w:rPr>
          <w:rFonts w:eastAsia="黑体"/>
          <w:color w:val="000000"/>
          <w:sz w:val="32"/>
          <w:szCs w:val="32"/>
        </w:rPr>
        <w:br w:type="page"/>
      </w:r>
      <w:r>
        <w:rPr>
          <w:rFonts w:eastAsia="黑体"/>
          <w:color w:val="000000"/>
          <w:sz w:val="32"/>
          <w:szCs w:val="32"/>
        </w:rPr>
        <w:t>附件</w:t>
      </w:r>
      <w:r>
        <w:rPr>
          <w:rFonts w:eastAsia="Times New Roman"/>
          <w:color w:val="000000"/>
          <w:sz w:val="32"/>
          <w:szCs w:val="32"/>
        </w:rPr>
        <w:t>2</w:t>
      </w:r>
    </w:p>
    <w:p>
      <w:pPr>
        <w:tabs>
          <w:tab w:val="left" w:pos="7655"/>
        </w:tabs>
        <w:spacing w:before="120" w:line="560" w:lineRule="exact"/>
        <w:ind w:firstLine="6237"/>
        <w:rPr>
          <w:rFonts w:hint="eastAsia" w:ascii="楷体_GB2312" w:eastAsia="楷体_GB2312"/>
          <w:color w:val="000000"/>
          <w:sz w:val="32"/>
          <w:szCs w:val="32"/>
          <w:u w:val="single"/>
        </w:rPr>
      </w:pPr>
      <w:r>
        <w:rPr>
          <w:rFonts w:hint="eastAsia" w:ascii="楷体_GB2312" w:eastAsia="楷体_GB2312"/>
          <w:color w:val="000000"/>
          <w:sz w:val="32"/>
          <w:szCs w:val="32"/>
        </w:rPr>
        <w:t>编号：</w:t>
      </w:r>
      <w:r>
        <w:rPr>
          <w:rFonts w:hint="eastAsia" w:ascii="楷体_GB2312" w:eastAsia="楷体_GB2312"/>
          <w:color w:val="000000"/>
          <w:sz w:val="32"/>
          <w:szCs w:val="32"/>
          <w:u w:val="single"/>
        </w:rPr>
        <w:t xml:space="preserve">          </w:t>
      </w:r>
    </w:p>
    <w:p>
      <w:pPr>
        <w:spacing w:line="260" w:lineRule="auto"/>
        <w:rPr>
          <w:color w:val="000000"/>
        </w:rPr>
      </w:pPr>
    </w:p>
    <w:p>
      <w:pPr>
        <w:spacing w:line="261" w:lineRule="auto"/>
        <w:rPr>
          <w:color w:val="000000"/>
        </w:rPr>
      </w:pPr>
    </w:p>
    <w:p>
      <w:pPr>
        <w:spacing w:line="261" w:lineRule="auto"/>
        <w:rPr>
          <w:rFonts w:hint="eastAsia"/>
          <w:color w:val="000000"/>
        </w:rPr>
      </w:pPr>
    </w:p>
    <w:p>
      <w:pPr>
        <w:spacing w:line="261" w:lineRule="auto"/>
        <w:rPr>
          <w:rFonts w:hint="eastAsia"/>
          <w:color w:val="000000"/>
        </w:rPr>
      </w:pPr>
    </w:p>
    <w:p>
      <w:pPr>
        <w:spacing w:line="261" w:lineRule="auto"/>
        <w:rPr>
          <w:color w:val="000000"/>
        </w:rPr>
      </w:pPr>
    </w:p>
    <w:p>
      <w:pPr>
        <w:spacing w:line="900" w:lineRule="exact"/>
        <w:jc w:val="center"/>
        <w:rPr>
          <w:rFonts w:hint="eastAsia" w:eastAsia="方正小标宋简体"/>
          <w:color w:val="000000"/>
          <w:sz w:val="60"/>
          <w:szCs w:val="60"/>
        </w:rPr>
      </w:pPr>
      <w:r>
        <w:rPr>
          <w:rFonts w:eastAsia="方正小标宋简体"/>
          <w:color w:val="000000"/>
          <w:sz w:val="60"/>
          <w:szCs w:val="60"/>
        </w:rPr>
        <w:t>常州市科技类校外培训机构</w:t>
      </w:r>
    </w:p>
    <w:p>
      <w:pPr>
        <w:spacing w:line="900" w:lineRule="exact"/>
        <w:jc w:val="center"/>
        <w:rPr>
          <w:rFonts w:eastAsia="方正小标宋简体"/>
          <w:color w:val="000000"/>
          <w:sz w:val="60"/>
          <w:szCs w:val="60"/>
        </w:rPr>
      </w:pPr>
      <w:r>
        <w:rPr>
          <w:rFonts w:eastAsia="方正小标宋简体"/>
          <w:color w:val="000000"/>
          <w:sz w:val="60"/>
          <w:szCs w:val="60"/>
        </w:rPr>
        <w:t>准入审批表</w:t>
      </w:r>
    </w:p>
    <w:p>
      <w:pPr>
        <w:spacing w:line="262" w:lineRule="auto"/>
        <w:rPr>
          <w:rFonts w:hint="eastAsia"/>
          <w:color w:val="000000"/>
        </w:rPr>
      </w:pPr>
    </w:p>
    <w:p>
      <w:pPr>
        <w:spacing w:line="262" w:lineRule="auto"/>
        <w:rPr>
          <w:color w:val="000000"/>
        </w:rPr>
      </w:pPr>
    </w:p>
    <w:p>
      <w:pPr>
        <w:tabs>
          <w:tab w:val="left" w:pos="7655"/>
        </w:tabs>
        <w:spacing w:line="262" w:lineRule="auto"/>
        <w:rPr>
          <w:color w:val="000000"/>
        </w:rPr>
      </w:pPr>
    </w:p>
    <w:p>
      <w:pPr>
        <w:spacing w:line="262" w:lineRule="auto"/>
        <w:rPr>
          <w:color w:val="000000"/>
        </w:rPr>
      </w:pPr>
    </w:p>
    <w:p>
      <w:pPr>
        <w:spacing w:before="117" w:line="221" w:lineRule="auto"/>
        <w:ind w:firstLine="707" w:firstLineChars="213"/>
        <w:rPr>
          <w:rFonts w:hint="eastAsia" w:ascii="楷体_GB2312" w:eastAsia="楷体_GB2312"/>
          <w:color w:val="000000"/>
          <w:sz w:val="32"/>
          <w:szCs w:val="32"/>
          <w:u w:val="single"/>
        </w:rPr>
      </w:pPr>
      <w:r>
        <w:rPr>
          <w:rFonts w:hint="eastAsia" w:ascii="楷体_GB2312" w:eastAsia="楷体_GB2312"/>
          <w:color w:val="000000"/>
          <w:spacing w:val="6"/>
          <w:sz w:val="32"/>
          <w:szCs w:val="32"/>
        </w:rPr>
        <w:t>机</w:t>
      </w:r>
      <w:r>
        <w:rPr>
          <w:rFonts w:hint="eastAsia" w:ascii="楷体_GB2312" w:eastAsia="楷体_GB2312"/>
          <w:color w:val="000000"/>
          <w:spacing w:val="3"/>
          <w:sz w:val="32"/>
          <w:szCs w:val="32"/>
        </w:rPr>
        <w:t>构名称：</w:t>
      </w:r>
      <w:r>
        <w:rPr>
          <w:rFonts w:hint="eastAsia" w:ascii="楷体_GB2312" w:eastAsia="楷体_GB2312"/>
          <w:color w:val="000000"/>
          <w:spacing w:val="3"/>
          <w:sz w:val="32"/>
          <w:szCs w:val="32"/>
          <w:u w:val="single"/>
        </w:rPr>
        <w:t xml:space="preserve">                                </w:t>
      </w:r>
    </w:p>
    <w:p>
      <w:pPr>
        <w:spacing w:before="117" w:line="221" w:lineRule="auto"/>
        <w:ind w:firstLine="681" w:firstLineChars="213"/>
        <w:rPr>
          <w:rFonts w:hint="eastAsia" w:ascii="楷体_GB2312" w:eastAsia="楷体_GB2312"/>
          <w:color w:val="000000"/>
          <w:sz w:val="32"/>
          <w:szCs w:val="32"/>
        </w:rPr>
      </w:pPr>
    </w:p>
    <w:p>
      <w:pPr>
        <w:tabs>
          <w:tab w:val="left" w:pos="7655"/>
        </w:tabs>
        <w:spacing w:before="117" w:line="217" w:lineRule="auto"/>
        <w:ind w:firstLine="681" w:firstLineChars="213"/>
        <w:rPr>
          <w:rFonts w:hint="eastAsia" w:ascii="楷体_GB2312" w:eastAsia="楷体_GB2312"/>
          <w:color w:val="000000"/>
          <w:sz w:val="32"/>
          <w:szCs w:val="32"/>
        </w:rPr>
      </w:pPr>
      <w:r>
        <w:rPr>
          <w:rFonts w:hint="eastAsia" w:ascii="楷体_GB2312" w:eastAsia="楷体_GB2312"/>
          <w:color w:val="000000"/>
          <w:sz w:val="32"/>
          <w:szCs w:val="32"/>
        </w:rPr>
        <w:t>申办单位（个人）</w:t>
      </w:r>
      <w:r>
        <w:rPr>
          <w:rFonts w:hint="eastAsia" w:ascii="楷体_GB2312" w:eastAsia="楷体_GB2312"/>
          <w:color w:val="000000"/>
          <w:spacing w:val="3"/>
          <w:sz w:val="32"/>
          <w:szCs w:val="32"/>
        </w:rPr>
        <w:t>：</w:t>
      </w:r>
      <w:r>
        <w:rPr>
          <w:rFonts w:hint="eastAsia" w:ascii="楷体_GB2312" w:eastAsia="楷体_GB2312"/>
          <w:color w:val="000000"/>
          <w:sz w:val="32"/>
          <w:szCs w:val="32"/>
          <w:u w:val="single"/>
        </w:rPr>
        <w:t xml:space="preserve">      </w:t>
      </w:r>
      <w:r>
        <w:rPr>
          <w:rFonts w:hint="eastAsia" w:ascii="楷体_GB2312" w:eastAsia="楷体_GB2312"/>
          <w:color w:val="000000"/>
          <w:spacing w:val="-4"/>
          <w:sz w:val="32"/>
          <w:szCs w:val="32"/>
          <w:u w:val="single"/>
        </w:rPr>
        <w:t xml:space="preserve">         </w:t>
      </w:r>
      <w:r>
        <w:rPr>
          <w:rFonts w:hint="eastAsia" w:ascii="楷体_GB2312" w:eastAsia="楷体_GB2312"/>
          <w:color w:val="000000"/>
          <w:sz w:val="32"/>
          <w:szCs w:val="32"/>
          <w:u w:val="single"/>
        </w:rPr>
        <w:t xml:space="preserve">           </w:t>
      </w:r>
      <w:r>
        <w:rPr>
          <w:rFonts w:hint="eastAsia" w:ascii="楷体_GB2312" w:eastAsia="楷体_GB2312"/>
          <w:color w:val="000000"/>
          <w:spacing w:val="3"/>
          <w:sz w:val="32"/>
          <w:szCs w:val="32"/>
          <w:u w:val="single"/>
        </w:rPr>
        <w:t xml:space="preserve"> </w:t>
      </w:r>
    </w:p>
    <w:p>
      <w:pPr>
        <w:spacing w:before="117" w:line="221" w:lineRule="auto"/>
        <w:ind w:firstLine="681" w:firstLineChars="213"/>
        <w:rPr>
          <w:rFonts w:hint="eastAsia" w:ascii="楷体_GB2312" w:eastAsia="楷体_GB2312"/>
          <w:color w:val="000000"/>
          <w:sz w:val="32"/>
          <w:szCs w:val="32"/>
        </w:rPr>
      </w:pPr>
    </w:p>
    <w:p>
      <w:pPr>
        <w:spacing w:before="118" w:line="221" w:lineRule="auto"/>
        <w:ind w:firstLine="698" w:firstLineChars="213"/>
        <w:rPr>
          <w:rFonts w:hint="eastAsia" w:ascii="楷体_GB2312" w:eastAsia="楷体_GB2312"/>
          <w:color w:val="000000"/>
          <w:sz w:val="32"/>
          <w:szCs w:val="32"/>
        </w:rPr>
      </w:pPr>
      <w:r>
        <w:rPr>
          <w:rFonts w:hint="eastAsia" w:ascii="楷体_GB2312" w:eastAsia="楷体_GB2312"/>
          <w:color w:val="000000"/>
          <w:spacing w:val="4"/>
          <w:sz w:val="32"/>
          <w:szCs w:val="32"/>
        </w:rPr>
        <w:t>培训点地</w:t>
      </w:r>
      <w:r>
        <w:rPr>
          <w:rFonts w:hint="eastAsia" w:ascii="楷体_GB2312" w:eastAsia="楷体_GB2312"/>
          <w:color w:val="000000"/>
          <w:spacing w:val="2"/>
          <w:sz w:val="32"/>
          <w:szCs w:val="32"/>
        </w:rPr>
        <w:t>址</w:t>
      </w:r>
      <w:r>
        <w:rPr>
          <w:rFonts w:hint="eastAsia" w:ascii="楷体_GB2312" w:eastAsia="楷体_GB2312"/>
          <w:color w:val="000000"/>
          <w:spacing w:val="3"/>
          <w:sz w:val="32"/>
          <w:szCs w:val="32"/>
        </w:rPr>
        <w:t>：</w:t>
      </w:r>
      <w:r>
        <w:rPr>
          <w:rFonts w:hint="eastAsia" w:ascii="楷体_GB2312" w:eastAsia="楷体_GB2312"/>
          <w:color w:val="000000"/>
          <w:spacing w:val="3"/>
          <w:sz w:val="32"/>
          <w:szCs w:val="32"/>
          <w:u w:val="single"/>
        </w:rPr>
        <w:t xml:space="preserve">                              </w:t>
      </w:r>
    </w:p>
    <w:p>
      <w:pPr>
        <w:spacing w:before="117" w:line="221" w:lineRule="auto"/>
        <w:ind w:firstLine="681" w:firstLineChars="213"/>
        <w:rPr>
          <w:rFonts w:hint="eastAsia" w:ascii="楷体_GB2312" w:eastAsia="楷体_GB2312"/>
          <w:color w:val="000000"/>
          <w:sz w:val="32"/>
          <w:szCs w:val="32"/>
        </w:rPr>
      </w:pPr>
    </w:p>
    <w:p>
      <w:pPr>
        <w:spacing w:before="118" w:line="221" w:lineRule="auto"/>
        <w:ind w:firstLine="698" w:firstLineChars="213"/>
        <w:rPr>
          <w:rFonts w:hint="eastAsia" w:ascii="楷体_GB2312" w:eastAsia="楷体_GB2312"/>
          <w:color w:val="000000"/>
          <w:sz w:val="32"/>
          <w:szCs w:val="32"/>
        </w:rPr>
      </w:pPr>
      <w:r>
        <w:rPr>
          <w:rFonts w:hint="eastAsia" w:ascii="楷体_GB2312" w:eastAsia="楷体_GB2312"/>
          <w:color w:val="000000"/>
          <w:spacing w:val="4"/>
          <w:sz w:val="32"/>
          <w:szCs w:val="32"/>
        </w:rPr>
        <w:t>填表日期</w:t>
      </w:r>
      <w:r>
        <w:rPr>
          <w:rFonts w:hint="eastAsia" w:ascii="楷体_GB2312" w:eastAsia="楷体_GB2312"/>
          <w:color w:val="000000"/>
          <w:spacing w:val="3"/>
          <w:sz w:val="32"/>
          <w:szCs w:val="32"/>
        </w:rPr>
        <w:t>：</w:t>
      </w:r>
      <w:r>
        <w:rPr>
          <w:rFonts w:hint="eastAsia" w:ascii="楷体_GB2312" w:eastAsia="楷体_GB2312"/>
          <w:color w:val="000000"/>
          <w:spacing w:val="3"/>
          <w:sz w:val="32"/>
          <w:szCs w:val="32"/>
          <w:u w:val="single"/>
        </w:rPr>
        <w:t xml:space="preserve">                                </w:t>
      </w:r>
    </w:p>
    <w:p>
      <w:pPr>
        <w:spacing w:line="271" w:lineRule="auto"/>
        <w:rPr>
          <w:color w:val="000000"/>
        </w:rPr>
      </w:pPr>
    </w:p>
    <w:p>
      <w:pPr>
        <w:spacing w:line="271" w:lineRule="auto"/>
        <w:rPr>
          <w:rFonts w:hint="eastAsia"/>
          <w:color w:val="000000"/>
        </w:rPr>
      </w:pPr>
    </w:p>
    <w:p>
      <w:pPr>
        <w:spacing w:line="271" w:lineRule="auto"/>
        <w:rPr>
          <w:color w:val="000000"/>
        </w:rPr>
      </w:pPr>
    </w:p>
    <w:p>
      <w:pPr>
        <w:spacing w:line="271" w:lineRule="auto"/>
        <w:rPr>
          <w:color w:val="000000"/>
        </w:rPr>
      </w:pPr>
    </w:p>
    <w:p>
      <w:pPr>
        <w:spacing w:line="272" w:lineRule="auto"/>
        <w:rPr>
          <w:rFonts w:hint="eastAsia"/>
          <w:color w:val="000000"/>
        </w:rPr>
      </w:pPr>
    </w:p>
    <w:p>
      <w:pPr>
        <w:spacing w:line="272" w:lineRule="auto"/>
        <w:rPr>
          <w:rFonts w:hint="eastAsia"/>
          <w:color w:val="000000"/>
        </w:rPr>
      </w:pPr>
    </w:p>
    <w:p>
      <w:pPr>
        <w:spacing w:line="272" w:lineRule="auto"/>
        <w:rPr>
          <w:color w:val="000000"/>
        </w:rPr>
      </w:pPr>
    </w:p>
    <w:p>
      <w:pPr>
        <w:spacing w:line="272" w:lineRule="auto"/>
        <w:rPr>
          <w:color w:val="000000"/>
        </w:rPr>
      </w:pPr>
    </w:p>
    <w:p>
      <w:pPr>
        <w:overflowPunct w:val="0"/>
        <w:adjustRightInd w:val="0"/>
        <w:snapToGrid w:val="0"/>
        <w:spacing w:line="570" w:lineRule="exact"/>
        <w:jc w:val="center"/>
        <w:rPr>
          <w:rFonts w:eastAsia="楷体_GB2312"/>
          <w:b/>
          <w:color w:val="000000"/>
          <w:kern w:val="32"/>
          <w:sz w:val="36"/>
          <w:szCs w:val="36"/>
        </w:rPr>
      </w:pPr>
      <w:r>
        <w:rPr>
          <w:rFonts w:eastAsia="楷体_GB2312"/>
          <w:b/>
          <w:color w:val="000000"/>
          <w:kern w:val="32"/>
          <w:sz w:val="36"/>
          <w:szCs w:val="36"/>
        </w:rPr>
        <w:t>常州市科学技术局</w:t>
      </w:r>
    </w:p>
    <w:p>
      <w:pPr>
        <w:overflowPunct w:val="0"/>
        <w:adjustRightInd w:val="0"/>
        <w:snapToGrid w:val="0"/>
        <w:spacing w:line="570" w:lineRule="exact"/>
        <w:jc w:val="center"/>
        <w:rPr>
          <w:rFonts w:eastAsia="楷体_GB2312"/>
          <w:b/>
          <w:color w:val="000000"/>
          <w:kern w:val="32"/>
          <w:sz w:val="36"/>
          <w:szCs w:val="36"/>
        </w:rPr>
      </w:pPr>
      <w:r>
        <w:rPr>
          <w:rFonts w:eastAsia="楷体_GB2312"/>
          <w:b/>
          <w:color w:val="000000"/>
          <w:kern w:val="32"/>
          <w:sz w:val="36"/>
          <w:szCs w:val="36"/>
        </w:rPr>
        <w:t>2022年制</w:t>
      </w:r>
    </w:p>
    <w:p>
      <w:pPr>
        <w:overflowPunct w:val="0"/>
        <w:adjustRightInd w:val="0"/>
        <w:snapToGrid w:val="0"/>
        <w:spacing w:line="20" w:lineRule="exact"/>
        <w:ind w:firstLine="641"/>
        <w:jc w:val="center"/>
        <w:rPr>
          <w:color w:val="000000"/>
        </w:rPr>
      </w:pPr>
      <w:r>
        <w:rPr>
          <w:rFonts w:eastAsia="楷体"/>
          <w:color w:val="000000"/>
          <w:spacing w:val="-3"/>
          <w:sz w:val="36"/>
          <w:szCs w:val="36"/>
        </w:rPr>
        <w:br w:type="page"/>
      </w:r>
    </w:p>
    <w:tbl>
      <w:tblPr>
        <w:tblStyle w:val="7"/>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41"/>
        <w:gridCol w:w="895"/>
        <w:gridCol w:w="673"/>
        <w:gridCol w:w="2181"/>
        <w:gridCol w:w="1405"/>
        <w:gridCol w:w="570"/>
        <w:gridCol w:w="21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培训机构名称</w:t>
            </w:r>
          </w:p>
        </w:tc>
        <w:tc>
          <w:tcPr>
            <w:tcW w:w="7040" w:type="dxa"/>
            <w:gridSpan w:val="5"/>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jc w:val="center"/>
        </w:trPr>
        <w:tc>
          <w:tcPr>
            <w:tcW w:w="1842" w:type="dxa"/>
            <w:gridSpan w:val="2"/>
            <w:noWrap w:val="0"/>
            <w:vAlign w:val="center"/>
          </w:tcPr>
          <w:p>
            <w:pPr>
              <w:adjustRightInd w:val="0"/>
              <w:snapToGrid w:val="0"/>
              <w:spacing w:line="320" w:lineRule="exact"/>
              <w:jc w:val="center"/>
              <w:rPr>
                <w:rFonts w:hint="eastAsia"/>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姓名</w:t>
            </w:r>
          </w:p>
        </w:tc>
        <w:tc>
          <w:tcPr>
            <w:tcW w:w="2861" w:type="dxa"/>
            <w:gridSpan w:val="2"/>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rFonts w:hint="eastAsia"/>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姓名</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联系电话</w:t>
            </w:r>
          </w:p>
        </w:tc>
        <w:tc>
          <w:tcPr>
            <w:tcW w:w="2861" w:type="dxa"/>
            <w:gridSpan w:val="2"/>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联系电话</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身份证号</w:t>
            </w:r>
          </w:p>
        </w:tc>
        <w:tc>
          <w:tcPr>
            <w:tcW w:w="2861" w:type="dxa"/>
            <w:gridSpan w:val="2"/>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身份证号</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登记注册地址</w:t>
            </w:r>
          </w:p>
        </w:tc>
        <w:tc>
          <w:tcPr>
            <w:tcW w:w="2861" w:type="dxa"/>
            <w:gridSpan w:val="2"/>
            <w:noWrap w:val="0"/>
            <w:vAlign w:val="center"/>
          </w:tcPr>
          <w:p>
            <w:pPr>
              <w:adjustRightInd w:val="0"/>
              <w:snapToGrid w:val="0"/>
              <w:spacing w:line="320" w:lineRule="exact"/>
              <w:jc w:val="center"/>
              <w:rPr>
                <w:color w:val="000000"/>
                <w:szCs w:val="21"/>
              </w:rPr>
            </w:pPr>
          </w:p>
        </w:tc>
        <w:tc>
          <w:tcPr>
            <w:tcW w:w="1408" w:type="dxa"/>
            <w:vMerge w:val="restart"/>
            <w:noWrap w:val="0"/>
            <w:vAlign w:val="center"/>
          </w:tcPr>
          <w:p>
            <w:pPr>
              <w:adjustRightInd w:val="0"/>
              <w:snapToGrid w:val="0"/>
              <w:spacing w:line="320" w:lineRule="exact"/>
              <w:jc w:val="center"/>
              <w:rPr>
                <w:color w:val="000000"/>
                <w:szCs w:val="21"/>
              </w:rPr>
            </w:pPr>
            <w:r>
              <w:rPr>
                <w:color w:val="000000"/>
                <w:szCs w:val="21"/>
              </w:rPr>
              <w:t>培训项目</w:t>
            </w:r>
          </w:p>
        </w:tc>
        <w:tc>
          <w:tcPr>
            <w:tcW w:w="2771" w:type="dxa"/>
            <w:gridSpan w:val="2"/>
            <w:vMerge w:val="restart"/>
            <w:noWrap w:val="0"/>
            <w:vAlign w:val="center"/>
          </w:tcPr>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rFonts w:hint="eastAsia"/>
                <w:color w:val="000000"/>
                <w:szCs w:val="21"/>
              </w:rPr>
            </w:pPr>
            <w:r>
              <w:rPr>
                <w:color w:val="000000"/>
                <w:szCs w:val="21"/>
              </w:rPr>
              <w:t>（如：机器人、人工智能、</w:t>
            </w:r>
          </w:p>
          <w:p>
            <w:pPr>
              <w:adjustRightInd w:val="0"/>
              <w:snapToGrid w:val="0"/>
              <w:spacing w:line="320" w:lineRule="exact"/>
              <w:jc w:val="center"/>
              <w:rPr>
                <w:color w:val="000000"/>
                <w:szCs w:val="21"/>
              </w:rPr>
            </w:pPr>
            <w:r>
              <w:rPr>
                <w:color w:val="000000"/>
                <w:szCs w:val="21"/>
              </w:rPr>
              <w:t>科学实验等）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培训点地址</w:t>
            </w:r>
          </w:p>
        </w:tc>
        <w:tc>
          <w:tcPr>
            <w:tcW w:w="2861" w:type="dxa"/>
            <w:gridSpan w:val="2"/>
            <w:noWrap w:val="0"/>
            <w:vAlign w:val="center"/>
          </w:tcPr>
          <w:p>
            <w:pPr>
              <w:adjustRightInd w:val="0"/>
              <w:snapToGrid w:val="0"/>
              <w:spacing w:line="320" w:lineRule="exact"/>
              <w:jc w:val="center"/>
              <w:rPr>
                <w:color w:val="000000"/>
                <w:szCs w:val="21"/>
              </w:rPr>
            </w:pPr>
          </w:p>
        </w:tc>
        <w:tc>
          <w:tcPr>
            <w:tcW w:w="1408" w:type="dxa"/>
            <w:vMerge w:val="continue"/>
            <w:noWrap w:val="0"/>
            <w:vAlign w:val="center"/>
          </w:tcPr>
          <w:p>
            <w:pPr>
              <w:adjustRightInd w:val="0"/>
              <w:snapToGrid w:val="0"/>
              <w:spacing w:line="320" w:lineRule="exact"/>
              <w:jc w:val="center"/>
              <w:rPr>
                <w:color w:val="000000"/>
                <w:szCs w:val="21"/>
              </w:rPr>
            </w:pPr>
          </w:p>
        </w:tc>
        <w:tc>
          <w:tcPr>
            <w:tcW w:w="2771" w:type="dxa"/>
            <w:gridSpan w:val="2"/>
            <w:vMerge w:val="continue"/>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培训规模</w:t>
            </w:r>
          </w:p>
          <w:p>
            <w:pPr>
              <w:adjustRightInd w:val="0"/>
              <w:snapToGrid w:val="0"/>
              <w:spacing w:line="320" w:lineRule="exact"/>
              <w:jc w:val="center"/>
              <w:rPr>
                <w:color w:val="000000"/>
                <w:szCs w:val="21"/>
              </w:rPr>
            </w:pPr>
            <w:r>
              <w:rPr>
                <w:color w:val="000000"/>
                <w:szCs w:val="21"/>
              </w:rPr>
              <w:t>（人）</w:t>
            </w:r>
          </w:p>
        </w:tc>
        <w:tc>
          <w:tcPr>
            <w:tcW w:w="2861" w:type="dxa"/>
            <w:gridSpan w:val="2"/>
            <w:noWrap w:val="0"/>
            <w:vAlign w:val="center"/>
          </w:tcPr>
          <w:p>
            <w:pPr>
              <w:adjustRightInd w:val="0"/>
              <w:snapToGrid w:val="0"/>
              <w:spacing w:line="320" w:lineRule="exact"/>
              <w:jc w:val="center"/>
              <w:rPr>
                <w:color w:val="000000"/>
                <w:szCs w:val="21"/>
              </w:rPr>
            </w:pPr>
          </w:p>
        </w:tc>
        <w:tc>
          <w:tcPr>
            <w:tcW w:w="1408" w:type="dxa"/>
            <w:vMerge w:val="continue"/>
            <w:noWrap w:val="0"/>
            <w:vAlign w:val="center"/>
          </w:tcPr>
          <w:p>
            <w:pPr>
              <w:adjustRightInd w:val="0"/>
              <w:snapToGrid w:val="0"/>
              <w:spacing w:line="320" w:lineRule="exact"/>
              <w:jc w:val="center"/>
              <w:rPr>
                <w:color w:val="000000"/>
                <w:szCs w:val="21"/>
              </w:rPr>
            </w:pPr>
          </w:p>
        </w:tc>
        <w:tc>
          <w:tcPr>
            <w:tcW w:w="2771" w:type="dxa"/>
            <w:gridSpan w:val="2"/>
            <w:vMerge w:val="continue"/>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8" w:hRule="atLeast"/>
          <w:jc w:val="center"/>
        </w:trPr>
        <w:tc>
          <w:tcPr>
            <w:tcW w:w="944" w:type="dxa"/>
            <w:vMerge w:val="restart"/>
            <w:noWrap w:val="0"/>
            <w:vAlign w:val="center"/>
          </w:tcPr>
          <w:p>
            <w:pPr>
              <w:adjustRightInd w:val="0"/>
              <w:snapToGrid w:val="0"/>
              <w:spacing w:line="320" w:lineRule="exact"/>
              <w:jc w:val="center"/>
              <w:rPr>
                <w:color w:val="000000"/>
                <w:szCs w:val="21"/>
              </w:rPr>
            </w:pPr>
            <w:r>
              <w:rPr>
                <w:color w:val="000000"/>
                <w:szCs w:val="21"/>
              </w:rPr>
              <w:t>办学</w:t>
            </w:r>
          </w:p>
          <w:p>
            <w:pPr>
              <w:adjustRightInd w:val="0"/>
              <w:snapToGrid w:val="0"/>
              <w:spacing w:line="320" w:lineRule="exact"/>
              <w:jc w:val="center"/>
              <w:rPr>
                <w:color w:val="000000"/>
                <w:szCs w:val="21"/>
              </w:rPr>
            </w:pPr>
            <w:r>
              <w:rPr>
                <w:color w:val="000000"/>
                <w:szCs w:val="21"/>
              </w:rPr>
              <w:t>场所</w:t>
            </w:r>
          </w:p>
          <w:p>
            <w:pPr>
              <w:adjustRightInd w:val="0"/>
              <w:snapToGrid w:val="0"/>
              <w:spacing w:line="320" w:lineRule="exact"/>
              <w:jc w:val="center"/>
              <w:rPr>
                <w:color w:val="000000"/>
                <w:szCs w:val="21"/>
              </w:rPr>
            </w:pPr>
            <w:r>
              <w:rPr>
                <w:color w:val="000000"/>
                <w:szCs w:val="21"/>
              </w:rPr>
              <w:t>基本</w:t>
            </w:r>
          </w:p>
          <w:p>
            <w:pPr>
              <w:adjustRightInd w:val="0"/>
              <w:snapToGrid w:val="0"/>
              <w:spacing w:line="320" w:lineRule="exact"/>
              <w:jc w:val="center"/>
              <w:rPr>
                <w:color w:val="000000"/>
                <w:szCs w:val="21"/>
              </w:rPr>
            </w:pPr>
            <w:r>
              <w:rPr>
                <w:color w:val="000000"/>
                <w:szCs w:val="21"/>
              </w:rPr>
              <w:t>情况</w:t>
            </w:r>
          </w:p>
        </w:tc>
        <w:tc>
          <w:tcPr>
            <w:tcW w:w="3759" w:type="dxa"/>
            <w:gridSpan w:val="3"/>
            <w:noWrap w:val="0"/>
            <w:vAlign w:val="center"/>
          </w:tcPr>
          <w:p>
            <w:pPr>
              <w:adjustRightInd w:val="0"/>
              <w:snapToGrid w:val="0"/>
              <w:spacing w:line="320" w:lineRule="exact"/>
              <w:jc w:val="center"/>
              <w:rPr>
                <w:color w:val="000000"/>
                <w:szCs w:val="21"/>
              </w:rPr>
            </w:pPr>
            <w:r>
              <w:rPr>
                <w:color w:val="000000"/>
                <w:szCs w:val="21"/>
              </w:rPr>
              <w:t>自   有</w:t>
            </w:r>
          </w:p>
        </w:tc>
        <w:tc>
          <w:tcPr>
            <w:tcW w:w="4179" w:type="dxa"/>
            <w:gridSpan w:val="3"/>
            <w:noWrap w:val="0"/>
            <w:vAlign w:val="center"/>
          </w:tcPr>
          <w:p>
            <w:pPr>
              <w:adjustRightInd w:val="0"/>
              <w:snapToGrid w:val="0"/>
              <w:spacing w:line="320" w:lineRule="exact"/>
              <w:jc w:val="center"/>
              <w:rPr>
                <w:color w:val="000000"/>
                <w:szCs w:val="21"/>
              </w:rPr>
            </w:pPr>
            <w:r>
              <w:rPr>
                <w:color w:val="000000"/>
                <w:szCs w:val="21"/>
              </w:rPr>
              <w:t>租   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jc w:val="center"/>
        </w:trPr>
        <w:tc>
          <w:tcPr>
            <w:tcW w:w="944" w:type="dxa"/>
            <w:vMerge w:val="continue"/>
            <w:noWrap w:val="0"/>
            <w:vAlign w:val="center"/>
          </w:tcPr>
          <w:p>
            <w:pPr>
              <w:adjustRightInd w:val="0"/>
              <w:snapToGrid w:val="0"/>
              <w:spacing w:line="320" w:lineRule="exact"/>
              <w:jc w:val="center"/>
              <w:rPr>
                <w:color w:val="000000"/>
                <w:szCs w:val="21"/>
              </w:rPr>
            </w:pPr>
          </w:p>
        </w:tc>
        <w:tc>
          <w:tcPr>
            <w:tcW w:w="1573" w:type="dxa"/>
            <w:gridSpan w:val="2"/>
            <w:noWrap w:val="0"/>
            <w:vAlign w:val="center"/>
          </w:tcPr>
          <w:p>
            <w:pPr>
              <w:adjustRightInd w:val="0"/>
              <w:snapToGrid w:val="0"/>
              <w:spacing w:line="320" w:lineRule="exact"/>
              <w:jc w:val="center"/>
              <w:rPr>
                <w:color w:val="000000"/>
                <w:szCs w:val="21"/>
              </w:rPr>
            </w:pPr>
            <w:r>
              <w:rPr>
                <w:color w:val="000000"/>
                <w:szCs w:val="21"/>
              </w:rPr>
              <w:t>办学用房</w:t>
            </w:r>
          </w:p>
          <w:p>
            <w:pPr>
              <w:adjustRightInd w:val="0"/>
              <w:snapToGrid w:val="0"/>
              <w:spacing w:line="320" w:lineRule="exact"/>
              <w:jc w:val="center"/>
              <w:rPr>
                <w:color w:val="000000"/>
                <w:szCs w:val="21"/>
              </w:rPr>
            </w:pPr>
            <w:r>
              <w:rPr>
                <w:color w:val="000000"/>
                <w:szCs w:val="21"/>
              </w:rPr>
              <w:t>所在楼层</w:t>
            </w:r>
          </w:p>
        </w:tc>
        <w:tc>
          <w:tcPr>
            <w:tcW w:w="2186" w:type="dxa"/>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办学用房</w:t>
            </w:r>
          </w:p>
          <w:p>
            <w:pPr>
              <w:adjustRightInd w:val="0"/>
              <w:snapToGrid w:val="0"/>
              <w:spacing w:line="320" w:lineRule="exact"/>
              <w:jc w:val="center"/>
              <w:rPr>
                <w:color w:val="000000"/>
                <w:szCs w:val="21"/>
              </w:rPr>
            </w:pPr>
            <w:r>
              <w:rPr>
                <w:color w:val="000000"/>
                <w:szCs w:val="21"/>
              </w:rPr>
              <w:t>所在楼层</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jc w:val="center"/>
        </w:trPr>
        <w:tc>
          <w:tcPr>
            <w:tcW w:w="944" w:type="dxa"/>
            <w:vMerge w:val="continue"/>
            <w:noWrap w:val="0"/>
            <w:vAlign w:val="center"/>
          </w:tcPr>
          <w:p>
            <w:pPr>
              <w:adjustRightInd w:val="0"/>
              <w:snapToGrid w:val="0"/>
              <w:spacing w:line="320" w:lineRule="exact"/>
              <w:jc w:val="center"/>
              <w:rPr>
                <w:color w:val="000000"/>
                <w:szCs w:val="21"/>
              </w:rPr>
            </w:pPr>
          </w:p>
        </w:tc>
        <w:tc>
          <w:tcPr>
            <w:tcW w:w="1573" w:type="dxa"/>
            <w:gridSpan w:val="2"/>
            <w:noWrap w:val="0"/>
            <w:vAlign w:val="center"/>
          </w:tcPr>
          <w:p>
            <w:pPr>
              <w:adjustRightInd w:val="0"/>
              <w:snapToGrid w:val="0"/>
              <w:spacing w:line="320" w:lineRule="exact"/>
              <w:jc w:val="center"/>
              <w:rPr>
                <w:color w:val="000000"/>
                <w:szCs w:val="21"/>
              </w:rPr>
            </w:pPr>
            <w:r>
              <w:rPr>
                <w:color w:val="000000"/>
                <w:szCs w:val="21"/>
              </w:rPr>
              <w:t>办学场所</w:t>
            </w:r>
          </w:p>
          <w:p>
            <w:pPr>
              <w:adjustRightInd w:val="0"/>
              <w:snapToGrid w:val="0"/>
              <w:spacing w:line="320" w:lineRule="exact"/>
              <w:jc w:val="center"/>
              <w:rPr>
                <w:color w:val="000000"/>
                <w:szCs w:val="21"/>
              </w:rPr>
            </w:pPr>
            <w:r>
              <w:rPr>
                <w:color w:val="000000"/>
                <w:szCs w:val="21"/>
              </w:rPr>
              <w:t>建筑面积（</w:t>
            </w:r>
            <w:r>
              <w:rPr>
                <w:rFonts w:eastAsia="Times New Roman"/>
                <w:color w:val="000000"/>
                <w:szCs w:val="21"/>
              </w:rPr>
              <w:t>m2</w:t>
            </w:r>
            <w:r>
              <w:rPr>
                <w:color w:val="000000"/>
                <w:szCs w:val="21"/>
              </w:rPr>
              <w:t>）</w:t>
            </w:r>
          </w:p>
        </w:tc>
        <w:tc>
          <w:tcPr>
            <w:tcW w:w="2186" w:type="dxa"/>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办学场所</w:t>
            </w:r>
          </w:p>
          <w:p>
            <w:pPr>
              <w:adjustRightInd w:val="0"/>
              <w:snapToGrid w:val="0"/>
              <w:spacing w:line="320" w:lineRule="exact"/>
              <w:jc w:val="center"/>
              <w:rPr>
                <w:color w:val="000000"/>
                <w:szCs w:val="21"/>
              </w:rPr>
            </w:pPr>
            <w:r>
              <w:rPr>
                <w:color w:val="000000"/>
                <w:szCs w:val="21"/>
              </w:rPr>
              <w:t>建筑面积</w:t>
            </w:r>
          </w:p>
          <w:p>
            <w:pPr>
              <w:adjustRightInd w:val="0"/>
              <w:snapToGrid w:val="0"/>
              <w:spacing w:line="320" w:lineRule="exact"/>
              <w:jc w:val="center"/>
              <w:rPr>
                <w:color w:val="000000"/>
                <w:szCs w:val="21"/>
              </w:rPr>
            </w:pPr>
            <w:r>
              <w:rPr>
                <w:color w:val="000000"/>
                <w:szCs w:val="21"/>
              </w:rPr>
              <w:t>（</w:t>
            </w:r>
            <w:r>
              <w:rPr>
                <w:rFonts w:eastAsia="Times New Roman"/>
                <w:color w:val="000000"/>
                <w:szCs w:val="21"/>
              </w:rPr>
              <w:t>m2</w:t>
            </w:r>
            <w:r>
              <w:rPr>
                <w:color w:val="000000"/>
                <w:szCs w:val="21"/>
              </w:rPr>
              <w:t>）</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jc w:val="center"/>
        </w:trPr>
        <w:tc>
          <w:tcPr>
            <w:tcW w:w="944" w:type="dxa"/>
            <w:vMerge w:val="continue"/>
            <w:noWrap w:val="0"/>
            <w:vAlign w:val="center"/>
          </w:tcPr>
          <w:p>
            <w:pPr>
              <w:adjustRightInd w:val="0"/>
              <w:snapToGrid w:val="0"/>
              <w:spacing w:line="320" w:lineRule="exact"/>
              <w:jc w:val="center"/>
              <w:rPr>
                <w:color w:val="000000"/>
                <w:szCs w:val="21"/>
              </w:rPr>
            </w:pPr>
          </w:p>
        </w:tc>
        <w:tc>
          <w:tcPr>
            <w:tcW w:w="1573" w:type="dxa"/>
            <w:gridSpan w:val="2"/>
            <w:noWrap w:val="0"/>
            <w:vAlign w:val="center"/>
          </w:tcPr>
          <w:p>
            <w:pPr>
              <w:adjustRightInd w:val="0"/>
              <w:snapToGrid w:val="0"/>
              <w:spacing w:line="320" w:lineRule="exact"/>
              <w:jc w:val="center"/>
              <w:rPr>
                <w:rFonts w:eastAsia="Times New Roman"/>
                <w:color w:val="000000"/>
                <w:szCs w:val="21"/>
              </w:rPr>
            </w:pPr>
            <w:r>
              <w:rPr>
                <w:color w:val="000000"/>
                <w:szCs w:val="21"/>
              </w:rPr>
              <w:t>其中：教学用房建筑面积（</w:t>
            </w:r>
            <w:r>
              <w:rPr>
                <w:rFonts w:eastAsia="Times New Roman"/>
                <w:color w:val="000000"/>
                <w:szCs w:val="21"/>
              </w:rPr>
              <w:t>m2</w:t>
            </w:r>
            <w:r>
              <w:rPr>
                <w:color w:val="000000"/>
                <w:szCs w:val="21"/>
              </w:rPr>
              <w:t>）</w:t>
            </w:r>
          </w:p>
        </w:tc>
        <w:tc>
          <w:tcPr>
            <w:tcW w:w="2186" w:type="dxa"/>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rFonts w:eastAsia="Times New Roman"/>
                <w:color w:val="000000"/>
                <w:szCs w:val="21"/>
              </w:rPr>
            </w:pPr>
            <w:r>
              <w:rPr>
                <w:color w:val="000000"/>
                <w:szCs w:val="21"/>
              </w:rPr>
              <w:t>其中：教学用房建筑面积（</w:t>
            </w:r>
            <w:r>
              <w:rPr>
                <w:rFonts w:eastAsia="Times New Roman"/>
                <w:color w:val="000000"/>
                <w:szCs w:val="21"/>
              </w:rPr>
              <w:t>m2</w:t>
            </w:r>
            <w:r>
              <w:rPr>
                <w:color w:val="000000"/>
                <w:szCs w:val="21"/>
              </w:rPr>
              <w:t>）</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7" w:hRule="atLeast"/>
          <w:jc w:val="center"/>
        </w:trPr>
        <w:tc>
          <w:tcPr>
            <w:tcW w:w="944" w:type="dxa"/>
            <w:noWrap w:val="0"/>
            <w:vAlign w:val="center"/>
          </w:tcPr>
          <w:p>
            <w:pPr>
              <w:spacing w:before="69" w:line="320" w:lineRule="exact"/>
              <w:ind w:left="68" w:right="54"/>
              <w:jc w:val="center"/>
              <w:rPr>
                <w:color w:val="000000"/>
                <w:szCs w:val="21"/>
              </w:rPr>
            </w:pPr>
            <w:r>
              <w:rPr>
                <w:color w:val="000000"/>
                <w:szCs w:val="21"/>
              </w:rPr>
              <w:t>机构</w:t>
            </w:r>
          </w:p>
          <w:p>
            <w:pPr>
              <w:spacing w:before="69" w:line="320" w:lineRule="exact"/>
              <w:ind w:left="68" w:right="54"/>
              <w:jc w:val="center"/>
              <w:rPr>
                <w:color w:val="000000"/>
                <w:szCs w:val="21"/>
              </w:rPr>
            </w:pPr>
            <w:r>
              <w:rPr>
                <w:color w:val="000000"/>
                <w:szCs w:val="21"/>
              </w:rPr>
              <w:t>基本</w:t>
            </w:r>
          </w:p>
          <w:p>
            <w:pPr>
              <w:spacing w:before="69" w:line="320" w:lineRule="exact"/>
              <w:ind w:left="68" w:right="54"/>
              <w:jc w:val="center"/>
              <w:rPr>
                <w:color w:val="000000"/>
                <w:szCs w:val="21"/>
              </w:rPr>
            </w:pPr>
            <w:r>
              <w:rPr>
                <w:color w:val="000000"/>
                <w:szCs w:val="21"/>
              </w:rPr>
              <w:t>情况</w:t>
            </w:r>
          </w:p>
          <w:p>
            <w:pPr>
              <w:spacing w:before="69" w:line="320" w:lineRule="exact"/>
              <w:ind w:left="68" w:right="54"/>
              <w:jc w:val="center"/>
              <w:rPr>
                <w:color w:val="000000"/>
                <w:szCs w:val="21"/>
              </w:rPr>
            </w:pPr>
            <w:r>
              <w:rPr>
                <w:color w:val="000000"/>
                <w:szCs w:val="21"/>
              </w:rPr>
              <w:t>简介</w:t>
            </w:r>
          </w:p>
        </w:tc>
        <w:tc>
          <w:tcPr>
            <w:tcW w:w="7938" w:type="dxa"/>
            <w:gridSpan w:val="6"/>
            <w:noWrap w:val="0"/>
            <w:vAlign w:val="top"/>
          </w:tcPr>
          <w:p>
            <w:pPr>
              <w:spacing w:before="32" w:line="320" w:lineRule="exact"/>
              <w:ind w:left="12" w:firstLine="400"/>
              <w:rPr>
                <w:color w:val="000000"/>
                <w:szCs w:val="21"/>
              </w:rPr>
            </w:pPr>
            <w:r>
              <w:rPr>
                <w:color w:val="000000"/>
                <w:szCs w:val="21"/>
              </w:rPr>
              <w:t>（开办资金、培训对象年龄阶段、培训内容、培训计划及师资队伍等，字数不超过</w:t>
            </w:r>
            <w:r>
              <w:rPr>
                <w:rFonts w:eastAsia="Times New Roman"/>
                <w:color w:val="000000"/>
                <w:szCs w:val="21"/>
              </w:rPr>
              <w:t>300</w:t>
            </w:r>
            <w:r>
              <w:rPr>
                <w:color w:val="000000"/>
                <w:szCs w:val="21"/>
              </w:rPr>
              <w:t>字）</w:t>
            </w: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tabs>
                <w:tab w:val="left" w:pos="4430"/>
              </w:tabs>
              <w:spacing w:line="320" w:lineRule="exact"/>
              <w:rPr>
                <w:color w:val="000000"/>
                <w:szCs w:val="21"/>
              </w:rPr>
            </w:pPr>
          </w:p>
        </w:tc>
      </w:tr>
    </w:tbl>
    <w:p>
      <w:pPr>
        <w:spacing w:line="70" w:lineRule="exact"/>
        <w:rPr>
          <w:color w:val="000000"/>
        </w:rPr>
      </w:pPr>
    </w:p>
    <w:tbl>
      <w:tblPr>
        <w:tblStyle w:val="7"/>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89"/>
        <w:gridCol w:w="76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1" w:hRule="atLeast"/>
          <w:jc w:val="center"/>
        </w:trPr>
        <w:tc>
          <w:tcPr>
            <w:tcW w:w="9533" w:type="dxa"/>
            <w:gridSpan w:val="2"/>
            <w:noWrap w:val="0"/>
            <w:vAlign w:val="center"/>
          </w:tcPr>
          <w:p>
            <w:pPr>
              <w:spacing w:before="62" w:line="280" w:lineRule="exact"/>
              <w:ind w:left="57"/>
              <w:rPr>
                <w:color w:val="000000"/>
                <w:szCs w:val="21"/>
              </w:rPr>
            </w:pPr>
            <w:r>
              <w:rPr>
                <w:color w:val="000000"/>
                <w:spacing w:val="12"/>
                <w:szCs w:val="21"/>
              </w:rPr>
              <w:t>是</w:t>
            </w:r>
            <w:r>
              <w:rPr>
                <w:color w:val="000000"/>
                <w:spacing w:val="7"/>
                <w:szCs w:val="21"/>
              </w:rPr>
              <w:t>否</w:t>
            </w:r>
            <w:r>
              <w:rPr>
                <w:color w:val="000000"/>
                <w:spacing w:val="6"/>
                <w:szCs w:val="21"/>
              </w:rPr>
              <w:t>已提交以下材料（打</w:t>
            </w:r>
            <w:r>
              <w:rPr>
                <w:rFonts w:eastAsia="Times New Roman"/>
                <w:color w:val="000000"/>
                <w:spacing w:val="6"/>
                <w:szCs w:val="21"/>
              </w:rPr>
              <w:t xml:space="preserve">√ </w:t>
            </w:r>
            <w:r>
              <w:rPr>
                <w:color w:val="000000"/>
                <w:spacing w:val="6"/>
                <w:szCs w:val="21"/>
              </w:rPr>
              <w:t>）：</w:t>
            </w:r>
          </w:p>
          <w:p>
            <w:pPr>
              <w:adjustRightInd w:val="0"/>
              <w:snapToGrid w:val="0"/>
              <w:spacing w:line="320" w:lineRule="exact"/>
              <w:ind w:firstLine="105"/>
              <w:rPr>
                <w:color w:val="000000"/>
                <w:spacing w:val="-3"/>
                <w:szCs w:val="21"/>
              </w:rPr>
            </w:pPr>
            <w:r>
              <w:rPr>
                <w:rFonts w:eastAsia="MS Mincho"/>
                <w:color w:val="000000"/>
                <w:spacing w:val="-6"/>
                <w:szCs w:val="21"/>
              </w:rPr>
              <w:t>☐</w:t>
            </w:r>
            <w:r>
              <w:rPr>
                <w:rFonts w:hint="eastAsia"/>
                <w:color w:val="000000"/>
                <w:spacing w:val="-4"/>
                <w:szCs w:val="21"/>
              </w:rPr>
              <w:t>《</w:t>
            </w:r>
            <w:r>
              <w:rPr>
                <w:color w:val="000000"/>
                <w:spacing w:val="-3"/>
                <w:szCs w:val="21"/>
              </w:rPr>
              <w:t>常州</w:t>
            </w:r>
            <w:r>
              <w:rPr>
                <w:rFonts w:eastAsia="MS Mincho"/>
                <w:color w:val="000000"/>
                <w:spacing w:val="-3"/>
                <w:szCs w:val="21"/>
              </w:rPr>
              <w:t>市</w:t>
            </w:r>
            <w:r>
              <w:rPr>
                <w:color w:val="000000"/>
                <w:spacing w:val="-3"/>
                <w:szCs w:val="21"/>
              </w:rPr>
              <w:t>科技类校外培训机构承诺书》</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申办机构名称核准通知书/营业执照或者登记证书</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举办者资质证明材料</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联合办学协议（如需）</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委托人的有效身份证及双方签字的委托书原件（如需）</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培训机构从业人员相应资质证明材料、劳动合同</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培训机构的教学、教研人员名单，以及财会人员、安全管理人员名单</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培训机构的培训计划、教学大纲和培训教材</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办学场地产权证或租赁合同</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与办学规模和办学项目相适应的基本教学设施设备清单</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消防安全检查合格证明</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安全风险自评估报告（如需）</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培训机构预收费资金纳入常州市校外培训机构资金监管平台证明材料</w:t>
            </w:r>
          </w:p>
          <w:p>
            <w:pPr>
              <w:adjustRightInd w:val="0"/>
              <w:snapToGrid w:val="0"/>
              <w:spacing w:line="320" w:lineRule="exact"/>
              <w:ind w:firstLine="105"/>
              <w:rPr>
                <w:color w:val="000000"/>
                <w:szCs w:val="21"/>
              </w:rPr>
            </w:pPr>
            <w:r>
              <w:rPr>
                <w:rFonts w:eastAsia="MS Mincho"/>
                <w:color w:val="000000"/>
                <w:spacing w:val="-3"/>
                <w:szCs w:val="21"/>
              </w:rPr>
              <w:t>☐</w:t>
            </w:r>
            <w:r>
              <w:rPr>
                <w:color w:val="000000"/>
                <w:spacing w:val="-3"/>
                <w:szCs w:val="21"/>
              </w:rPr>
              <w:t xml:space="preserve"> 符合法律、法规的机构章程及内部管理制度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5" w:hRule="atLeast"/>
          <w:jc w:val="center"/>
        </w:trPr>
        <w:tc>
          <w:tcPr>
            <w:tcW w:w="9533" w:type="dxa"/>
            <w:gridSpan w:val="2"/>
            <w:noWrap w:val="0"/>
            <w:vAlign w:val="top"/>
          </w:tcPr>
          <w:p>
            <w:pPr>
              <w:spacing w:line="320" w:lineRule="exact"/>
              <w:ind w:left="10" w:leftChars="5" w:firstLine="397" w:firstLineChars="195"/>
              <w:rPr>
                <w:color w:val="000000"/>
                <w:szCs w:val="21"/>
              </w:rPr>
            </w:pPr>
            <w:r>
              <w:rPr>
                <w:color w:val="000000"/>
                <w:spacing w:val="-3"/>
                <w:szCs w:val="21"/>
              </w:rPr>
              <w:t>本机构承诺：</w:t>
            </w:r>
          </w:p>
          <w:p>
            <w:pPr>
              <w:spacing w:line="320" w:lineRule="exact"/>
              <w:ind w:left="12" w:leftChars="6" w:right="8" w:firstLine="428" w:firstLineChars="204"/>
              <w:rPr>
                <w:color w:val="000000"/>
                <w:szCs w:val="21"/>
              </w:rPr>
            </w:pPr>
            <w:r>
              <w:rPr>
                <w:color w:val="000000"/>
                <w:szCs w:val="21"/>
              </w:rPr>
              <w:t>保证所有申请材料真实可靠，与实际情况相符。本单位在经营过程中资信状况良好，无失信和违法犯罪记录，能主动接受各有关行政部门实地核验和日常监管。如申请材料与实际情况不符，所造成的一切后果，愿承担全部法律责任。</w:t>
            </w:r>
          </w:p>
          <w:p>
            <w:pPr>
              <w:spacing w:line="320" w:lineRule="exact"/>
              <w:ind w:firstLine="420" w:firstLineChars="200"/>
              <w:rPr>
                <w:rFonts w:hint="eastAsia"/>
                <w:color w:val="000000"/>
                <w:spacing w:val="-3"/>
                <w:szCs w:val="21"/>
              </w:rPr>
            </w:pPr>
            <w:r>
              <w:rPr>
                <w:color w:val="000000"/>
                <w:szCs w:val="21"/>
              </w:rPr>
              <w:t>特此承诺。</w:t>
            </w:r>
          </w:p>
          <w:p>
            <w:pPr>
              <w:spacing w:line="320" w:lineRule="exact"/>
              <w:ind w:firstLine="408" w:firstLineChars="200"/>
              <w:rPr>
                <w:rFonts w:hint="eastAsia"/>
                <w:color w:val="000000"/>
                <w:spacing w:val="-3"/>
                <w:szCs w:val="21"/>
              </w:rPr>
            </w:pPr>
          </w:p>
          <w:p>
            <w:pPr>
              <w:spacing w:line="320" w:lineRule="exact"/>
              <w:ind w:firstLine="420" w:firstLineChars="200"/>
              <w:rPr>
                <w:color w:val="000000"/>
                <w:szCs w:val="21"/>
              </w:rPr>
            </w:pPr>
          </w:p>
          <w:p>
            <w:pPr>
              <w:spacing w:line="320" w:lineRule="exact"/>
              <w:ind w:right="1649" w:firstLine="3074" w:firstLineChars="1450"/>
              <w:rPr>
                <w:color w:val="000000"/>
                <w:szCs w:val="21"/>
              </w:rPr>
            </w:pPr>
            <w:r>
              <w:rPr>
                <w:color w:val="000000"/>
                <w:spacing w:val="1"/>
                <w:szCs w:val="21"/>
              </w:rPr>
              <w:t>申</w:t>
            </w:r>
            <w:r>
              <w:rPr>
                <w:color w:val="000000"/>
                <w:szCs w:val="21"/>
              </w:rPr>
              <w:t>请单位（盖章） ：</w:t>
            </w:r>
          </w:p>
          <w:p>
            <w:pPr>
              <w:spacing w:line="320" w:lineRule="exact"/>
              <w:ind w:right="1649" w:firstLine="3016" w:firstLineChars="1450"/>
              <w:rPr>
                <w:color w:val="000000"/>
                <w:szCs w:val="21"/>
              </w:rPr>
            </w:pPr>
            <w:r>
              <w:rPr>
                <w:color w:val="000000"/>
                <w:spacing w:val="-1"/>
                <w:szCs w:val="21"/>
              </w:rPr>
              <w:t>法定代表人</w:t>
            </w:r>
            <w:r>
              <w:rPr>
                <w:color w:val="000000"/>
                <w:szCs w:val="21"/>
              </w:rPr>
              <w:t>（签字） ：</w:t>
            </w:r>
          </w:p>
          <w:p>
            <w:pPr>
              <w:spacing w:line="320" w:lineRule="exact"/>
              <w:ind w:firstLine="400"/>
              <w:jc w:val="right"/>
              <w:rPr>
                <w:color w:val="000000"/>
                <w:szCs w:val="21"/>
              </w:rPr>
            </w:pPr>
            <w:r>
              <w:rPr>
                <w:color w:val="000000"/>
                <w:spacing w:val="8"/>
                <w:szCs w:val="21"/>
              </w:rPr>
              <w:t xml:space="preserve">年    月   </w:t>
            </w:r>
            <w:r>
              <w:rPr>
                <w:color w:val="000000"/>
                <w:spacing w:val="7"/>
                <w:szCs w:val="21"/>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2" w:hRule="atLeast"/>
          <w:jc w:val="center"/>
        </w:trPr>
        <w:tc>
          <w:tcPr>
            <w:tcW w:w="1277" w:type="dxa"/>
            <w:noWrap w:val="0"/>
            <w:vAlign w:val="center"/>
          </w:tcPr>
          <w:p>
            <w:pPr>
              <w:spacing w:line="320" w:lineRule="exact"/>
              <w:jc w:val="center"/>
              <w:rPr>
                <w:color w:val="000000"/>
                <w:spacing w:val="-5"/>
                <w:szCs w:val="21"/>
              </w:rPr>
            </w:pPr>
            <w:r>
              <w:rPr>
                <w:color w:val="000000"/>
                <w:spacing w:val="-6"/>
                <w:szCs w:val="21"/>
              </w:rPr>
              <w:t>实</w:t>
            </w:r>
            <w:r>
              <w:rPr>
                <w:color w:val="000000"/>
                <w:spacing w:val="-5"/>
                <w:szCs w:val="21"/>
              </w:rPr>
              <w:t>地</w:t>
            </w:r>
          </w:p>
          <w:p>
            <w:pPr>
              <w:spacing w:line="320" w:lineRule="exact"/>
              <w:jc w:val="center"/>
              <w:rPr>
                <w:color w:val="000000"/>
                <w:spacing w:val="-5"/>
                <w:szCs w:val="21"/>
              </w:rPr>
            </w:pPr>
            <w:r>
              <w:rPr>
                <w:color w:val="000000"/>
                <w:spacing w:val="-5"/>
                <w:szCs w:val="21"/>
              </w:rPr>
              <w:t>核验</w:t>
            </w:r>
          </w:p>
          <w:p>
            <w:pPr>
              <w:spacing w:line="320" w:lineRule="exact"/>
              <w:jc w:val="center"/>
              <w:rPr>
                <w:color w:val="000000"/>
                <w:szCs w:val="21"/>
              </w:rPr>
            </w:pPr>
            <w:r>
              <w:rPr>
                <w:color w:val="000000"/>
                <w:spacing w:val="-5"/>
                <w:szCs w:val="21"/>
              </w:rPr>
              <w:t>结果</w:t>
            </w:r>
          </w:p>
        </w:tc>
        <w:tc>
          <w:tcPr>
            <w:tcW w:w="8256" w:type="dxa"/>
            <w:noWrap w:val="0"/>
            <w:vAlign w:val="top"/>
          </w:tcPr>
          <w:p>
            <w:pPr>
              <w:spacing w:line="320" w:lineRule="exact"/>
              <w:ind w:firstLine="400"/>
              <w:rPr>
                <w:rFonts w:hint="eastAsia"/>
                <w:color w:val="000000"/>
                <w:szCs w:val="21"/>
              </w:rPr>
            </w:pPr>
          </w:p>
          <w:p>
            <w:pPr>
              <w:spacing w:line="320" w:lineRule="exact"/>
              <w:ind w:firstLine="400"/>
              <w:rPr>
                <w:rFonts w:hint="eastAsia"/>
                <w:color w:val="000000"/>
                <w:szCs w:val="21"/>
              </w:rPr>
            </w:pPr>
          </w:p>
          <w:p>
            <w:pPr>
              <w:spacing w:line="320" w:lineRule="exact"/>
              <w:ind w:firstLine="400"/>
              <w:rPr>
                <w:rFonts w:hint="eastAsia"/>
                <w:color w:val="000000"/>
                <w:szCs w:val="21"/>
              </w:rPr>
            </w:pPr>
          </w:p>
          <w:p>
            <w:pPr>
              <w:spacing w:line="320" w:lineRule="exact"/>
              <w:ind w:firstLine="400"/>
              <w:rPr>
                <w:color w:val="000000"/>
                <w:szCs w:val="21"/>
              </w:rPr>
            </w:pPr>
          </w:p>
          <w:p>
            <w:pPr>
              <w:spacing w:line="320" w:lineRule="exact"/>
              <w:ind w:firstLine="400"/>
              <w:jc w:val="right"/>
              <w:rPr>
                <w:color w:val="000000"/>
                <w:szCs w:val="21"/>
              </w:rPr>
            </w:pPr>
            <w:r>
              <w:rPr>
                <w:color w:val="000000"/>
                <w:spacing w:val="8"/>
                <w:szCs w:val="21"/>
              </w:rPr>
              <w:t>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02" w:hRule="atLeast"/>
          <w:jc w:val="center"/>
        </w:trPr>
        <w:tc>
          <w:tcPr>
            <w:tcW w:w="1277" w:type="dxa"/>
            <w:noWrap w:val="0"/>
            <w:vAlign w:val="center"/>
          </w:tcPr>
          <w:p>
            <w:pPr>
              <w:spacing w:line="320" w:lineRule="exact"/>
              <w:jc w:val="center"/>
              <w:rPr>
                <w:color w:val="000000"/>
                <w:spacing w:val="-4"/>
                <w:szCs w:val="21"/>
              </w:rPr>
            </w:pPr>
            <w:r>
              <w:rPr>
                <w:color w:val="000000"/>
                <w:spacing w:val="-8"/>
                <w:szCs w:val="21"/>
              </w:rPr>
              <w:t>最</w:t>
            </w:r>
            <w:r>
              <w:rPr>
                <w:color w:val="000000"/>
                <w:spacing w:val="-4"/>
                <w:szCs w:val="21"/>
              </w:rPr>
              <w:t>终</w:t>
            </w:r>
          </w:p>
          <w:p>
            <w:pPr>
              <w:spacing w:line="320" w:lineRule="exact"/>
              <w:jc w:val="center"/>
              <w:rPr>
                <w:color w:val="000000"/>
                <w:spacing w:val="-4"/>
                <w:szCs w:val="21"/>
              </w:rPr>
            </w:pPr>
            <w:r>
              <w:rPr>
                <w:color w:val="000000"/>
                <w:spacing w:val="-4"/>
                <w:szCs w:val="21"/>
              </w:rPr>
              <w:t>审核</w:t>
            </w:r>
          </w:p>
          <w:p>
            <w:pPr>
              <w:spacing w:line="320" w:lineRule="exact"/>
              <w:jc w:val="center"/>
              <w:rPr>
                <w:color w:val="000000"/>
                <w:szCs w:val="21"/>
              </w:rPr>
            </w:pPr>
            <w:r>
              <w:rPr>
                <w:color w:val="000000"/>
                <w:spacing w:val="-4"/>
                <w:szCs w:val="21"/>
              </w:rPr>
              <w:t>结果</w:t>
            </w:r>
          </w:p>
        </w:tc>
        <w:tc>
          <w:tcPr>
            <w:tcW w:w="8256" w:type="dxa"/>
            <w:noWrap w:val="0"/>
            <w:vAlign w:val="top"/>
          </w:tcPr>
          <w:p>
            <w:pPr>
              <w:spacing w:line="320" w:lineRule="exact"/>
              <w:ind w:firstLine="105"/>
              <w:rPr>
                <w:color w:val="000000"/>
                <w:szCs w:val="21"/>
              </w:rPr>
            </w:pPr>
            <w:r>
              <w:rPr>
                <w:rFonts w:eastAsia="MS Mincho"/>
                <w:color w:val="000000"/>
                <w:szCs w:val="21"/>
              </w:rPr>
              <w:t>☐</w:t>
            </w:r>
            <w:r>
              <w:rPr>
                <w:rFonts w:hint="eastAsia"/>
                <w:color w:val="000000"/>
                <w:szCs w:val="21"/>
              </w:rPr>
              <w:t xml:space="preserve"> </w:t>
            </w:r>
            <w:r>
              <w:rPr>
                <w:color w:val="000000"/>
                <w:szCs w:val="21"/>
              </w:rPr>
              <w:t>审核通过，符合准入要求。</w:t>
            </w:r>
          </w:p>
          <w:p>
            <w:pPr>
              <w:spacing w:line="320" w:lineRule="exact"/>
              <w:ind w:firstLine="105"/>
              <w:rPr>
                <w:rFonts w:hint="eastAsia"/>
                <w:color w:val="000000"/>
                <w:szCs w:val="21"/>
              </w:rPr>
            </w:pPr>
            <w:r>
              <w:rPr>
                <w:rFonts w:eastAsia="MS Mincho"/>
                <w:color w:val="000000"/>
                <w:szCs w:val="21"/>
              </w:rPr>
              <w:t>☐</w:t>
            </w:r>
            <w:r>
              <w:rPr>
                <w:rFonts w:hint="eastAsia"/>
                <w:color w:val="000000"/>
                <w:szCs w:val="21"/>
              </w:rPr>
              <w:t xml:space="preserve"> </w:t>
            </w:r>
            <w:r>
              <w:rPr>
                <w:color w:val="000000"/>
                <w:szCs w:val="21"/>
              </w:rPr>
              <w:t>审核不通过，原因为：（                           ）。</w:t>
            </w:r>
          </w:p>
          <w:p>
            <w:pPr>
              <w:spacing w:line="320" w:lineRule="exact"/>
              <w:ind w:firstLine="105"/>
              <w:rPr>
                <w:color w:val="000000"/>
                <w:szCs w:val="21"/>
              </w:rPr>
            </w:pPr>
            <w:r>
              <w:rPr>
                <w:color w:val="000000"/>
                <w:szCs w:val="21"/>
              </w:rPr>
              <w:t>所在地科技行政主管部门经办科室负责人签字：</w:t>
            </w:r>
          </w:p>
          <w:p>
            <w:pPr>
              <w:spacing w:line="320" w:lineRule="exact"/>
              <w:ind w:firstLine="105"/>
              <w:rPr>
                <w:color w:val="000000"/>
                <w:szCs w:val="21"/>
              </w:rPr>
            </w:pPr>
            <w:r>
              <w:rPr>
                <w:color w:val="000000"/>
                <w:szCs w:val="21"/>
              </w:rPr>
              <w:t>所在地科技行政主管部门盖章：</w:t>
            </w:r>
          </w:p>
          <w:p>
            <w:pPr>
              <w:spacing w:line="320" w:lineRule="exact"/>
              <w:ind w:firstLine="400"/>
              <w:jc w:val="right"/>
              <w:rPr>
                <w:color w:val="000000"/>
                <w:szCs w:val="21"/>
              </w:rPr>
            </w:pPr>
            <w:r>
              <w:rPr>
                <w:color w:val="000000"/>
                <w:spacing w:val="8"/>
                <w:szCs w:val="21"/>
              </w:rPr>
              <w:t>年   月   日</w:t>
            </w:r>
          </w:p>
        </w:tc>
      </w:tr>
    </w:tbl>
    <w:p>
      <w:pPr>
        <w:overflowPunct w:val="0"/>
        <w:adjustRightInd w:val="0"/>
        <w:snapToGrid w:val="0"/>
        <w:spacing w:line="520" w:lineRule="exact"/>
        <w:rPr>
          <w:rFonts w:hint="eastAsia" w:eastAsia="仿宋_GB2312"/>
          <w:color w:val="000000"/>
          <w:sz w:val="32"/>
          <w:szCs w:val="32"/>
        </w:rPr>
      </w:pPr>
      <w:r>
        <w:rPr>
          <w:color w:val="000000"/>
        </w:rPr>
        <w:t>注：本表一式三份，培训机构、所在地科技行政主管部门和登记机关各执一份。</w:t>
      </w:r>
    </w:p>
    <w:p>
      <w:pPr>
        <w:overflowPunct w:val="0"/>
        <w:autoSpaceDE w:val="0"/>
        <w:autoSpaceDN w:val="0"/>
        <w:adjustRightInd w:val="0"/>
        <w:snapToGrid w:val="0"/>
        <w:spacing w:line="570" w:lineRule="exact"/>
        <w:rPr>
          <w:rFonts w:eastAsia="黑体"/>
          <w:color w:val="000000"/>
          <w:sz w:val="32"/>
          <w:szCs w:val="32"/>
        </w:rPr>
      </w:pPr>
      <w:r>
        <w:rPr>
          <w:rFonts w:eastAsia="仿宋_GB2312"/>
          <w:color w:val="000000"/>
          <w:sz w:val="32"/>
          <w:szCs w:val="32"/>
        </w:rPr>
        <w:br w:type="page"/>
      </w:r>
      <w:r>
        <w:rPr>
          <w:rFonts w:eastAsia="黑体"/>
          <w:color w:val="000000"/>
          <w:sz w:val="32"/>
          <w:szCs w:val="32"/>
        </w:rPr>
        <w:t>附件3</w:t>
      </w:r>
    </w:p>
    <w:p>
      <w:pPr>
        <w:overflowPunct w:val="0"/>
        <w:autoSpaceDE w:val="0"/>
        <w:autoSpaceDN w:val="0"/>
        <w:adjustRightInd w:val="0"/>
        <w:snapToGrid w:val="0"/>
        <w:spacing w:line="570" w:lineRule="exact"/>
        <w:jc w:val="center"/>
        <w:rPr>
          <w:color w:val="000000"/>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常州市科技类校外培训机构承诺书</w:t>
      </w:r>
    </w:p>
    <w:p>
      <w:pPr>
        <w:overflowPunct w:val="0"/>
        <w:autoSpaceDE w:val="0"/>
        <w:autoSpaceDN w:val="0"/>
        <w:adjustRightInd w:val="0"/>
        <w:snapToGrid w:val="0"/>
        <w:spacing w:line="570" w:lineRule="exact"/>
        <w:jc w:val="center"/>
        <w:rPr>
          <w:color w:val="000000"/>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本单位承诺如实填报本培训机构相关信息，并按照相关规定，主动、及时、准确报送后续重大事项及变更信息。</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本单位承诺已了解常州市科技类校外培训机构准入与监管的相关法律、法规、规章和规定，承诺开展的服务符合《常州市科技类校外培训机构</w:t>
      </w:r>
      <w:r>
        <w:rPr>
          <w:rFonts w:hint="eastAsia" w:eastAsia="仿宋_GB2312"/>
          <w:color w:val="000000"/>
          <w:sz w:val="32"/>
          <w:szCs w:val="32"/>
        </w:rPr>
        <w:t>管理暂行</w:t>
      </w:r>
      <w:r>
        <w:rPr>
          <w:rFonts w:eastAsia="仿宋_GB2312"/>
          <w:color w:val="000000"/>
          <w:sz w:val="32"/>
          <w:szCs w:val="32"/>
        </w:rPr>
        <w:t>办法》和《常州市科技类校外培训机构</w:t>
      </w:r>
      <w:r>
        <w:rPr>
          <w:rFonts w:hint="eastAsia" w:eastAsia="仿宋_GB2312"/>
          <w:color w:val="000000"/>
          <w:sz w:val="32"/>
          <w:szCs w:val="32"/>
        </w:rPr>
        <w:t>准入</w:t>
      </w:r>
      <w:r>
        <w:rPr>
          <w:rFonts w:eastAsia="仿宋_GB2312"/>
          <w:color w:val="000000"/>
          <w:sz w:val="32"/>
          <w:szCs w:val="32"/>
        </w:rPr>
        <w:t>审批办理流程》所规定的事项。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本单位承诺在登记审批的业务范围内开展培训活动，诚信经营、不虐待伤害培训人员，不以不正当关联交易等行为损害培训人员及其监护人合法权益，不危害公平竞争市场秩序。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本单位承诺主动接受并配合科技行政主管部门和其他相关部门的指导、监管和检查。</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本单位如违反上述承诺，自愿依法承担相应法律责任。</w:t>
      </w:r>
    </w:p>
    <w:p>
      <w:pPr>
        <w:overflowPunct w:val="0"/>
        <w:autoSpaceDE w:val="0"/>
        <w:autoSpaceDN w:val="0"/>
        <w:adjustRightInd w:val="0"/>
        <w:snapToGrid w:val="0"/>
        <w:spacing w:line="570" w:lineRule="exact"/>
        <w:ind w:firstLine="641"/>
        <w:rPr>
          <w:color w:val="000000"/>
        </w:rPr>
      </w:pPr>
    </w:p>
    <w:p>
      <w:pPr>
        <w:overflowPunct w:val="0"/>
        <w:autoSpaceDE w:val="0"/>
        <w:autoSpaceDN w:val="0"/>
        <w:adjustRightInd w:val="0"/>
        <w:snapToGrid w:val="0"/>
        <w:spacing w:line="570" w:lineRule="exact"/>
        <w:ind w:firstLine="641"/>
        <w:rPr>
          <w:color w:val="000000"/>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举办者（单位或个人）：           （盖章或签名）</w:t>
      </w: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jc w:val="right"/>
        <w:rPr>
          <w:rFonts w:eastAsia="仿宋_GB2312"/>
          <w:color w:val="000000"/>
          <w:sz w:val="32"/>
          <w:szCs w:val="32"/>
        </w:rPr>
      </w:pPr>
      <w:r>
        <w:rPr>
          <w:rFonts w:eastAsia="仿宋_GB2312"/>
          <w:color w:val="000000"/>
          <w:sz w:val="32"/>
          <w:szCs w:val="32"/>
        </w:rPr>
        <w:t>年     月     日</w:t>
      </w:r>
    </w:p>
    <w:p>
      <w:pPr>
        <w:overflowPunct w:val="0"/>
        <w:autoSpaceDE w:val="0"/>
        <w:autoSpaceDN w:val="0"/>
        <w:adjustRightInd w:val="0"/>
        <w:snapToGrid w:val="0"/>
        <w:spacing w:line="570" w:lineRule="exact"/>
        <w:rPr>
          <w:rFonts w:eastAsia="黑体"/>
          <w:color w:val="000000"/>
          <w:sz w:val="32"/>
          <w:szCs w:val="32"/>
        </w:rPr>
      </w:pPr>
      <w:r>
        <w:rPr>
          <w:rFonts w:eastAsia="仿宋_GB2312"/>
          <w:color w:val="000000"/>
          <w:sz w:val="32"/>
          <w:szCs w:val="32"/>
        </w:rPr>
        <w:br w:type="page"/>
      </w:r>
      <w:r>
        <w:rPr>
          <w:rFonts w:eastAsia="黑体"/>
          <w:color w:val="000000"/>
          <w:sz w:val="32"/>
          <w:szCs w:val="32"/>
        </w:rPr>
        <w:t>附件4</w:t>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常州市科技类校外培训机构变更事项申请</w:t>
      </w:r>
    </w:p>
    <w:p>
      <w:pPr>
        <w:overflowPunct w:val="0"/>
        <w:autoSpaceDE w:val="0"/>
        <w:autoSpaceDN w:val="0"/>
        <w:adjustRightInd w:val="0"/>
        <w:snapToGrid w:val="0"/>
        <w:spacing w:line="570" w:lineRule="exact"/>
        <w:jc w:val="center"/>
        <w:rPr>
          <w:rFonts w:eastAsia="方正小标宋简体"/>
          <w:color w:val="000000"/>
          <w:sz w:val="44"/>
          <w:szCs w:val="44"/>
        </w:rPr>
      </w:pPr>
    </w:p>
    <w:p>
      <w:pPr>
        <w:tabs>
          <w:tab w:val="left" w:pos="2250"/>
        </w:tabs>
        <w:overflowPunct w:val="0"/>
        <w:autoSpaceDE w:val="0"/>
        <w:autoSpaceDN w:val="0"/>
        <w:adjustRightInd w:val="0"/>
        <w:snapToGrid w:val="0"/>
        <w:spacing w:line="570" w:lineRule="exact"/>
        <w:rPr>
          <w:rFonts w:eastAsia="仿宋_GB2312"/>
          <w:color w:val="000000"/>
          <w:sz w:val="32"/>
          <w:szCs w:val="32"/>
        </w:rPr>
      </w:pPr>
      <w:r>
        <w:rPr>
          <w:rFonts w:eastAsia="仿宋_GB2312"/>
          <w:color w:val="000000"/>
          <w:sz w:val="32"/>
          <w:szCs w:val="32"/>
          <w:u w:val="single"/>
        </w:rPr>
        <w:tab/>
      </w:r>
      <w:r>
        <w:rPr>
          <w:rFonts w:eastAsia="仿宋_GB2312"/>
          <w:color w:val="000000"/>
          <w:spacing w:val="-17"/>
          <w:sz w:val="32"/>
          <w:szCs w:val="32"/>
        </w:rPr>
        <w:t>科技局：</w:t>
      </w:r>
    </w:p>
    <w:p>
      <w:pPr>
        <w:tabs>
          <w:tab w:val="left" w:pos="6720"/>
        </w:tabs>
        <w:overflowPunct w:val="0"/>
        <w:autoSpaceDE w:val="0"/>
        <w:autoSpaceDN w:val="0"/>
        <w:adjustRightInd w:val="0"/>
        <w:snapToGrid w:val="0"/>
        <w:spacing w:line="570" w:lineRule="exact"/>
        <w:ind w:firstLine="641"/>
        <w:rPr>
          <w:rFonts w:eastAsia="仿宋_GB2312"/>
          <w:color w:val="000000"/>
          <w:spacing w:val="-9"/>
          <w:sz w:val="32"/>
          <w:szCs w:val="32"/>
        </w:rPr>
      </w:pPr>
      <w:r>
        <w:rPr>
          <w:rFonts w:eastAsia="仿宋_GB2312"/>
          <w:color w:val="000000"/>
          <w:sz w:val="32"/>
          <w:szCs w:val="32"/>
          <w:u w:val="single"/>
        </w:rPr>
        <w:tab/>
      </w:r>
      <w:r>
        <w:rPr>
          <w:rFonts w:eastAsia="仿宋_GB2312"/>
          <w:color w:val="000000"/>
          <w:spacing w:val="8"/>
          <w:sz w:val="32"/>
          <w:szCs w:val="32"/>
        </w:rPr>
        <w:t>（机</w:t>
      </w:r>
      <w:r>
        <w:rPr>
          <w:rFonts w:eastAsia="仿宋_GB2312"/>
          <w:color w:val="000000"/>
          <w:spacing w:val="4"/>
          <w:sz w:val="32"/>
          <w:szCs w:val="32"/>
        </w:rPr>
        <w:t>构名称）于</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18"/>
          <w:sz w:val="32"/>
          <w:szCs w:val="32"/>
        </w:rPr>
        <w:t xml:space="preserve"> </w:t>
      </w:r>
      <w:r>
        <w:rPr>
          <w:rFonts w:eastAsia="仿宋_GB2312"/>
          <w:color w:val="000000"/>
          <w:spacing w:val="-18"/>
          <w:sz w:val="32"/>
          <w:szCs w:val="32"/>
          <w:u w:val="single"/>
        </w:rPr>
        <w:t xml:space="preserve">       </w:t>
      </w:r>
      <w:r>
        <w:rPr>
          <w:rFonts w:eastAsia="仿宋_GB2312"/>
          <w:color w:val="000000"/>
          <w:spacing w:val="-18"/>
          <w:sz w:val="32"/>
          <w:szCs w:val="32"/>
        </w:rPr>
        <w:t>日经贵局</w:t>
      </w:r>
      <w:r>
        <w:rPr>
          <w:rFonts w:eastAsia="仿宋_GB2312"/>
          <w:color w:val="000000"/>
          <w:spacing w:val="-14"/>
          <w:sz w:val="32"/>
          <w:szCs w:val="32"/>
        </w:rPr>
        <w:t>批</w:t>
      </w:r>
      <w:r>
        <w:rPr>
          <w:rFonts w:eastAsia="仿宋_GB2312"/>
          <w:color w:val="000000"/>
          <w:spacing w:val="-9"/>
          <w:sz w:val="32"/>
          <w:szCs w:val="32"/>
        </w:rPr>
        <w:t>准成立，准入审批表编号为：</w:t>
      </w:r>
      <w:r>
        <w:rPr>
          <w:rFonts w:eastAsia="仿宋_GB2312"/>
          <w:color w:val="000000"/>
          <w:sz w:val="32"/>
          <w:szCs w:val="32"/>
          <w:u w:val="single"/>
        </w:rPr>
        <w:tab/>
      </w:r>
      <w:r>
        <w:rPr>
          <w:rFonts w:eastAsia="仿宋_GB2312"/>
          <w:color w:val="000000"/>
          <w:spacing w:val="-9"/>
          <w:sz w:val="32"/>
          <w:szCs w:val="32"/>
        </w:rPr>
        <w:t>。</w:t>
      </w:r>
    </w:p>
    <w:p>
      <w:pPr>
        <w:tabs>
          <w:tab w:val="left" w:pos="7329"/>
        </w:tabs>
        <w:overflowPunct w:val="0"/>
        <w:autoSpaceDE w:val="0"/>
        <w:autoSpaceDN w:val="0"/>
        <w:adjustRightInd w:val="0"/>
        <w:snapToGrid w:val="0"/>
        <w:spacing w:line="570" w:lineRule="exact"/>
        <w:ind w:firstLine="641"/>
        <w:rPr>
          <w:rFonts w:eastAsia="仿宋_GB2312"/>
          <w:color w:val="000000"/>
          <w:spacing w:val="-2"/>
          <w:sz w:val="32"/>
          <w:szCs w:val="32"/>
          <w:u w:val="single"/>
        </w:rPr>
      </w:pPr>
      <w:r>
        <w:rPr>
          <w:rFonts w:eastAsia="仿宋_GB2312"/>
          <w:color w:val="000000"/>
          <w:spacing w:val="-9"/>
          <w:sz w:val="32"/>
          <w:szCs w:val="32"/>
        </w:rPr>
        <w:t>现由</w:t>
      </w:r>
      <w:r>
        <w:rPr>
          <w:rFonts w:eastAsia="仿宋_GB2312"/>
          <w:color w:val="000000"/>
          <w:spacing w:val="-4"/>
          <w:sz w:val="32"/>
          <w:szCs w:val="32"/>
        </w:rPr>
        <w:t>于</w:t>
      </w:r>
      <w:r>
        <w:rPr>
          <w:rFonts w:eastAsia="仿宋_GB2312"/>
          <w:color w:val="000000"/>
          <w:sz w:val="32"/>
          <w:szCs w:val="32"/>
          <w:u w:val="single"/>
        </w:rPr>
        <w:tab/>
      </w:r>
      <w:r>
        <w:rPr>
          <w:rFonts w:eastAsia="仿宋_GB2312"/>
          <w:color w:val="000000"/>
          <w:spacing w:val="-2"/>
          <w:sz w:val="32"/>
          <w:szCs w:val="32"/>
        </w:rPr>
        <w:t>原因，需要变更（举办者、机</w:t>
      </w:r>
      <w:r>
        <w:rPr>
          <w:rFonts w:eastAsia="仿宋_GB2312"/>
          <w:color w:val="000000"/>
          <w:spacing w:val="-12"/>
          <w:sz w:val="32"/>
          <w:szCs w:val="32"/>
        </w:rPr>
        <w:t>构</w:t>
      </w:r>
      <w:r>
        <w:rPr>
          <w:rFonts w:eastAsia="仿宋_GB2312"/>
          <w:color w:val="000000"/>
          <w:spacing w:val="-7"/>
          <w:sz w:val="32"/>
          <w:szCs w:val="32"/>
        </w:rPr>
        <w:t>名称、培训地址、培训项目等事项）。我单位已于</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18"/>
          <w:sz w:val="32"/>
          <w:szCs w:val="32"/>
          <w:u w:val="single"/>
        </w:rPr>
        <w:t xml:space="preserve">        </w:t>
      </w:r>
      <w:r>
        <w:rPr>
          <w:rFonts w:eastAsia="仿宋_GB2312"/>
          <w:color w:val="000000"/>
          <w:spacing w:val="-18"/>
          <w:sz w:val="32"/>
          <w:szCs w:val="32"/>
        </w:rPr>
        <w:t>日</w:t>
      </w:r>
      <w:r>
        <w:rPr>
          <w:rFonts w:eastAsia="仿宋_GB2312"/>
          <w:color w:val="000000"/>
          <w:spacing w:val="-2"/>
          <w:sz w:val="32"/>
          <w:szCs w:val="32"/>
        </w:rPr>
        <w:t>召开理事会（董事会），审议了</w:t>
      </w:r>
      <w:r>
        <w:rPr>
          <w:rFonts w:eastAsia="仿宋_GB2312"/>
          <w:color w:val="000000"/>
          <w:spacing w:val="-1"/>
          <w:sz w:val="32"/>
          <w:szCs w:val="32"/>
        </w:rPr>
        <w:t>变</w:t>
      </w:r>
      <w:r>
        <w:rPr>
          <w:rFonts w:eastAsia="仿宋_GB2312"/>
          <w:color w:val="000000"/>
          <w:spacing w:val="-2"/>
          <w:sz w:val="32"/>
          <w:szCs w:val="32"/>
        </w:rPr>
        <w:t>更事项，同意将原</w:t>
      </w:r>
      <w:r>
        <w:rPr>
          <w:rFonts w:eastAsia="仿宋_GB2312"/>
          <w:color w:val="000000"/>
          <w:spacing w:val="-2"/>
          <w:sz w:val="32"/>
          <w:szCs w:val="32"/>
          <w:u w:val="single"/>
        </w:rPr>
        <w:t xml:space="preserve">                                      </w:t>
      </w:r>
    </w:p>
    <w:p>
      <w:pPr>
        <w:tabs>
          <w:tab w:val="left" w:pos="6880"/>
        </w:tabs>
        <w:overflowPunct w:val="0"/>
        <w:autoSpaceDE w:val="0"/>
        <w:autoSpaceDN w:val="0"/>
        <w:adjustRightInd w:val="0"/>
        <w:snapToGrid w:val="0"/>
        <w:spacing w:line="570" w:lineRule="exact"/>
        <w:rPr>
          <w:rFonts w:eastAsia="仿宋_GB2312"/>
          <w:color w:val="000000"/>
          <w:sz w:val="32"/>
          <w:szCs w:val="32"/>
        </w:rPr>
      </w:pPr>
      <w:r>
        <w:rPr>
          <w:rFonts w:eastAsia="仿宋_GB2312"/>
          <w:color w:val="000000"/>
          <w:spacing w:val="-1"/>
          <w:sz w:val="32"/>
          <w:szCs w:val="32"/>
        </w:rPr>
        <w:t>变更</w:t>
      </w:r>
      <w:r>
        <w:rPr>
          <w:rFonts w:eastAsia="仿宋_GB2312"/>
          <w:color w:val="000000"/>
          <w:spacing w:val="-2"/>
          <w:sz w:val="32"/>
          <w:szCs w:val="32"/>
        </w:rPr>
        <w:t>为：</w:t>
      </w:r>
      <w:r>
        <w:rPr>
          <w:rFonts w:eastAsia="仿宋_GB2312"/>
          <w:color w:val="000000"/>
          <w:spacing w:val="-2"/>
          <w:sz w:val="32"/>
          <w:szCs w:val="32"/>
          <w:u w:val="single"/>
        </w:rPr>
        <w:t xml:space="preserve">                       </w:t>
      </w:r>
      <w:r>
        <w:rPr>
          <w:rFonts w:eastAsia="仿宋_GB2312"/>
          <w:color w:val="000000"/>
          <w:spacing w:val="-1"/>
          <w:sz w:val="32"/>
          <w:szCs w:val="32"/>
        </w:rPr>
        <w:t>。</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pacing w:val="-11"/>
          <w:sz w:val="32"/>
          <w:szCs w:val="32"/>
        </w:rPr>
        <w:t>特</w:t>
      </w:r>
      <w:r>
        <w:rPr>
          <w:rFonts w:eastAsia="仿宋_GB2312"/>
          <w:color w:val="000000"/>
          <w:spacing w:val="-9"/>
          <w:sz w:val="32"/>
          <w:szCs w:val="32"/>
        </w:rPr>
        <w:t>此申请。</w:t>
      </w: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rPr>
          <w:rFonts w:eastAsia="仿宋_GB2312"/>
          <w:color w:val="000000"/>
        </w:rPr>
      </w:pPr>
    </w:p>
    <w:p>
      <w:pPr>
        <w:tabs>
          <w:tab w:val="left" w:pos="3998"/>
        </w:tabs>
        <w:overflowPunct w:val="0"/>
        <w:autoSpaceDE w:val="0"/>
        <w:autoSpaceDN w:val="0"/>
        <w:adjustRightInd w:val="0"/>
        <w:snapToGrid w:val="0"/>
        <w:spacing w:line="570" w:lineRule="exact"/>
        <w:ind w:firstLine="2694"/>
        <w:rPr>
          <w:rFonts w:eastAsia="仿宋_GB2312"/>
          <w:color w:val="000000"/>
          <w:sz w:val="32"/>
          <w:szCs w:val="32"/>
        </w:rPr>
      </w:pPr>
      <w:r>
        <w:rPr>
          <w:rFonts w:eastAsia="仿宋_GB2312"/>
          <w:color w:val="000000"/>
          <w:sz w:val="32"/>
          <w:szCs w:val="32"/>
        </w:rPr>
        <w:t>申请单位（盖章）</w:t>
      </w:r>
    </w:p>
    <w:p>
      <w:pPr>
        <w:tabs>
          <w:tab w:val="left" w:pos="3998"/>
        </w:tabs>
        <w:overflowPunct w:val="0"/>
        <w:autoSpaceDE w:val="0"/>
        <w:autoSpaceDN w:val="0"/>
        <w:adjustRightInd w:val="0"/>
        <w:snapToGrid w:val="0"/>
        <w:spacing w:line="570" w:lineRule="exact"/>
        <w:ind w:firstLine="2694"/>
        <w:rPr>
          <w:rFonts w:eastAsia="仿宋_GB2312"/>
          <w:color w:val="000000"/>
          <w:sz w:val="32"/>
          <w:szCs w:val="32"/>
        </w:rPr>
      </w:pPr>
    </w:p>
    <w:p>
      <w:pPr>
        <w:tabs>
          <w:tab w:val="left" w:pos="3998"/>
        </w:tabs>
        <w:overflowPunct w:val="0"/>
        <w:autoSpaceDE w:val="0"/>
        <w:autoSpaceDN w:val="0"/>
        <w:adjustRightInd w:val="0"/>
        <w:snapToGrid w:val="0"/>
        <w:spacing w:line="570" w:lineRule="exact"/>
        <w:ind w:firstLine="2694"/>
        <w:rPr>
          <w:rFonts w:eastAsia="仿宋_GB2312"/>
          <w:color w:val="000000"/>
          <w:sz w:val="32"/>
          <w:szCs w:val="32"/>
        </w:rPr>
      </w:pPr>
      <w:r>
        <w:rPr>
          <w:rFonts w:eastAsia="仿宋_GB2312"/>
          <w:color w:val="000000"/>
          <w:sz w:val="32"/>
          <w:szCs w:val="32"/>
        </w:rPr>
        <w:t>法定代表人（负责人）签字：</w:t>
      </w: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jc w:val="right"/>
        <w:rPr>
          <w:rFonts w:eastAsia="仿宋_GB2312"/>
          <w:color w:val="000000"/>
          <w:sz w:val="32"/>
          <w:szCs w:val="32"/>
        </w:rPr>
      </w:pPr>
      <w:r>
        <w:rPr>
          <w:rFonts w:eastAsia="仿宋_GB2312"/>
          <w:color w:val="000000"/>
          <w:spacing w:val="-20"/>
          <w:sz w:val="32"/>
          <w:szCs w:val="32"/>
        </w:rPr>
        <w:t>年        月        日</w:t>
      </w: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仿宋_GB2312"/>
          <w:color w:val="000000"/>
          <w:sz w:val="32"/>
          <w:szCs w:val="32"/>
        </w:rPr>
        <w:br w:type="page"/>
      </w: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常州市科技类校外培训机构变更事项申请表</w:t>
      </w:r>
    </w:p>
    <w:p>
      <w:pPr>
        <w:overflowPunct w:val="0"/>
        <w:autoSpaceDE w:val="0"/>
        <w:autoSpaceDN w:val="0"/>
        <w:adjustRightInd w:val="0"/>
        <w:snapToGrid w:val="0"/>
        <w:spacing w:line="570" w:lineRule="exact"/>
        <w:jc w:val="center"/>
        <w:rPr>
          <w:rFonts w:eastAsia="方正小标宋简体"/>
          <w:color w:val="000000"/>
          <w:sz w:val="44"/>
          <w:szCs w:val="44"/>
        </w:rPr>
      </w:pPr>
    </w:p>
    <w:tbl>
      <w:tblPr>
        <w:tblStyle w:val="7"/>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5"/>
        <w:gridCol w:w="1770"/>
        <w:gridCol w:w="1800"/>
        <w:gridCol w:w="1258"/>
        <w:gridCol w:w="543"/>
        <w:gridCol w:w="26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8" w:hRule="atLeast"/>
          <w:jc w:val="center"/>
        </w:trPr>
        <w:tc>
          <w:tcPr>
            <w:tcW w:w="884" w:type="dxa"/>
            <w:vMerge w:val="restart"/>
            <w:noWrap w:val="0"/>
            <w:vAlign w:val="center"/>
          </w:tcPr>
          <w:p>
            <w:pPr>
              <w:adjustRightInd w:val="0"/>
              <w:snapToGrid w:val="0"/>
              <w:spacing w:line="320" w:lineRule="exact"/>
              <w:jc w:val="center"/>
              <w:rPr>
                <w:color w:val="000000"/>
                <w:szCs w:val="21"/>
              </w:rPr>
            </w:pPr>
            <w:r>
              <w:rPr>
                <w:color w:val="000000"/>
                <w:szCs w:val="21"/>
              </w:rPr>
              <w:t>已</w:t>
            </w:r>
          </w:p>
          <w:p>
            <w:pPr>
              <w:adjustRightInd w:val="0"/>
              <w:snapToGrid w:val="0"/>
              <w:spacing w:line="320" w:lineRule="exact"/>
              <w:jc w:val="center"/>
              <w:rPr>
                <w:color w:val="000000"/>
                <w:szCs w:val="21"/>
              </w:rPr>
            </w:pPr>
            <w:r>
              <w:rPr>
                <w:color w:val="000000"/>
                <w:szCs w:val="21"/>
              </w:rPr>
              <w:t>设立</w:t>
            </w:r>
          </w:p>
          <w:p>
            <w:pPr>
              <w:adjustRightInd w:val="0"/>
              <w:snapToGrid w:val="0"/>
              <w:spacing w:line="320" w:lineRule="exact"/>
              <w:jc w:val="center"/>
              <w:rPr>
                <w:color w:val="000000"/>
                <w:szCs w:val="21"/>
              </w:rPr>
            </w:pPr>
            <w:r>
              <w:rPr>
                <w:color w:val="000000"/>
                <w:szCs w:val="21"/>
              </w:rPr>
              <w:t>培训</w:t>
            </w:r>
          </w:p>
          <w:p>
            <w:pPr>
              <w:adjustRightInd w:val="0"/>
              <w:snapToGrid w:val="0"/>
              <w:spacing w:line="320" w:lineRule="exact"/>
              <w:jc w:val="center"/>
              <w:rPr>
                <w:color w:val="000000"/>
                <w:szCs w:val="21"/>
              </w:rPr>
            </w:pPr>
            <w:r>
              <w:rPr>
                <w:color w:val="000000"/>
                <w:szCs w:val="21"/>
              </w:rPr>
              <w:t>机构</w:t>
            </w:r>
          </w:p>
          <w:p>
            <w:pPr>
              <w:adjustRightInd w:val="0"/>
              <w:snapToGrid w:val="0"/>
              <w:spacing w:line="320" w:lineRule="exact"/>
              <w:jc w:val="center"/>
              <w:rPr>
                <w:color w:val="000000"/>
                <w:szCs w:val="21"/>
              </w:rPr>
            </w:pPr>
            <w:r>
              <w:rPr>
                <w:color w:val="000000"/>
                <w:szCs w:val="21"/>
              </w:rPr>
              <w:t>基本</w:t>
            </w:r>
          </w:p>
          <w:p>
            <w:pPr>
              <w:adjustRightInd w:val="0"/>
              <w:snapToGrid w:val="0"/>
              <w:spacing w:line="320" w:lineRule="exact"/>
              <w:jc w:val="center"/>
              <w:rPr>
                <w:color w:val="000000"/>
                <w:szCs w:val="21"/>
              </w:rPr>
            </w:pPr>
            <w:r>
              <w:rPr>
                <w:color w:val="000000"/>
                <w:szCs w:val="21"/>
              </w:rPr>
              <w:t>情况</w:t>
            </w:r>
          </w:p>
        </w:tc>
        <w:tc>
          <w:tcPr>
            <w:tcW w:w="1811" w:type="dxa"/>
            <w:noWrap w:val="0"/>
            <w:vAlign w:val="center"/>
          </w:tcPr>
          <w:p>
            <w:pPr>
              <w:adjustRightInd w:val="0"/>
              <w:snapToGrid w:val="0"/>
              <w:spacing w:line="320" w:lineRule="exact"/>
              <w:jc w:val="center"/>
              <w:rPr>
                <w:color w:val="000000"/>
                <w:szCs w:val="21"/>
              </w:rPr>
            </w:pPr>
            <w:r>
              <w:rPr>
                <w:color w:val="000000"/>
                <w:szCs w:val="21"/>
              </w:rPr>
              <w:t>培训机构</w:t>
            </w:r>
          </w:p>
          <w:p>
            <w:pPr>
              <w:adjustRightInd w:val="0"/>
              <w:snapToGrid w:val="0"/>
              <w:spacing w:line="320" w:lineRule="exact"/>
              <w:jc w:val="center"/>
              <w:rPr>
                <w:color w:val="000000"/>
                <w:szCs w:val="21"/>
              </w:rPr>
            </w:pPr>
            <w:r>
              <w:rPr>
                <w:color w:val="000000"/>
                <w:szCs w:val="21"/>
              </w:rPr>
              <w:t>名称（盖章）</w:t>
            </w:r>
          </w:p>
        </w:tc>
        <w:tc>
          <w:tcPr>
            <w:tcW w:w="6370" w:type="dxa"/>
            <w:gridSpan w:val="4"/>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准入审批表</w:t>
            </w:r>
          </w:p>
          <w:p>
            <w:pPr>
              <w:adjustRightInd w:val="0"/>
              <w:snapToGrid w:val="0"/>
              <w:spacing w:line="320" w:lineRule="exact"/>
              <w:jc w:val="center"/>
              <w:rPr>
                <w:color w:val="000000"/>
                <w:szCs w:val="21"/>
              </w:rPr>
            </w:pPr>
            <w:r>
              <w:rPr>
                <w:color w:val="000000"/>
                <w:szCs w:val="21"/>
              </w:rPr>
              <w:t>编号</w:t>
            </w:r>
          </w:p>
        </w:tc>
        <w:tc>
          <w:tcPr>
            <w:tcW w:w="6370" w:type="dxa"/>
            <w:gridSpan w:val="4"/>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9"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姓名</w:t>
            </w:r>
          </w:p>
        </w:tc>
        <w:tc>
          <w:tcPr>
            <w:tcW w:w="1842" w:type="dxa"/>
            <w:noWrap w:val="0"/>
            <w:vAlign w:val="center"/>
          </w:tcPr>
          <w:p>
            <w:pPr>
              <w:adjustRightInd w:val="0"/>
              <w:snapToGrid w:val="0"/>
              <w:spacing w:line="320" w:lineRule="exact"/>
              <w:ind w:firstLine="400"/>
              <w:jc w:val="center"/>
              <w:rPr>
                <w:color w:val="000000"/>
                <w:szCs w:val="21"/>
              </w:rPr>
            </w:pPr>
          </w:p>
        </w:tc>
        <w:tc>
          <w:tcPr>
            <w:tcW w:w="1843"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姓名</w:t>
            </w:r>
          </w:p>
        </w:tc>
        <w:tc>
          <w:tcPr>
            <w:tcW w:w="2685" w:type="dxa"/>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联系电话</w:t>
            </w:r>
          </w:p>
        </w:tc>
        <w:tc>
          <w:tcPr>
            <w:tcW w:w="1842" w:type="dxa"/>
            <w:noWrap w:val="0"/>
            <w:vAlign w:val="center"/>
          </w:tcPr>
          <w:p>
            <w:pPr>
              <w:adjustRightInd w:val="0"/>
              <w:snapToGrid w:val="0"/>
              <w:spacing w:line="320" w:lineRule="exact"/>
              <w:ind w:firstLine="400"/>
              <w:jc w:val="center"/>
              <w:rPr>
                <w:color w:val="000000"/>
                <w:szCs w:val="21"/>
              </w:rPr>
            </w:pPr>
          </w:p>
        </w:tc>
        <w:tc>
          <w:tcPr>
            <w:tcW w:w="1843"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联系电话</w:t>
            </w:r>
          </w:p>
        </w:tc>
        <w:tc>
          <w:tcPr>
            <w:tcW w:w="2685" w:type="dxa"/>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身份证号</w:t>
            </w:r>
          </w:p>
        </w:tc>
        <w:tc>
          <w:tcPr>
            <w:tcW w:w="1842" w:type="dxa"/>
            <w:noWrap w:val="0"/>
            <w:vAlign w:val="center"/>
          </w:tcPr>
          <w:p>
            <w:pPr>
              <w:adjustRightInd w:val="0"/>
              <w:snapToGrid w:val="0"/>
              <w:spacing w:line="320" w:lineRule="exact"/>
              <w:ind w:firstLine="400"/>
              <w:jc w:val="center"/>
              <w:rPr>
                <w:color w:val="000000"/>
                <w:szCs w:val="21"/>
              </w:rPr>
            </w:pPr>
          </w:p>
        </w:tc>
        <w:tc>
          <w:tcPr>
            <w:tcW w:w="1843"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身份证号</w:t>
            </w:r>
          </w:p>
        </w:tc>
        <w:tc>
          <w:tcPr>
            <w:tcW w:w="2685" w:type="dxa"/>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19"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培训点地址</w:t>
            </w:r>
          </w:p>
        </w:tc>
        <w:tc>
          <w:tcPr>
            <w:tcW w:w="1842" w:type="dxa"/>
            <w:noWrap w:val="0"/>
            <w:vAlign w:val="center"/>
          </w:tcPr>
          <w:p>
            <w:pPr>
              <w:adjustRightInd w:val="0"/>
              <w:snapToGrid w:val="0"/>
              <w:spacing w:line="320" w:lineRule="exact"/>
              <w:ind w:firstLine="400"/>
              <w:jc w:val="center"/>
              <w:rPr>
                <w:color w:val="000000"/>
                <w:szCs w:val="21"/>
              </w:rPr>
            </w:pPr>
          </w:p>
        </w:tc>
        <w:tc>
          <w:tcPr>
            <w:tcW w:w="1843" w:type="dxa"/>
            <w:gridSpan w:val="2"/>
            <w:noWrap w:val="0"/>
            <w:vAlign w:val="center"/>
          </w:tcPr>
          <w:p>
            <w:pPr>
              <w:adjustRightInd w:val="0"/>
              <w:snapToGrid w:val="0"/>
              <w:spacing w:line="320" w:lineRule="exact"/>
              <w:jc w:val="center"/>
              <w:rPr>
                <w:color w:val="000000"/>
                <w:szCs w:val="21"/>
              </w:rPr>
            </w:pPr>
            <w:r>
              <w:rPr>
                <w:color w:val="000000"/>
                <w:szCs w:val="21"/>
              </w:rPr>
              <w:t>培训项目</w:t>
            </w:r>
          </w:p>
        </w:tc>
        <w:tc>
          <w:tcPr>
            <w:tcW w:w="2685" w:type="dxa"/>
            <w:noWrap w:val="0"/>
            <w:vAlign w:val="center"/>
          </w:tcPr>
          <w:p>
            <w:pPr>
              <w:adjustRightInd w:val="0"/>
              <w:snapToGrid w:val="0"/>
              <w:spacing w:line="320" w:lineRule="exact"/>
              <w:jc w:val="center"/>
              <w:rPr>
                <w:rFonts w:hint="eastAsia"/>
                <w:color w:val="000000"/>
                <w:szCs w:val="21"/>
              </w:rPr>
            </w:pPr>
          </w:p>
          <w:p>
            <w:pPr>
              <w:adjustRightInd w:val="0"/>
              <w:snapToGrid w:val="0"/>
              <w:spacing w:line="320" w:lineRule="exact"/>
              <w:jc w:val="center"/>
              <w:rPr>
                <w:rFonts w:hint="eastAsia"/>
                <w:color w:val="000000"/>
                <w:szCs w:val="21"/>
              </w:rPr>
            </w:pPr>
          </w:p>
          <w:p>
            <w:pPr>
              <w:adjustRightInd w:val="0"/>
              <w:snapToGrid w:val="0"/>
              <w:spacing w:line="320" w:lineRule="exact"/>
              <w:jc w:val="center"/>
              <w:rPr>
                <w:color w:val="000000"/>
                <w:szCs w:val="21"/>
              </w:rPr>
            </w:pPr>
            <w:r>
              <w:rPr>
                <w:color w:val="000000"/>
                <w:szCs w:val="21"/>
              </w:rPr>
              <w:t>（如：机器人、人工智能、科学实验等）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restart"/>
            <w:noWrap w:val="0"/>
            <w:vAlign w:val="center"/>
          </w:tcPr>
          <w:p>
            <w:pPr>
              <w:adjustRightInd w:val="0"/>
              <w:snapToGrid w:val="0"/>
              <w:spacing w:line="320" w:lineRule="exact"/>
              <w:ind w:firstLine="25"/>
              <w:jc w:val="center"/>
              <w:rPr>
                <w:color w:val="000000"/>
                <w:szCs w:val="21"/>
              </w:rPr>
            </w:pPr>
            <w:r>
              <w:rPr>
                <w:color w:val="000000"/>
                <w:szCs w:val="21"/>
              </w:rPr>
              <w:t>申请</w:t>
            </w:r>
          </w:p>
          <w:p>
            <w:pPr>
              <w:adjustRightInd w:val="0"/>
              <w:snapToGrid w:val="0"/>
              <w:spacing w:line="320" w:lineRule="exact"/>
              <w:ind w:firstLine="25"/>
              <w:jc w:val="center"/>
              <w:rPr>
                <w:color w:val="000000"/>
                <w:szCs w:val="21"/>
              </w:rPr>
            </w:pPr>
            <w:r>
              <w:rPr>
                <w:color w:val="000000"/>
                <w:szCs w:val="21"/>
              </w:rPr>
              <w:t>变更</w:t>
            </w:r>
          </w:p>
          <w:p>
            <w:pPr>
              <w:adjustRightInd w:val="0"/>
              <w:snapToGrid w:val="0"/>
              <w:spacing w:line="320" w:lineRule="exact"/>
              <w:ind w:firstLine="25"/>
              <w:jc w:val="center"/>
              <w:rPr>
                <w:color w:val="000000"/>
                <w:szCs w:val="21"/>
              </w:rPr>
            </w:pPr>
            <w:r>
              <w:rPr>
                <w:color w:val="000000"/>
                <w:szCs w:val="21"/>
              </w:rPr>
              <w:t>内容</w:t>
            </w:r>
          </w:p>
        </w:tc>
        <w:tc>
          <w:tcPr>
            <w:tcW w:w="1811" w:type="dxa"/>
            <w:noWrap w:val="0"/>
            <w:vAlign w:val="center"/>
          </w:tcPr>
          <w:p>
            <w:pPr>
              <w:adjustRightInd w:val="0"/>
              <w:snapToGrid w:val="0"/>
              <w:spacing w:line="320" w:lineRule="exact"/>
              <w:jc w:val="center"/>
              <w:rPr>
                <w:color w:val="000000"/>
                <w:szCs w:val="21"/>
              </w:rPr>
            </w:pPr>
            <w:r>
              <w:rPr>
                <w:color w:val="000000"/>
                <w:szCs w:val="21"/>
              </w:rPr>
              <w:t>变更事项</w:t>
            </w:r>
          </w:p>
        </w:tc>
        <w:tc>
          <w:tcPr>
            <w:tcW w:w="3129" w:type="dxa"/>
            <w:gridSpan w:val="2"/>
            <w:noWrap w:val="0"/>
            <w:vAlign w:val="center"/>
          </w:tcPr>
          <w:p>
            <w:pPr>
              <w:adjustRightInd w:val="0"/>
              <w:snapToGrid w:val="0"/>
              <w:spacing w:line="320" w:lineRule="exact"/>
              <w:jc w:val="center"/>
              <w:rPr>
                <w:color w:val="000000"/>
                <w:szCs w:val="21"/>
              </w:rPr>
            </w:pPr>
            <w:r>
              <w:rPr>
                <w:color w:val="000000"/>
                <w:szCs w:val="21"/>
              </w:rPr>
              <w:t>原内容</w:t>
            </w:r>
          </w:p>
        </w:tc>
        <w:tc>
          <w:tcPr>
            <w:tcW w:w="3241" w:type="dxa"/>
            <w:gridSpan w:val="2"/>
            <w:noWrap w:val="0"/>
            <w:vAlign w:val="center"/>
          </w:tcPr>
          <w:p>
            <w:pPr>
              <w:adjustRightInd w:val="0"/>
              <w:snapToGrid w:val="0"/>
              <w:spacing w:line="320" w:lineRule="exact"/>
              <w:jc w:val="center"/>
              <w:rPr>
                <w:color w:val="000000"/>
                <w:szCs w:val="21"/>
              </w:rPr>
            </w:pPr>
            <w:r>
              <w:rPr>
                <w:color w:val="000000"/>
                <w:szCs w:val="21"/>
              </w:rPr>
              <w:t>变更内容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机构名称</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举办者</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法定代表人</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（校长）</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董事、监事</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机构章程</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培训点地址</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培训项目</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884" w:type="dxa"/>
            <w:vMerge w:val="continue"/>
            <w:noWrap w:val="0"/>
            <w:vAlign w:val="center"/>
          </w:tcPr>
          <w:p>
            <w:pPr>
              <w:adjustRightInd w:val="0"/>
              <w:snapToGrid w:val="0"/>
              <w:spacing w:line="320" w:lineRule="exact"/>
              <w:ind w:firstLine="400"/>
              <w:jc w:val="center"/>
              <w:rPr>
                <w:color w:val="000000"/>
                <w:szCs w:val="21"/>
              </w:rPr>
            </w:pPr>
          </w:p>
        </w:tc>
        <w:tc>
          <w:tcPr>
            <w:tcW w:w="1811" w:type="dxa"/>
            <w:noWrap w:val="0"/>
            <w:vAlign w:val="center"/>
          </w:tcPr>
          <w:p>
            <w:pPr>
              <w:adjustRightInd w:val="0"/>
              <w:snapToGrid w:val="0"/>
              <w:spacing w:line="320" w:lineRule="exact"/>
              <w:jc w:val="center"/>
              <w:rPr>
                <w:color w:val="000000"/>
                <w:szCs w:val="21"/>
              </w:rPr>
            </w:pPr>
            <w:r>
              <w:rPr>
                <w:color w:val="000000"/>
                <w:szCs w:val="21"/>
              </w:rPr>
              <w:t>（其他）</w:t>
            </w:r>
          </w:p>
        </w:tc>
        <w:tc>
          <w:tcPr>
            <w:tcW w:w="3129" w:type="dxa"/>
            <w:gridSpan w:val="2"/>
            <w:noWrap w:val="0"/>
            <w:vAlign w:val="center"/>
          </w:tcPr>
          <w:p>
            <w:pPr>
              <w:adjustRightInd w:val="0"/>
              <w:snapToGrid w:val="0"/>
              <w:spacing w:line="320" w:lineRule="exact"/>
              <w:ind w:firstLine="400"/>
              <w:jc w:val="center"/>
              <w:rPr>
                <w:color w:val="000000"/>
                <w:szCs w:val="21"/>
              </w:rPr>
            </w:pPr>
          </w:p>
        </w:tc>
        <w:tc>
          <w:tcPr>
            <w:tcW w:w="3241" w:type="dxa"/>
            <w:gridSpan w:val="2"/>
            <w:noWrap w:val="0"/>
            <w:vAlign w:val="center"/>
          </w:tcPr>
          <w:p>
            <w:pPr>
              <w:adjustRightInd w:val="0"/>
              <w:snapToGrid w:val="0"/>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35" w:hRule="atLeast"/>
          <w:jc w:val="center"/>
        </w:trPr>
        <w:tc>
          <w:tcPr>
            <w:tcW w:w="884" w:type="dxa"/>
            <w:noWrap w:val="0"/>
            <w:vAlign w:val="center"/>
          </w:tcPr>
          <w:p>
            <w:pPr>
              <w:adjustRightInd w:val="0"/>
              <w:snapToGrid w:val="0"/>
              <w:spacing w:line="320" w:lineRule="exact"/>
              <w:jc w:val="center"/>
              <w:rPr>
                <w:color w:val="000000"/>
                <w:szCs w:val="21"/>
              </w:rPr>
            </w:pPr>
            <w:r>
              <w:rPr>
                <w:color w:val="000000"/>
                <w:szCs w:val="21"/>
              </w:rPr>
              <w:t>提交</w:t>
            </w:r>
          </w:p>
          <w:p>
            <w:pPr>
              <w:adjustRightInd w:val="0"/>
              <w:snapToGrid w:val="0"/>
              <w:spacing w:line="320" w:lineRule="exact"/>
              <w:jc w:val="center"/>
              <w:rPr>
                <w:color w:val="000000"/>
                <w:szCs w:val="21"/>
              </w:rPr>
            </w:pPr>
            <w:r>
              <w:rPr>
                <w:color w:val="000000"/>
                <w:szCs w:val="21"/>
              </w:rPr>
              <w:t>变更</w:t>
            </w:r>
          </w:p>
          <w:p>
            <w:pPr>
              <w:adjustRightInd w:val="0"/>
              <w:snapToGrid w:val="0"/>
              <w:spacing w:line="320" w:lineRule="exact"/>
              <w:jc w:val="center"/>
              <w:rPr>
                <w:color w:val="000000"/>
                <w:szCs w:val="21"/>
              </w:rPr>
            </w:pPr>
            <w:r>
              <w:rPr>
                <w:color w:val="000000"/>
                <w:szCs w:val="21"/>
              </w:rPr>
              <w:t>申请</w:t>
            </w:r>
          </w:p>
          <w:p>
            <w:pPr>
              <w:adjustRightInd w:val="0"/>
              <w:snapToGrid w:val="0"/>
              <w:spacing w:line="320" w:lineRule="exact"/>
              <w:jc w:val="center"/>
              <w:rPr>
                <w:color w:val="000000"/>
                <w:szCs w:val="21"/>
              </w:rPr>
            </w:pPr>
            <w:r>
              <w:rPr>
                <w:color w:val="000000"/>
                <w:szCs w:val="21"/>
              </w:rPr>
              <w:t>相关</w:t>
            </w:r>
          </w:p>
          <w:p>
            <w:pPr>
              <w:adjustRightInd w:val="0"/>
              <w:snapToGrid w:val="0"/>
              <w:spacing w:line="320" w:lineRule="exact"/>
              <w:jc w:val="center"/>
              <w:rPr>
                <w:color w:val="000000"/>
                <w:szCs w:val="21"/>
              </w:rPr>
            </w:pPr>
            <w:r>
              <w:rPr>
                <w:color w:val="000000"/>
                <w:szCs w:val="21"/>
              </w:rPr>
              <w:t>材料</w:t>
            </w:r>
          </w:p>
          <w:p>
            <w:pPr>
              <w:adjustRightInd w:val="0"/>
              <w:snapToGrid w:val="0"/>
              <w:spacing w:line="320" w:lineRule="exact"/>
              <w:jc w:val="center"/>
              <w:rPr>
                <w:color w:val="000000"/>
                <w:szCs w:val="21"/>
              </w:rPr>
            </w:pPr>
            <w:r>
              <w:rPr>
                <w:color w:val="000000"/>
                <w:szCs w:val="21"/>
              </w:rPr>
              <w:t>清单</w:t>
            </w:r>
          </w:p>
        </w:tc>
        <w:tc>
          <w:tcPr>
            <w:tcW w:w="8181" w:type="dxa"/>
            <w:gridSpan w:val="5"/>
            <w:noWrap w:val="0"/>
            <w:vAlign w:val="top"/>
          </w:tcPr>
          <w:p>
            <w:pPr>
              <w:adjustRightInd w:val="0"/>
              <w:snapToGrid w:val="0"/>
              <w:spacing w:line="320" w:lineRule="exact"/>
              <w:ind w:firstLine="400"/>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28" w:hRule="atLeast"/>
          <w:jc w:val="center"/>
        </w:trPr>
        <w:tc>
          <w:tcPr>
            <w:tcW w:w="884" w:type="dxa"/>
            <w:noWrap w:val="0"/>
            <w:vAlign w:val="center"/>
          </w:tcPr>
          <w:p>
            <w:pPr>
              <w:adjustRightInd w:val="0"/>
              <w:snapToGrid w:val="0"/>
              <w:spacing w:line="320" w:lineRule="exact"/>
              <w:jc w:val="center"/>
              <w:rPr>
                <w:color w:val="000000"/>
                <w:szCs w:val="21"/>
              </w:rPr>
            </w:pPr>
            <w:r>
              <w:rPr>
                <w:color w:val="000000"/>
                <w:szCs w:val="21"/>
              </w:rPr>
              <w:t>所在</w:t>
            </w:r>
          </w:p>
          <w:p>
            <w:pPr>
              <w:adjustRightInd w:val="0"/>
              <w:snapToGrid w:val="0"/>
              <w:spacing w:line="320" w:lineRule="exact"/>
              <w:jc w:val="center"/>
              <w:rPr>
                <w:color w:val="000000"/>
                <w:szCs w:val="21"/>
              </w:rPr>
            </w:pPr>
            <w:r>
              <w:rPr>
                <w:color w:val="000000"/>
                <w:szCs w:val="21"/>
              </w:rPr>
              <w:t>地科</w:t>
            </w:r>
          </w:p>
          <w:p>
            <w:pPr>
              <w:adjustRightInd w:val="0"/>
              <w:snapToGrid w:val="0"/>
              <w:spacing w:line="320" w:lineRule="exact"/>
              <w:jc w:val="center"/>
              <w:rPr>
                <w:color w:val="000000"/>
                <w:szCs w:val="21"/>
              </w:rPr>
            </w:pPr>
            <w:r>
              <w:rPr>
                <w:color w:val="000000"/>
                <w:szCs w:val="21"/>
              </w:rPr>
              <w:t>技行</w:t>
            </w:r>
          </w:p>
          <w:p>
            <w:pPr>
              <w:adjustRightInd w:val="0"/>
              <w:snapToGrid w:val="0"/>
              <w:spacing w:line="320" w:lineRule="exact"/>
              <w:jc w:val="center"/>
              <w:rPr>
                <w:color w:val="000000"/>
                <w:szCs w:val="21"/>
              </w:rPr>
            </w:pPr>
            <w:r>
              <w:rPr>
                <w:color w:val="000000"/>
                <w:szCs w:val="21"/>
              </w:rPr>
              <w:t>政主</w:t>
            </w:r>
          </w:p>
          <w:p>
            <w:pPr>
              <w:adjustRightInd w:val="0"/>
              <w:snapToGrid w:val="0"/>
              <w:spacing w:line="320" w:lineRule="exact"/>
              <w:jc w:val="center"/>
              <w:rPr>
                <w:color w:val="000000"/>
                <w:szCs w:val="21"/>
              </w:rPr>
            </w:pPr>
            <w:r>
              <w:rPr>
                <w:color w:val="000000"/>
                <w:szCs w:val="21"/>
              </w:rPr>
              <w:t>管部</w:t>
            </w:r>
          </w:p>
          <w:p>
            <w:pPr>
              <w:adjustRightInd w:val="0"/>
              <w:snapToGrid w:val="0"/>
              <w:spacing w:line="320" w:lineRule="exact"/>
              <w:jc w:val="center"/>
              <w:rPr>
                <w:color w:val="000000"/>
                <w:szCs w:val="21"/>
              </w:rPr>
            </w:pPr>
            <w:r>
              <w:rPr>
                <w:color w:val="000000"/>
                <w:szCs w:val="21"/>
              </w:rPr>
              <w:t>门意</w:t>
            </w:r>
          </w:p>
          <w:p>
            <w:pPr>
              <w:adjustRightInd w:val="0"/>
              <w:snapToGrid w:val="0"/>
              <w:spacing w:line="320" w:lineRule="exact"/>
              <w:jc w:val="center"/>
              <w:rPr>
                <w:color w:val="000000"/>
                <w:szCs w:val="21"/>
              </w:rPr>
            </w:pPr>
            <w:r>
              <w:rPr>
                <w:color w:val="000000"/>
                <w:szCs w:val="21"/>
              </w:rPr>
              <w:t>见</w:t>
            </w:r>
          </w:p>
        </w:tc>
        <w:tc>
          <w:tcPr>
            <w:tcW w:w="8181" w:type="dxa"/>
            <w:gridSpan w:val="5"/>
            <w:noWrap w:val="0"/>
            <w:vAlign w:val="top"/>
          </w:tcPr>
          <w:p>
            <w:pPr>
              <w:adjustRightInd w:val="0"/>
              <w:snapToGrid w:val="0"/>
              <w:spacing w:line="320" w:lineRule="exact"/>
              <w:ind w:firstLine="400"/>
              <w:rPr>
                <w:color w:val="000000"/>
                <w:szCs w:val="21"/>
              </w:rPr>
            </w:pPr>
            <w:r>
              <w:rPr>
                <w:color w:val="000000"/>
                <w:szCs w:val="21"/>
              </w:rPr>
              <w:t>所在地科技行政主管部门经办科室负责人签字：</w:t>
            </w:r>
          </w:p>
          <w:p>
            <w:pPr>
              <w:adjustRightInd w:val="0"/>
              <w:snapToGrid w:val="0"/>
              <w:spacing w:line="320" w:lineRule="exact"/>
              <w:ind w:firstLine="400"/>
              <w:rPr>
                <w:rFonts w:hint="eastAsia"/>
                <w:color w:val="000000"/>
                <w:szCs w:val="21"/>
              </w:rPr>
            </w:pPr>
          </w:p>
          <w:p>
            <w:pPr>
              <w:adjustRightInd w:val="0"/>
              <w:snapToGrid w:val="0"/>
              <w:spacing w:line="320" w:lineRule="exact"/>
              <w:ind w:firstLine="400"/>
              <w:rPr>
                <w:rFonts w:hint="eastAsia"/>
                <w:color w:val="000000"/>
                <w:szCs w:val="21"/>
              </w:rPr>
            </w:pPr>
          </w:p>
          <w:p>
            <w:pPr>
              <w:adjustRightInd w:val="0"/>
              <w:snapToGrid w:val="0"/>
              <w:spacing w:line="320" w:lineRule="exact"/>
              <w:ind w:firstLine="400"/>
              <w:rPr>
                <w:color w:val="000000"/>
                <w:szCs w:val="21"/>
              </w:rPr>
            </w:pPr>
          </w:p>
          <w:p>
            <w:pPr>
              <w:adjustRightInd w:val="0"/>
              <w:snapToGrid w:val="0"/>
              <w:spacing w:line="320" w:lineRule="exact"/>
              <w:ind w:firstLine="400"/>
              <w:rPr>
                <w:color w:val="000000"/>
                <w:szCs w:val="21"/>
              </w:rPr>
            </w:pPr>
            <w:r>
              <w:rPr>
                <w:color w:val="000000"/>
                <w:szCs w:val="21"/>
              </w:rPr>
              <w:t>所在地科技行政主管部门盖章：</w:t>
            </w:r>
          </w:p>
          <w:p>
            <w:pPr>
              <w:adjustRightInd w:val="0"/>
              <w:snapToGrid w:val="0"/>
              <w:spacing w:line="320" w:lineRule="exact"/>
              <w:ind w:firstLine="400"/>
              <w:rPr>
                <w:rFonts w:hint="eastAsia"/>
                <w:color w:val="000000"/>
                <w:szCs w:val="21"/>
              </w:rPr>
            </w:pPr>
          </w:p>
          <w:p>
            <w:pPr>
              <w:adjustRightInd w:val="0"/>
              <w:snapToGrid w:val="0"/>
              <w:spacing w:line="320" w:lineRule="exact"/>
              <w:ind w:firstLine="400"/>
              <w:rPr>
                <w:rFonts w:hint="eastAsia"/>
                <w:color w:val="000000"/>
                <w:szCs w:val="21"/>
              </w:rPr>
            </w:pPr>
          </w:p>
          <w:p>
            <w:pPr>
              <w:adjustRightInd w:val="0"/>
              <w:snapToGrid w:val="0"/>
              <w:spacing w:line="320" w:lineRule="exact"/>
              <w:ind w:firstLine="400"/>
              <w:rPr>
                <w:color w:val="000000"/>
                <w:szCs w:val="21"/>
              </w:rPr>
            </w:pPr>
          </w:p>
          <w:p>
            <w:pPr>
              <w:adjustRightInd w:val="0"/>
              <w:snapToGrid w:val="0"/>
              <w:spacing w:line="320" w:lineRule="exact"/>
              <w:ind w:firstLine="400"/>
              <w:jc w:val="right"/>
              <w:rPr>
                <w:color w:val="000000"/>
                <w:szCs w:val="21"/>
              </w:rPr>
            </w:pPr>
            <w:r>
              <w:rPr>
                <w:color w:val="000000"/>
                <w:szCs w:val="21"/>
              </w:rPr>
              <w:t>年   月   日</w:t>
            </w:r>
          </w:p>
        </w:tc>
      </w:tr>
    </w:tbl>
    <w:p>
      <w:pPr>
        <w:overflowPunct w:val="0"/>
        <w:adjustRightInd w:val="0"/>
        <w:snapToGrid w:val="0"/>
        <w:spacing w:line="520" w:lineRule="exact"/>
        <w:rPr>
          <w:rFonts w:hint="eastAsia"/>
          <w:color w:val="000000"/>
        </w:rPr>
      </w:pPr>
      <w:r>
        <w:rPr>
          <w:color w:val="000000"/>
        </w:rPr>
        <w:t>注：本表一式三份，培训机构、所在地科技行政主管部门和登记机关各执一份。</w:t>
      </w:r>
    </w:p>
    <w:p>
      <w:pPr>
        <w:overflowPunct w:val="0"/>
        <w:autoSpaceDE w:val="0"/>
        <w:autoSpaceDN w:val="0"/>
        <w:adjustRightInd w:val="0"/>
        <w:snapToGrid w:val="0"/>
        <w:spacing w:line="570" w:lineRule="exact"/>
        <w:rPr>
          <w:rFonts w:hint="eastAsia" w:eastAsia="黑体"/>
          <w:color w:val="000000"/>
          <w:sz w:val="32"/>
          <w:szCs w:val="32"/>
        </w:rPr>
      </w:pPr>
      <w:r>
        <w:rPr>
          <w:color w:val="000000"/>
        </w:rPr>
        <w:br w:type="page"/>
      </w:r>
      <w:r>
        <w:rPr>
          <w:rFonts w:eastAsia="黑体"/>
          <w:color w:val="000000"/>
          <w:sz w:val="32"/>
          <w:szCs w:val="32"/>
        </w:rPr>
        <w:t>附件5</w:t>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常州市科技类校外培训机构终止</w:t>
      </w:r>
      <w:r>
        <w:rPr>
          <w:rFonts w:hint="eastAsia" w:eastAsia="方正小标宋简体"/>
          <w:color w:val="000000"/>
          <w:sz w:val="44"/>
          <w:szCs w:val="44"/>
        </w:rPr>
        <w:t>培训</w:t>
      </w:r>
      <w:r>
        <w:rPr>
          <w:rFonts w:eastAsia="方正小标宋简体"/>
          <w:color w:val="000000"/>
          <w:sz w:val="44"/>
          <w:szCs w:val="44"/>
        </w:rPr>
        <w:t>申请</w:t>
      </w:r>
    </w:p>
    <w:p>
      <w:pPr>
        <w:overflowPunct w:val="0"/>
        <w:autoSpaceDE w:val="0"/>
        <w:autoSpaceDN w:val="0"/>
        <w:adjustRightInd w:val="0"/>
        <w:snapToGrid w:val="0"/>
        <w:spacing w:line="570" w:lineRule="exact"/>
        <w:jc w:val="center"/>
        <w:rPr>
          <w:rFonts w:eastAsia="方正小标宋简体"/>
          <w:color w:val="000000"/>
          <w:sz w:val="44"/>
          <w:szCs w:val="44"/>
        </w:rPr>
      </w:pPr>
    </w:p>
    <w:p>
      <w:pPr>
        <w:tabs>
          <w:tab w:val="left" w:pos="1931"/>
        </w:tabs>
        <w:overflowPunct w:val="0"/>
        <w:autoSpaceDE w:val="0"/>
        <w:autoSpaceDN w:val="0"/>
        <w:adjustRightInd w:val="0"/>
        <w:snapToGrid w:val="0"/>
        <w:spacing w:line="570" w:lineRule="exact"/>
        <w:rPr>
          <w:rFonts w:eastAsia="仿宋_GB2312"/>
          <w:color w:val="000000"/>
          <w:sz w:val="32"/>
          <w:szCs w:val="32"/>
        </w:rPr>
      </w:pPr>
      <w:r>
        <w:rPr>
          <w:rFonts w:eastAsia="仿宋_GB2312"/>
          <w:color w:val="000000"/>
          <w:sz w:val="32"/>
          <w:szCs w:val="32"/>
          <w:u w:val="single"/>
        </w:rPr>
        <w:tab/>
      </w:r>
      <w:r>
        <w:rPr>
          <w:rFonts w:eastAsia="仿宋_GB2312"/>
          <w:color w:val="000000"/>
          <w:sz w:val="32"/>
          <w:szCs w:val="32"/>
        </w:rPr>
        <w:t>科技局：</w:t>
      </w:r>
    </w:p>
    <w:p>
      <w:pPr>
        <w:tabs>
          <w:tab w:val="left" w:pos="7040"/>
        </w:tabs>
        <w:overflowPunct w:val="0"/>
        <w:autoSpaceDE w:val="0"/>
        <w:autoSpaceDN w:val="0"/>
        <w:adjustRightInd w:val="0"/>
        <w:snapToGrid w:val="0"/>
        <w:spacing w:line="570" w:lineRule="exact"/>
        <w:ind w:firstLine="641"/>
        <w:rPr>
          <w:rFonts w:hint="eastAsia" w:eastAsia="仿宋_GB2312"/>
          <w:color w:val="000000"/>
          <w:sz w:val="32"/>
          <w:szCs w:val="32"/>
        </w:rPr>
      </w:pPr>
      <w:r>
        <w:rPr>
          <w:rFonts w:eastAsia="仿宋_GB2312"/>
          <w:color w:val="000000"/>
          <w:sz w:val="32"/>
          <w:szCs w:val="32"/>
          <w:u w:val="single"/>
        </w:rPr>
        <w:tab/>
      </w:r>
      <w:r>
        <w:rPr>
          <w:rFonts w:eastAsia="仿宋_GB2312"/>
          <w:color w:val="000000"/>
          <w:sz w:val="32"/>
          <w:szCs w:val="32"/>
        </w:rPr>
        <w:t>（机构名称）于</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日经贵局批准成立，准入审批表编号为：</w:t>
      </w:r>
      <w:r>
        <w:rPr>
          <w:rFonts w:eastAsia="仿宋_GB2312"/>
          <w:color w:val="000000"/>
          <w:sz w:val="32"/>
          <w:szCs w:val="32"/>
          <w:u w:val="single"/>
        </w:rPr>
        <w:t xml:space="preserve">            </w:t>
      </w:r>
      <w:r>
        <w:rPr>
          <w:rFonts w:eastAsia="仿宋_GB2312"/>
          <w:color w:val="000000"/>
          <w:sz w:val="32"/>
          <w:szCs w:val="32"/>
        </w:rPr>
        <w:t>，培训点地址为</w:t>
      </w:r>
      <w:r>
        <w:rPr>
          <w:rFonts w:eastAsia="仿宋_GB2312"/>
          <w:color w:val="000000"/>
          <w:sz w:val="32"/>
          <w:szCs w:val="32"/>
          <w:u w:val="single"/>
        </w:rPr>
        <w:t xml:space="preserve">                     </w:t>
      </w:r>
      <w:r>
        <w:rPr>
          <w:rFonts w:eastAsia="仿宋_GB2312"/>
          <w:color w:val="000000"/>
          <w:sz w:val="32"/>
          <w:szCs w:val="32"/>
        </w:rPr>
        <w:t>。</w:t>
      </w:r>
    </w:p>
    <w:p>
      <w:pPr>
        <w:tabs>
          <w:tab w:val="left" w:pos="7040"/>
        </w:tabs>
        <w:overflowPunct w:val="0"/>
        <w:autoSpaceDE w:val="0"/>
        <w:autoSpaceDN w:val="0"/>
        <w:adjustRightInd w:val="0"/>
        <w:snapToGrid w:val="0"/>
        <w:spacing w:line="570" w:lineRule="exact"/>
        <w:rPr>
          <w:rFonts w:eastAsia="仿宋_GB2312"/>
          <w:color w:val="000000"/>
          <w:sz w:val="32"/>
          <w:szCs w:val="32"/>
        </w:rPr>
      </w:pPr>
      <w:r>
        <w:rPr>
          <w:rFonts w:eastAsia="仿宋_GB2312"/>
          <w:color w:val="000000"/>
          <w:sz w:val="32"/>
          <w:szCs w:val="32"/>
        </w:rPr>
        <w:t>现由于</w:t>
      </w: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r>
        <w:rPr>
          <w:rFonts w:eastAsia="仿宋_GB2312"/>
          <w:color w:val="000000"/>
          <w:sz w:val="32"/>
          <w:szCs w:val="32"/>
        </w:rPr>
        <w:t>原因，特此申请终止培训。</w:t>
      </w: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rPr>
          <w:rFonts w:eastAsia="仿宋_GB2312"/>
          <w:color w:val="000000"/>
        </w:rPr>
      </w:pPr>
    </w:p>
    <w:p>
      <w:pPr>
        <w:tabs>
          <w:tab w:val="left" w:pos="3998"/>
        </w:tabs>
        <w:overflowPunct w:val="0"/>
        <w:autoSpaceDE w:val="0"/>
        <w:autoSpaceDN w:val="0"/>
        <w:adjustRightInd w:val="0"/>
        <w:snapToGrid w:val="0"/>
        <w:spacing w:line="570" w:lineRule="exact"/>
        <w:ind w:firstLine="3828"/>
        <w:rPr>
          <w:rFonts w:hint="eastAsia" w:eastAsia="仿宋_GB2312"/>
          <w:color w:val="000000"/>
          <w:sz w:val="32"/>
          <w:szCs w:val="32"/>
        </w:rPr>
      </w:pPr>
      <w:r>
        <w:rPr>
          <w:rFonts w:eastAsia="仿宋_GB2312"/>
          <w:color w:val="000000"/>
          <w:sz w:val="32"/>
          <w:szCs w:val="32"/>
        </w:rPr>
        <w:t>申请单位（盖章）</w:t>
      </w:r>
    </w:p>
    <w:p>
      <w:pPr>
        <w:tabs>
          <w:tab w:val="left" w:pos="3998"/>
        </w:tabs>
        <w:overflowPunct w:val="0"/>
        <w:autoSpaceDE w:val="0"/>
        <w:autoSpaceDN w:val="0"/>
        <w:adjustRightInd w:val="0"/>
        <w:snapToGrid w:val="0"/>
        <w:spacing w:line="570" w:lineRule="exact"/>
        <w:ind w:firstLine="3828"/>
        <w:rPr>
          <w:rFonts w:eastAsia="仿宋_GB2312"/>
          <w:color w:val="000000"/>
          <w:sz w:val="32"/>
          <w:szCs w:val="32"/>
        </w:rPr>
      </w:pPr>
    </w:p>
    <w:p>
      <w:pPr>
        <w:tabs>
          <w:tab w:val="left" w:pos="3998"/>
        </w:tabs>
        <w:overflowPunct w:val="0"/>
        <w:autoSpaceDE w:val="0"/>
        <w:autoSpaceDN w:val="0"/>
        <w:adjustRightInd w:val="0"/>
        <w:snapToGrid w:val="0"/>
        <w:spacing w:line="570" w:lineRule="exact"/>
        <w:ind w:firstLine="3828"/>
        <w:rPr>
          <w:rFonts w:eastAsia="仿宋_GB2312"/>
          <w:color w:val="000000"/>
          <w:sz w:val="32"/>
          <w:szCs w:val="32"/>
        </w:rPr>
      </w:pPr>
      <w:r>
        <w:rPr>
          <w:rFonts w:eastAsia="仿宋_GB2312"/>
          <w:color w:val="000000"/>
          <w:sz w:val="32"/>
          <w:szCs w:val="32"/>
        </w:rPr>
        <w:t>法定代表人（签字）：</w:t>
      </w:r>
    </w:p>
    <w:p>
      <w:pPr>
        <w:tabs>
          <w:tab w:val="left" w:pos="3998"/>
        </w:tabs>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jc w:val="right"/>
        <w:rPr>
          <w:rFonts w:eastAsia="仿宋_GB2312"/>
          <w:color w:val="000000"/>
          <w:sz w:val="32"/>
          <w:szCs w:val="32"/>
        </w:rPr>
      </w:pPr>
      <w:r>
        <w:rPr>
          <w:rFonts w:eastAsia="仿宋_GB2312"/>
          <w:color w:val="000000"/>
          <w:sz w:val="32"/>
          <w:szCs w:val="32"/>
        </w:rPr>
        <w:t>年     月     日</w:t>
      </w: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仿宋_GB2312"/>
          <w:color w:val="000000"/>
          <w:sz w:val="32"/>
          <w:szCs w:val="32"/>
        </w:rPr>
        <w:br w:type="page"/>
      </w: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常州市科技类校外培训机构终止</w:t>
      </w:r>
      <w:r>
        <w:rPr>
          <w:rFonts w:hint="eastAsia" w:eastAsia="方正小标宋简体"/>
          <w:color w:val="000000"/>
          <w:sz w:val="44"/>
          <w:szCs w:val="44"/>
        </w:rPr>
        <w:t>培训</w:t>
      </w:r>
      <w:r>
        <w:rPr>
          <w:rFonts w:eastAsia="方正小标宋简体"/>
          <w:color w:val="000000"/>
          <w:sz w:val="44"/>
          <w:szCs w:val="44"/>
        </w:rPr>
        <w:t>申请表</w:t>
      </w:r>
    </w:p>
    <w:p>
      <w:pPr>
        <w:overflowPunct w:val="0"/>
        <w:autoSpaceDE w:val="0"/>
        <w:autoSpaceDN w:val="0"/>
        <w:adjustRightInd w:val="0"/>
        <w:snapToGrid w:val="0"/>
        <w:spacing w:line="570" w:lineRule="exact"/>
        <w:jc w:val="center"/>
        <w:rPr>
          <w:rFonts w:eastAsia="方正小标宋简体"/>
          <w:color w:val="000000"/>
          <w:sz w:val="44"/>
          <w:szCs w:val="44"/>
        </w:rPr>
      </w:pPr>
    </w:p>
    <w:tbl>
      <w:tblPr>
        <w:tblStyle w:val="7"/>
        <w:tblW w:w="9065"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4"/>
        <w:gridCol w:w="1980"/>
        <w:gridCol w:w="1705"/>
        <w:gridCol w:w="1843"/>
        <w:gridCol w:w="25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2" w:hRule="atLeast"/>
        </w:trPr>
        <w:tc>
          <w:tcPr>
            <w:tcW w:w="994" w:type="dxa"/>
            <w:vMerge w:val="restart"/>
            <w:noWrap w:val="0"/>
            <w:vAlign w:val="center"/>
          </w:tcPr>
          <w:p>
            <w:pPr>
              <w:spacing w:line="320" w:lineRule="exact"/>
              <w:jc w:val="center"/>
              <w:rPr>
                <w:color w:val="000000"/>
                <w:szCs w:val="21"/>
              </w:rPr>
            </w:pPr>
            <w:r>
              <w:rPr>
                <w:color w:val="000000"/>
                <w:szCs w:val="21"/>
              </w:rPr>
              <w:t>已</w:t>
            </w:r>
          </w:p>
          <w:p>
            <w:pPr>
              <w:spacing w:line="320" w:lineRule="exact"/>
              <w:jc w:val="center"/>
              <w:rPr>
                <w:color w:val="000000"/>
                <w:szCs w:val="21"/>
              </w:rPr>
            </w:pPr>
            <w:r>
              <w:rPr>
                <w:color w:val="000000"/>
                <w:szCs w:val="21"/>
              </w:rPr>
              <w:t>设立</w:t>
            </w:r>
          </w:p>
          <w:p>
            <w:pPr>
              <w:spacing w:line="320" w:lineRule="exact"/>
              <w:jc w:val="center"/>
              <w:rPr>
                <w:color w:val="000000"/>
                <w:szCs w:val="21"/>
              </w:rPr>
            </w:pPr>
            <w:r>
              <w:rPr>
                <w:color w:val="000000"/>
                <w:szCs w:val="21"/>
              </w:rPr>
              <w:t>培训</w:t>
            </w:r>
          </w:p>
          <w:p>
            <w:pPr>
              <w:spacing w:line="320" w:lineRule="exact"/>
              <w:jc w:val="center"/>
              <w:rPr>
                <w:color w:val="000000"/>
                <w:szCs w:val="21"/>
              </w:rPr>
            </w:pPr>
            <w:r>
              <w:rPr>
                <w:color w:val="000000"/>
                <w:szCs w:val="21"/>
              </w:rPr>
              <w:t>机构</w:t>
            </w:r>
          </w:p>
          <w:p>
            <w:pPr>
              <w:spacing w:line="320" w:lineRule="exact"/>
              <w:jc w:val="center"/>
              <w:rPr>
                <w:color w:val="000000"/>
                <w:szCs w:val="21"/>
              </w:rPr>
            </w:pPr>
            <w:r>
              <w:rPr>
                <w:color w:val="000000"/>
                <w:szCs w:val="21"/>
              </w:rPr>
              <w:t>基本</w:t>
            </w:r>
          </w:p>
          <w:p>
            <w:pPr>
              <w:spacing w:line="320" w:lineRule="exact"/>
              <w:jc w:val="center"/>
              <w:rPr>
                <w:color w:val="000000"/>
                <w:szCs w:val="21"/>
              </w:rPr>
            </w:pPr>
            <w:r>
              <w:rPr>
                <w:color w:val="000000"/>
                <w:szCs w:val="21"/>
              </w:rPr>
              <w:t>情况</w:t>
            </w:r>
          </w:p>
        </w:tc>
        <w:tc>
          <w:tcPr>
            <w:tcW w:w="1980" w:type="dxa"/>
            <w:noWrap w:val="0"/>
            <w:vAlign w:val="center"/>
          </w:tcPr>
          <w:p>
            <w:pPr>
              <w:spacing w:line="320" w:lineRule="exact"/>
              <w:jc w:val="center"/>
              <w:rPr>
                <w:color w:val="000000"/>
                <w:szCs w:val="21"/>
              </w:rPr>
            </w:pPr>
            <w:r>
              <w:rPr>
                <w:color w:val="000000"/>
                <w:szCs w:val="21"/>
              </w:rPr>
              <w:t>培训机构名称</w:t>
            </w:r>
          </w:p>
          <w:p>
            <w:pPr>
              <w:spacing w:line="320" w:lineRule="exact"/>
              <w:jc w:val="center"/>
              <w:rPr>
                <w:color w:val="000000"/>
                <w:szCs w:val="21"/>
              </w:rPr>
            </w:pPr>
            <w:r>
              <w:rPr>
                <w:color w:val="000000"/>
                <w:szCs w:val="21"/>
              </w:rPr>
              <w:t>（盖章）</w:t>
            </w:r>
          </w:p>
        </w:tc>
        <w:tc>
          <w:tcPr>
            <w:tcW w:w="6091" w:type="dxa"/>
            <w:gridSpan w:val="3"/>
            <w:noWrap w:val="0"/>
            <w:vAlign w:val="center"/>
          </w:tcPr>
          <w:p>
            <w:pPr>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994" w:type="dxa"/>
            <w:vMerge w:val="continue"/>
            <w:noWrap w:val="0"/>
            <w:vAlign w:val="center"/>
          </w:tcPr>
          <w:p>
            <w:pPr>
              <w:spacing w:line="320" w:lineRule="exact"/>
              <w:ind w:firstLine="400"/>
              <w:jc w:val="center"/>
              <w:rPr>
                <w:color w:val="000000"/>
                <w:szCs w:val="21"/>
              </w:rPr>
            </w:pPr>
          </w:p>
        </w:tc>
        <w:tc>
          <w:tcPr>
            <w:tcW w:w="1980" w:type="dxa"/>
            <w:noWrap w:val="0"/>
            <w:vAlign w:val="center"/>
          </w:tcPr>
          <w:p>
            <w:pPr>
              <w:spacing w:line="320" w:lineRule="exact"/>
              <w:jc w:val="center"/>
              <w:rPr>
                <w:color w:val="000000"/>
                <w:szCs w:val="21"/>
              </w:rPr>
            </w:pPr>
            <w:r>
              <w:rPr>
                <w:color w:val="000000"/>
                <w:szCs w:val="21"/>
              </w:rPr>
              <w:t>准入审批表</w:t>
            </w:r>
          </w:p>
          <w:p>
            <w:pPr>
              <w:spacing w:line="320" w:lineRule="exact"/>
              <w:jc w:val="center"/>
              <w:rPr>
                <w:color w:val="000000"/>
                <w:szCs w:val="21"/>
              </w:rPr>
            </w:pPr>
            <w:r>
              <w:rPr>
                <w:color w:val="000000"/>
                <w:szCs w:val="21"/>
              </w:rPr>
              <w:t>编号</w:t>
            </w:r>
          </w:p>
        </w:tc>
        <w:tc>
          <w:tcPr>
            <w:tcW w:w="6091" w:type="dxa"/>
            <w:gridSpan w:val="3"/>
            <w:noWrap w:val="0"/>
            <w:vAlign w:val="center"/>
          </w:tcPr>
          <w:p>
            <w:pPr>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9" w:hRule="atLeast"/>
        </w:trPr>
        <w:tc>
          <w:tcPr>
            <w:tcW w:w="994" w:type="dxa"/>
            <w:vMerge w:val="continue"/>
            <w:noWrap w:val="0"/>
            <w:vAlign w:val="center"/>
          </w:tcPr>
          <w:p>
            <w:pPr>
              <w:spacing w:line="320" w:lineRule="exact"/>
              <w:ind w:firstLine="400"/>
              <w:jc w:val="center"/>
              <w:rPr>
                <w:color w:val="000000"/>
                <w:szCs w:val="21"/>
              </w:rPr>
            </w:pPr>
          </w:p>
        </w:tc>
        <w:tc>
          <w:tcPr>
            <w:tcW w:w="1980" w:type="dxa"/>
            <w:noWrap w:val="0"/>
            <w:vAlign w:val="center"/>
          </w:tcPr>
          <w:p>
            <w:pPr>
              <w:spacing w:line="320" w:lineRule="exact"/>
              <w:jc w:val="center"/>
              <w:rPr>
                <w:color w:val="000000"/>
                <w:szCs w:val="21"/>
              </w:rPr>
            </w:pPr>
            <w:r>
              <w:rPr>
                <w:color w:val="000000"/>
                <w:szCs w:val="21"/>
              </w:rPr>
              <w:t>法定代表人</w:t>
            </w:r>
          </w:p>
          <w:p>
            <w:pPr>
              <w:spacing w:line="320" w:lineRule="exact"/>
              <w:jc w:val="center"/>
              <w:rPr>
                <w:color w:val="000000"/>
                <w:szCs w:val="21"/>
              </w:rPr>
            </w:pPr>
            <w:r>
              <w:rPr>
                <w:color w:val="000000"/>
                <w:szCs w:val="21"/>
              </w:rPr>
              <w:t>姓名</w:t>
            </w:r>
          </w:p>
        </w:tc>
        <w:tc>
          <w:tcPr>
            <w:tcW w:w="1705" w:type="dxa"/>
            <w:noWrap w:val="0"/>
            <w:vAlign w:val="center"/>
          </w:tcPr>
          <w:p>
            <w:pPr>
              <w:spacing w:line="320" w:lineRule="exact"/>
              <w:ind w:firstLine="400"/>
              <w:jc w:val="center"/>
              <w:rPr>
                <w:color w:val="000000"/>
                <w:szCs w:val="21"/>
              </w:rPr>
            </w:pPr>
          </w:p>
        </w:tc>
        <w:tc>
          <w:tcPr>
            <w:tcW w:w="1843" w:type="dxa"/>
            <w:noWrap w:val="0"/>
            <w:vAlign w:val="center"/>
          </w:tcPr>
          <w:p>
            <w:pPr>
              <w:spacing w:line="320" w:lineRule="exact"/>
              <w:jc w:val="center"/>
              <w:rPr>
                <w:color w:val="000000"/>
                <w:szCs w:val="21"/>
              </w:rPr>
            </w:pPr>
            <w:r>
              <w:rPr>
                <w:color w:val="000000"/>
                <w:szCs w:val="21"/>
              </w:rPr>
              <w:t>机构负责人</w:t>
            </w:r>
          </w:p>
          <w:p>
            <w:pPr>
              <w:spacing w:line="320" w:lineRule="exact"/>
              <w:jc w:val="center"/>
              <w:rPr>
                <w:color w:val="000000"/>
                <w:szCs w:val="21"/>
              </w:rPr>
            </w:pPr>
            <w:r>
              <w:rPr>
                <w:color w:val="000000"/>
                <w:szCs w:val="21"/>
              </w:rPr>
              <w:t>姓名</w:t>
            </w:r>
          </w:p>
        </w:tc>
        <w:tc>
          <w:tcPr>
            <w:tcW w:w="2543" w:type="dxa"/>
            <w:noWrap w:val="0"/>
            <w:vAlign w:val="center"/>
          </w:tcPr>
          <w:p>
            <w:pPr>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994" w:type="dxa"/>
            <w:vMerge w:val="continue"/>
            <w:noWrap w:val="0"/>
            <w:vAlign w:val="center"/>
          </w:tcPr>
          <w:p>
            <w:pPr>
              <w:spacing w:line="320" w:lineRule="exact"/>
              <w:ind w:firstLine="400"/>
              <w:jc w:val="center"/>
              <w:rPr>
                <w:color w:val="000000"/>
                <w:szCs w:val="21"/>
              </w:rPr>
            </w:pPr>
          </w:p>
        </w:tc>
        <w:tc>
          <w:tcPr>
            <w:tcW w:w="1980" w:type="dxa"/>
            <w:noWrap w:val="0"/>
            <w:vAlign w:val="center"/>
          </w:tcPr>
          <w:p>
            <w:pPr>
              <w:spacing w:line="320" w:lineRule="exact"/>
              <w:jc w:val="center"/>
              <w:rPr>
                <w:color w:val="000000"/>
                <w:szCs w:val="21"/>
              </w:rPr>
            </w:pPr>
            <w:r>
              <w:rPr>
                <w:color w:val="000000"/>
                <w:szCs w:val="21"/>
              </w:rPr>
              <w:t>法定代表人</w:t>
            </w:r>
          </w:p>
          <w:p>
            <w:pPr>
              <w:spacing w:line="320" w:lineRule="exact"/>
              <w:jc w:val="center"/>
              <w:rPr>
                <w:color w:val="000000"/>
                <w:szCs w:val="21"/>
              </w:rPr>
            </w:pPr>
            <w:r>
              <w:rPr>
                <w:color w:val="000000"/>
                <w:szCs w:val="21"/>
              </w:rPr>
              <w:t>联系电话</w:t>
            </w:r>
          </w:p>
        </w:tc>
        <w:tc>
          <w:tcPr>
            <w:tcW w:w="1705" w:type="dxa"/>
            <w:noWrap w:val="0"/>
            <w:vAlign w:val="center"/>
          </w:tcPr>
          <w:p>
            <w:pPr>
              <w:spacing w:line="320" w:lineRule="exact"/>
              <w:ind w:firstLine="400"/>
              <w:jc w:val="center"/>
              <w:rPr>
                <w:color w:val="000000"/>
                <w:szCs w:val="21"/>
              </w:rPr>
            </w:pPr>
          </w:p>
        </w:tc>
        <w:tc>
          <w:tcPr>
            <w:tcW w:w="1843" w:type="dxa"/>
            <w:noWrap w:val="0"/>
            <w:vAlign w:val="center"/>
          </w:tcPr>
          <w:p>
            <w:pPr>
              <w:spacing w:line="320" w:lineRule="exact"/>
              <w:jc w:val="center"/>
              <w:rPr>
                <w:color w:val="000000"/>
                <w:szCs w:val="21"/>
              </w:rPr>
            </w:pPr>
            <w:r>
              <w:rPr>
                <w:color w:val="000000"/>
                <w:szCs w:val="21"/>
              </w:rPr>
              <w:t>机构负责人</w:t>
            </w:r>
          </w:p>
          <w:p>
            <w:pPr>
              <w:spacing w:line="320" w:lineRule="exact"/>
              <w:jc w:val="center"/>
              <w:rPr>
                <w:color w:val="000000"/>
                <w:szCs w:val="21"/>
              </w:rPr>
            </w:pPr>
            <w:r>
              <w:rPr>
                <w:color w:val="000000"/>
                <w:szCs w:val="21"/>
              </w:rPr>
              <w:t>联系电话</w:t>
            </w:r>
          </w:p>
        </w:tc>
        <w:tc>
          <w:tcPr>
            <w:tcW w:w="2543" w:type="dxa"/>
            <w:noWrap w:val="0"/>
            <w:vAlign w:val="center"/>
          </w:tcPr>
          <w:p>
            <w:pPr>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2" w:hRule="atLeast"/>
        </w:trPr>
        <w:tc>
          <w:tcPr>
            <w:tcW w:w="994" w:type="dxa"/>
            <w:vMerge w:val="continue"/>
            <w:noWrap w:val="0"/>
            <w:vAlign w:val="center"/>
          </w:tcPr>
          <w:p>
            <w:pPr>
              <w:spacing w:line="320" w:lineRule="exact"/>
              <w:ind w:firstLine="400"/>
              <w:jc w:val="center"/>
              <w:rPr>
                <w:color w:val="000000"/>
                <w:szCs w:val="21"/>
              </w:rPr>
            </w:pPr>
          </w:p>
        </w:tc>
        <w:tc>
          <w:tcPr>
            <w:tcW w:w="1980" w:type="dxa"/>
            <w:noWrap w:val="0"/>
            <w:vAlign w:val="center"/>
          </w:tcPr>
          <w:p>
            <w:pPr>
              <w:spacing w:line="320" w:lineRule="exact"/>
              <w:jc w:val="center"/>
              <w:rPr>
                <w:color w:val="000000"/>
                <w:szCs w:val="21"/>
              </w:rPr>
            </w:pPr>
            <w:r>
              <w:rPr>
                <w:color w:val="000000"/>
                <w:szCs w:val="21"/>
              </w:rPr>
              <w:t>法定代表人</w:t>
            </w:r>
          </w:p>
          <w:p>
            <w:pPr>
              <w:spacing w:line="320" w:lineRule="exact"/>
              <w:jc w:val="center"/>
              <w:rPr>
                <w:color w:val="000000"/>
                <w:szCs w:val="21"/>
              </w:rPr>
            </w:pPr>
            <w:r>
              <w:rPr>
                <w:color w:val="000000"/>
                <w:szCs w:val="21"/>
              </w:rPr>
              <w:t>身份证号</w:t>
            </w:r>
          </w:p>
        </w:tc>
        <w:tc>
          <w:tcPr>
            <w:tcW w:w="1705" w:type="dxa"/>
            <w:noWrap w:val="0"/>
            <w:vAlign w:val="center"/>
          </w:tcPr>
          <w:p>
            <w:pPr>
              <w:spacing w:line="320" w:lineRule="exact"/>
              <w:ind w:firstLine="400"/>
              <w:jc w:val="center"/>
              <w:rPr>
                <w:color w:val="000000"/>
                <w:szCs w:val="21"/>
              </w:rPr>
            </w:pPr>
          </w:p>
        </w:tc>
        <w:tc>
          <w:tcPr>
            <w:tcW w:w="1843" w:type="dxa"/>
            <w:noWrap w:val="0"/>
            <w:vAlign w:val="center"/>
          </w:tcPr>
          <w:p>
            <w:pPr>
              <w:spacing w:line="320" w:lineRule="exact"/>
              <w:jc w:val="center"/>
              <w:rPr>
                <w:color w:val="000000"/>
                <w:szCs w:val="21"/>
              </w:rPr>
            </w:pPr>
            <w:r>
              <w:rPr>
                <w:color w:val="000000"/>
                <w:szCs w:val="21"/>
              </w:rPr>
              <w:t>机构负责人</w:t>
            </w:r>
          </w:p>
          <w:p>
            <w:pPr>
              <w:spacing w:line="320" w:lineRule="exact"/>
              <w:jc w:val="center"/>
              <w:rPr>
                <w:color w:val="000000"/>
                <w:szCs w:val="21"/>
              </w:rPr>
            </w:pPr>
            <w:r>
              <w:rPr>
                <w:color w:val="000000"/>
                <w:szCs w:val="21"/>
              </w:rPr>
              <w:t>身份证号</w:t>
            </w:r>
          </w:p>
        </w:tc>
        <w:tc>
          <w:tcPr>
            <w:tcW w:w="2543" w:type="dxa"/>
            <w:noWrap w:val="0"/>
            <w:vAlign w:val="center"/>
          </w:tcPr>
          <w:p>
            <w:pPr>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16" w:hRule="atLeast"/>
        </w:trPr>
        <w:tc>
          <w:tcPr>
            <w:tcW w:w="994" w:type="dxa"/>
            <w:vMerge w:val="continue"/>
            <w:noWrap w:val="0"/>
            <w:vAlign w:val="center"/>
          </w:tcPr>
          <w:p>
            <w:pPr>
              <w:spacing w:line="320" w:lineRule="exact"/>
              <w:ind w:firstLine="400"/>
              <w:jc w:val="center"/>
              <w:rPr>
                <w:color w:val="000000"/>
                <w:szCs w:val="21"/>
              </w:rPr>
            </w:pPr>
          </w:p>
        </w:tc>
        <w:tc>
          <w:tcPr>
            <w:tcW w:w="1980" w:type="dxa"/>
            <w:noWrap w:val="0"/>
            <w:vAlign w:val="center"/>
          </w:tcPr>
          <w:p>
            <w:pPr>
              <w:spacing w:line="320" w:lineRule="exact"/>
              <w:jc w:val="center"/>
              <w:rPr>
                <w:color w:val="000000"/>
                <w:szCs w:val="21"/>
              </w:rPr>
            </w:pPr>
            <w:r>
              <w:rPr>
                <w:color w:val="000000"/>
                <w:szCs w:val="21"/>
              </w:rPr>
              <w:t>培训点地址</w:t>
            </w:r>
          </w:p>
        </w:tc>
        <w:tc>
          <w:tcPr>
            <w:tcW w:w="1705" w:type="dxa"/>
            <w:noWrap w:val="0"/>
            <w:vAlign w:val="center"/>
          </w:tcPr>
          <w:p>
            <w:pPr>
              <w:spacing w:line="320" w:lineRule="exact"/>
              <w:ind w:firstLine="400"/>
              <w:jc w:val="center"/>
              <w:rPr>
                <w:color w:val="000000"/>
                <w:szCs w:val="21"/>
              </w:rPr>
            </w:pPr>
          </w:p>
        </w:tc>
        <w:tc>
          <w:tcPr>
            <w:tcW w:w="1843" w:type="dxa"/>
            <w:noWrap w:val="0"/>
            <w:vAlign w:val="center"/>
          </w:tcPr>
          <w:p>
            <w:pPr>
              <w:spacing w:line="320" w:lineRule="exact"/>
              <w:jc w:val="center"/>
              <w:rPr>
                <w:color w:val="000000"/>
                <w:szCs w:val="21"/>
              </w:rPr>
            </w:pPr>
            <w:r>
              <w:rPr>
                <w:color w:val="000000"/>
                <w:szCs w:val="21"/>
              </w:rPr>
              <w:t>培训项目</w:t>
            </w:r>
          </w:p>
        </w:tc>
        <w:tc>
          <w:tcPr>
            <w:tcW w:w="2543" w:type="dxa"/>
            <w:noWrap w:val="0"/>
            <w:vAlign w:val="center"/>
          </w:tcPr>
          <w:p>
            <w:pPr>
              <w:spacing w:line="320" w:lineRule="exact"/>
              <w:jc w:val="center"/>
              <w:rPr>
                <w:rFonts w:hint="eastAsia"/>
                <w:color w:val="000000"/>
                <w:szCs w:val="21"/>
              </w:rPr>
            </w:pPr>
          </w:p>
          <w:p>
            <w:pPr>
              <w:spacing w:line="320" w:lineRule="exact"/>
              <w:jc w:val="center"/>
              <w:rPr>
                <w:color w:val="000000"/>
                <w:szCs w:val="21"/>
              </w:rPr>
            </w:pPr>
          </w:p>
          <w:p>
            <w:pPr>
              <w:spacing w:line="320" w:lineRule="exact"/>
              <w:jc w:val="center"/>
              <w:rPr>
                <w:color w:val="000000"/>
                <w:szCs w:val="21"/>
              </w:rPr>
            </w:pPr>
            <w:r>
              <w:rPr>
                <w:color w:val="000000"/>
                <w:szCs w:val="21"/>
              </w:rPr>
              <w:t>（如：机器人、人工智能、科学实验等）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42" w:hRule="atLeast"/>
        </w:trPr>
        <w:tc>
          <w:tcPr>
            <w:tcW w:w="994" w:type="dxa"/>
            <w:noWrap w:val="0"/>
            <w:vAlign w:val="center"/>
          </w:tcPr>
          <w:p>
            <w:pPr>
              <w:spacing w:line="320" w:lineRule="exact"/>
              <w:jc w:val="center"/>
              <w:rPr>
                <w:color w:val="000000"/>
                <w:szCs w:val="21"/>
              </w:rPr>
            </w:pPr>
            <w:r>
              <w:rPr>
                <w:color w:val="000000"/>
                <w:szCs w:val="21"/>
              </w:rPr>
              <w:t>终止</w:t>
            </w:r>
          </w:p>
          <w:p>
            <w:pPr>
              <w:spacing w:line="320" w:lineRule="exact"/>
              <w:jc w:val="center"/>
              <w:rPr>
                <w:color w:val="000000"/>
                <w:szCs w:val="21"/>
              </w:rPr>
            </w:pPr>
            <w:r>
              <w:rPr>
                <w:color w:val="000000"/>
                <w:szCs w:val="21"/>
              </w:rPr>
              <w:t>培训</w:t>
            </w:r>
          </w:p>
          <w:p>
            <w:pPr>
              <w:spacing w:line="320" w:lineRule="exact"/>
              <w:jc w:val="center"/>
              <w:rPr>
                <w:color w:val="000000"/>
                <w:szCs w:val="21"/>
              </w:rPr>
            </w:pPr>
            <w:r>
              <w:rPr>
                <w:color w:val="000000"/>
                <w:szCs w:val="21"/>
              </w:rPr>
              <w:t>原因</w:t>
            </w:r>
          </w:p>
        </w:tc>
        <w:tc>
          <w:tcPr>
            <w:tcW w:w="8071" w:type="dxa"/>
            <w:gridSpan w:val="4"/>
            <w:noWrap w:val="0"/>
            <w:vAlign w:val="center"/>
          </w:tcPr>
          <w:p>
            <w:pPr>
              <w:spacing w:line="320" w:lineRule="exact"/>
              <w:ind w:firstLine="400"/>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4" w:hRule="atLeast"/>
        </w:trPr>
        <w:tc>
          <w:tcPr>
            <w:tcW w:w="994" w:type="dxa"/>
            <w:noWrap w:val="0"/>
            <w:vAlign w:val="center"/>
          </w:tcPr>
          <w:p>
            <w:pPr>
              <w:spacing w:line="320" w:lineRule="exact"/>
              <w:jc w:val="center"/>
              <w:rPr>
                <w:rFonts w:hint="eastAsia"/>
                <w:color w:val="000000"/>
                <w:szCs w:val="21"/>
              </w:rPr>
            </w:pPr>
            <w:r>
              <w:rPr>
                <w:color w:val="000000"/>
                <w:szCs w:val="21"/>
              </w:rPr>
              <w:t>所在地</w:t>
            </w:r>
          </w:p>
          <w:p>
            <w:pPr>
              <w:spacing w:line="320" w:lineRule="exact"/>
              <w:jc w:val="center"/>
              <w:rPr>
                <w:color w:val="000000"/>
                <w:szCs w:val="21"/>
              </w:rPr>
            </w:pPr>
            <w:r>
              <w:rPr>
                <w:color w:val="000000"/>
                <w:szCs w:val="21"/>
              </w:rPr>
              <w:t>科技行政主管部门意见</w:t>
            </w:r>
          </w:p>
        </w:tc>
        <w:tc>
          <w:tcPr>
            <w:tcW w:w="8071" w:type="dxa"/>
            <w:gridSpan w:val="4"/>
            <w:noWrap w:val="0"/>
            <w:vAlign w:val="center"/>
          </w:tcPr>
          <w:p>
            <w:pPr>
              <w:spacing w:line="320" w:lineRule="exact"/>
              <w:ind w:firstLine="400"/>
              <w:rPr>
                <w:color w:val="000000"/>
                <w:szCs w:val="21"/>
              </w:rPr>
            </w:pPr>
            <w:r>
              <w:rPr>
                <w:color w:val="000000"/>
                <w:szCs w:val="21"/>
              </w:rPr>
              <w:t>所在地科技行政主管部门经办科室负责人签字：</w:t>
            </w:r>
          </w:p>
          <w:p>
            <w:pPr>
              <w:spacing w:line="320" w:lineRule="exact"/>
              <w:ind w:firstLine="400"/>
              <w:jc w:val="center"/>
              <w:rPr>
                <w:rFonts w:hint="eastAsia"/>
                <w:color w:val="000000"/>
                <w:szCs w:val="21"/>
              </w:rPr>
            </w:pPr>
          </w:p>
          <w:p>
            <w:pPr>
              <w:spacing w:line="320" w:lineRule="exact"/>
              <w:ind w:firstLine="400"/>
              <w:jc w:val="center"/>
              <w:rPr>
                <w:rFonts w:hint="eastAsia"/>
                <w:color w:val="000000"/>
                <w:szCs w:val="21"/>
              </w:rPr>
            </w:pPr>
          </w:p>
          <w:p>
            <w:pPr>
              <w:spacing w:line="320" w:lineRule="exact"/>
              <w:ind w:firstLine="400"/>
              <w:jc w:val="center"/>
              <w:rPr>
                <w:color w:val="000000"/>
                <w:szCs w:val="21"/>
              </w:rPr>
            </w:pPr>
          </w:p>
          <w:p>
            <w:pPr>
              <w:spacing w:line="320" w:lineRule="exact"/>
              <w:ind w:firstLine="400"/>
              <w:rPr>
                <w:color w:val="000000"/>
                <w:szCs w:val="21"/>
              </w:rPr>
            </w:pPr>
            <w:r>
              <w:rPr>
                <w:color w:val="000000"/>
                <w:szCs w:val="21"/>
              </w:rPr>
              <w:t>所在地科技行政主管部门盖章：</w:t>
            </w:r>
          </w:p>
          <w:p>
            <w:pPr>
              <w:spacing w:line="320" w:lineRule="exact"/>
              <w:ind w:firstLine="400"/>
              <w:jc w:val="center"/>
              <w:rPr>
                <w:rFonts w:hint="eastAsia"/>
                <w:color w:val="000000"/>
                <w:szCs w:val="21"/>
              </w:rPr>
            </w:pPr>
          </w:p>
          <w:p>
            <w:pPr>
              <w:spacing w:line="320" w:lineRule="exact"/>
              <w:ind w:firstLine="400"/>
              <w:jc w:val="center"/>
              <w:rPr>
                <w:color w:val="000000"/>
                <w:szCs w:val="21"/>
              </w:rPr>
            </w:pPr>
          </w:p>
          <w:p>
            <w:pPr>
              <w:spacing w:line="320" w:lineRule="exact"/>
              <w:ind w:firstLine="400"/>
              <w:jc w:val="center"/>
              <w:rPr>
                <w:color w:val="000000"/>
                <w:szCs w:val="21"/>
              </w:rPr>
            </w:pPr>
          </w:p>
          <w:p>
            <w:pPr>
              <w:spacing w:line="320" w:lineRule="exact"/>
              <w:ind w:firstLine="400"/>
              <w:jc w:val="center"/>
              <w:rPr>
                <w:color w:val="000000"/>
                <w:szCs w:val="21"/>
              </w:rPr>
            </w:pPr>
            <w:r>
              <w:rPr>
                <w:color w:val="000000"/>
                <w:szCs w:val="21"/>
              </w:rPr>
              <w:t xml:space="preserve">                       </w:t>
            </w:r>
            <w:r>
              <w:rPr>
                <w:rFonts w:hint="eastAsia"/>
                <w:color w:val="000000"/>
                <w:szCs w:val="21"/>
              </w:rPr>
              <w:t xml:space="preserve">                </w:t>
            </w:r>
            <w:r>
              <w:rPr>
                <w:color w:val="000000"/>
                <w:szCs w:val="21"/>
              </w:rPr>
              <w:t xml:space="preserve">        年   月   日</w:t>
            </w:r>
          </w:p>
        </w:tc>
      </w:tr>
    </w:tbl>
    <w:p>
      <w:pPr>
        <w:overflowPunct w:val="0"/>
        <w:adjustRightInd w:val="0"/>
        <w:snapToGrid w:val="0"/>
        <w:spacing w:line="520" w:lineRule="exact"/>
        <w:rPr>
          <w:rFonts w:hint="eastAsia"/>
          <w:color w:val="000000"/>
        </w:rPr>
      </w:pPr>
      <w:r>
        <w:rPr>
          <w:color w:val="000000"/>
        </w:rPr>
        <w:t>注：本表一式三份，培训机构、所在地科技行政主管部门和登记机关各执一份。</w:t>
      </w:r>
    </w:p>
    <w:p>
      <w:pPr>
        <w:overflowPunct w:val="0"/>
        <w:autoSpaceDE w:val="0"/>
        <w:autoSpaceDN w:val="0"/>
        <w:adjustRightInd w:val="0"/>
        <w:snapToGrid w:val="0"/>
        <w:spacing w:line="570" w:lineRule="exact"/>
        <w:rPr>
          <w:rFonts w:eastAsia="黑体"/>
          <w:color w:val="000000"/>
          <w:sz w:val="32"/>
          <w:szCs w:val="32"/>
        </w:rPr>
      </w:pPr>
      <w:r>
        <w:rPr>
          <w:color w:val="000000"/>
        </w:rPr>
        <w:br w:type="page"/>
      </w:r>
      <w:r>
        <w:rPr>
          <w:rFonts w:eastAsia="黑体"/>
          <w:color w:val="000000"/>
          <w:sz w:val="32"/>
          <w:szCs w:val="32"/>
        </w:rPr>
        <w:t>附件6</w:t>
      </w:r>
    </w:p>
    <w:p>
      <w:pPr>
        <w:overflowPunct w:val="0"/>
        <w:autoSpaceDE w:val="0"/>
        <w:autoSpaceDN w:val="0"/>
        <w:adjustRightInd w:val="0"/>
        <w:snapToGrid w:val="0"/>
        <w:spacing w:line="570" w:lineRule="exact"/>
        <w:jc w:val="center"/>
        <w:rPr>
          <w:rFonts w:hint="eastAsia"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常州市科技类校外培训服务合同</w:t>
      </w:r>
    </w:p>
    <w:p>
      <w:pPr>
        <w:overflowPunct w:val="0"/>
        <w:autoSpaceDE w:val="0"/>
        <w:autoSpaceDN w:val="0"/>
        <w:adjustRightInd w:val="0"/>
        <w:snapToGrid w:val="0"/>
        <w:spacing w:before="120" w:line="570" w:lineRule="exact"/>
        <w:jc w:val="center"/>
        <w:rPr>
          <w:rFonts w:hint="eastAsia" w:ascii="楷体_GB2312" w:eastAsia="楷体_GB2312"/>
          <w:color w:val="000000"/>
          <w:sz w:val="32"/>
          <w:szCs w:val="32"/>
        </w:rPr>
      </w:pPr>
      <w:r>
        <w:rPr>
          <w:rFonts w:hint="eastAsia" w:ascii="楷体_GB2312" w:eastAsia="楷体_GB2312"/>
          <w:color w:val="000000"/>
          <w:sz w:val="32"/>
          <w:szCs w:val="32"/>
        </w:rPr>
        <w:t>（示范文本）</w:t>
      </w:r>
    </w:p>
    <w:p>
      <w:pPr>
        <w:overflowPunct w:val="0"/>
        <w:autoSpaceDE w:val="0"/>
        <w:autoSpaceDN w:val="0"/>
        <w:adjustRightInd w:val="0"/>
        <w:snapToGrid w:val="0"/>
        <w:spacing w:line="570" w:lineRule="exact"/>
        <w:jc w:val="center"/>
        <w:rPr>
          <w:rFonts w:eastAsia="方正小标宋简体"/>
          <w:color w:val="000000"/>
          <w:sz w:val="44"/>
          <w:szCs w:val="44"/>
        </w:rPr>
      </w:pP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本合同文本所称校外培训机构是指：在本市行政区域内，国家机构以外的社会组织或者个人利用非国家财政性经费，经科技行政主管部门准入审批，在登记机关进行注册登记，设立的面向义务教育阶段学生、围绕科学普及、开展以提升动手能力为目标的科技创新活动与科学体验活动（如机器人、人工智能、科学实验等）的非学科类培训机构。</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二、合同签订前，培训机构应当出示已通过所在地县级市、区科技行政主管部门审核的《常州市科技类校外培训机构准入审批表》（以下简称“准入审批表”）、营业执照或者登记证书等证明文件。</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三、合同双方当事人在签约之前应当仔细阅读本合同内容，特别是具有选择性、补充性、填充性、修改性的内容。</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双方当事人应结合具体情况选定本合同文本的选择性条款（在方框内打“√”，以示双方确认），空白行供双方当事人自行约定或者补充约定。双方当事人可以对文本条款的内容进行修改、增补或删除，但不得随意减轻或者免除依法应当由校外培训机构承担的责任。合同签订生效后，未被修改的文本印刷文字视为双方同意内容。本合同文本中涉及到的选择、填写内容以手写项为优先。</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五、本合同文本为示范文本，供受培训者（学员）监护人与校外培训机构之间签订培训合同时参照使用，双方当事人也可使用本合同电子版在电子商务平台上签约。</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p>
    <w:p>
      <w:pPr>
        <w:tabs>
          <w:tab w:val="left" w:pos="7040"/>
        </w:tabs>
        <w:overflowPunct w:val="0"/>
        <w:autoSpaceDE w:val="0"/>
        <w:autoSpaceDN w:val="0"/>
        <w:adjustRightInd w:val="0"/>
        <w:snapToGrid w:val="0"/>
        <w:spacing w:line="570" w:lineRule="exact"/>
        <w:ind w:firstLine="5670"/>
        <w:rPr>
          <w:rFonts w:eastAsia="仿宋_GB2312"/>
          <w:color w:val="000000"/>
          <w:spacing w:val="-3"/>
          <w:sz w:val="32"/>
          <w:szCs w:val="32"/>
          <w:u w:val="single"/>
        </w:rPr>
      </w:pPr>
      <w:r>
        <w:rPr>
          <w:rFonts w:eastAsia="仿宋_GB2312"/>
          <w:color w:val="000000"/>
          <w:sz w:val="32"/>
          <w:szCs w:val="32"/>
        </w:rPr>
        <w:br w:type="page"/>
      </w:r>
      <w:r>
        <w:rPr>
          <w:rFonts w:eastAsia="仿宋_GB2312"/>
          <w:color w:val="000000"/>
          <w:spacing w:val="-3"/>
          <w:sz w:val="32"/>
          <w:szCs w:val="32"/>
        </w:rPr>
        <w:t>合同编号：</w:t>
      </w:r>
      <w:r>
        <w:rPr>
          <w:rFonts w:eastAsia="仿宋_GB2312"/>
          <w:color w:val="000000"/>
          <w:spacing w:val="-3"/>
          <w:sz w:val="32"/>
          <w:szCs w:val="32"/>
          <w:u w:val="single"/>
        </w:rPr>
        <w:t xml:space="preserve">          </w:t>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常州市科技类校外培训服务合同</w:t>
      </w:r>
    </w:p>
    <w:p>
      <w:pPr>
        <w:overflowPunct w:val="0"/>
        <w:autoSpaceDE w:val="0"/>
        <w:autoSpaceDN w:val="0"/>
        <w:adjustRightInd w:val="0"/>
        <w:snapToGrid w:val="0"/>
        <w:spacing w:before="120" w:line="570" w:lineRule="exact"/>
        <w:jc w:val="center"/>
        <w:rPr>
          <w:rFonts w:ascii="楷体_GB2312" w:eastAsia="楷体_GB2312"/>
          <w:color w:val="000000"/>
          <w:sz w:val="32"/>
          <w:szCs w:val="32"/>
        </w:rPr>
      </w:pPr>
      <w:r>
        <w:rPr>
          <w:rFonts w:ascii="楷体_GB2312" w:eastAsia="楷体_GB2312"/>
          <w:color w:val="000000"/>
          <w:sz w:val="32"/>
          <w:szCs w:val="32"/>
        </w:rPr>
        <w:t>（示范文本）</w:t>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甲方（提供培训方）：</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机构名称（与营业执照或登记证书/准入审批表一致）：</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培训点地址（与营业执照或登记证书/准入审批表一致）</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审批机关：</w:t>
      </w:r>
      <w:r>
        <w:rPr>
          <w:rFonts w:eastAsia="仿宋_GB2312"/>
          <w:color w:val="000000"/>
          <w:spacing w:val="-4"/>
          <w:sz w:val="32"/>
          <w:szCs w:val="32"/>
          <w:u w:val="single"/>
        </w:rPr>
        <w:t xml:space="preserve">           </w:t>
      </w:r>
      <w:r>
        <w:rPr>
          <w:rFonts w:eastAsia="仿宋_GB2312"/>
          <w:color w:val="000000"/>
          <w:spacing w:val="-4"/>
          <w:sz w:val="32"/>
          <w:szCs w:val="32"/>
        </w:rPr>
        <w:t>登记注册机关：</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准入审批表编号：</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通过准入审批日期：</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4"/>
          <w:sz w:val="32"/>
          <w:szCs w:val="32"/>
          <w:u w:val="single"/>
        </w:rPr>
        <w:t xml:space="preserve">      </w:t>
      </w:r>
      <w:r>
        <w:rPr>
          <w:rFonts w:eastAsia="仿宋_GB2312"/>
          <w:color w:val="000000"/>
          <w:spacing w:val="-4"/>
          <w:sz w:val="32"/>
          <w:szCs w:val="32"/>
        </w:rPr>
        <w:t>日</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线上机构 ICP备案号：</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统一社会信用代码：</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营业执照或登记证书有效期：</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4"/>
          <w:sz w:val="32"/>
          <w:szCs w:val="32"/>
          <w:u w:val="single"/>
        </w:rPr>
        <w:t xml:space="preserve">      </w:t>
      </w:r>
      <w:r>
        <w:rPr>
          <w:rFonts w:eastAsia="仿宋_GB2312"/>
          <w:color w:val="000000"/>
          <w:spacing w:val="-4"/>
          <w:sz w:val="32"/>
          <w:szCs w:val="32"/>
        </w:rPr>
        <w:t>日</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联系人：</w:t>
      </w:r>
      <w:r>
        <w:rPr>
          <w:rFonts w:eastAsia="仿宋_GB2312"/>
          <w:color w:val="000000"/>
          <w:spacing w:val="-4"/>
          <w:sz w:val="32"/>
          <w:szCs w:val="32"/>
          <w:u w:val="single"/>
        </w:rPr>
        <w:t xml:space="preserve">                 </w:t>
      </w:r>
      <w:r>
        <w:rPr>
          <w:rFonts w:eastAsia="仿宋_GB2312"/>
          <w:color w:val="000000"/>
          <w:spacing w:val="-4"/>
          <w:sz w:val="32"/>
          <w:szCs w:val="32"/>
        </w:rPr>
        <w:t xml:space="preserve">   联系电话：</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乙方（接受培训方监护人）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学员姓名：</w:t>
      </w:r>
      <w:r>
        <w:rPr>
          <w:rFonts w:eastAsia="仿宋_GB2312"/>
          <w:color w:val="000000"/>
          <w:spacing w:val="-4"/>
          <w:sz w:val="32"/>
          <w:szCs w:val="32"/>
          <w:u w:val="single"/>
        </w:rPr>
        <w:t xml:space="preserve">         </w:t>
      </w:r>
      <w:r>
        <w:rPr>
          <w:rFonts w:eastAsia="仿宋_GB2312"/>
          <w:color w:val="000000"/>
          <w:spacing w:val="-4"/>
          <w:sz w:val="32"/>
          <w:szCs w:val="32"/>
        </w:rPr>
        <w:t>性别：</w:t>
      </w:r>
      <w:r>
        <w:rPr>
          <w:rFonts w:eastAsia="仿宋_GB2312"/>
          <w:color w:val="000000"/>
          <w:spacing w:val="-4"/>
          <w:sz w:val="32"/>
          <w:szCs w:val="32"/>
          <w:u w:val="single"/>
        </w:rPr>
        <w:t xml:space="preserve">     </w:t>
      </w:r>
      <w:r>
        <w:rPr>
          <w:rFonts w:eastAsia="仿宋_GB2312"/>
          <w:color w:val="000000"/>
          <w:spacing w:val="-4"/>
          <w:sz w:val="32"/>
          <w:szCs w:val="32"/>
        </w:rPr>
        <w:t>出生日期：</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身份证件类型及号码：</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就读学校：</w:t>
      </w:r>
      <w:r>
        <w:rPr>
          <w:rFonts w:eastAsia="仿宋_GB2312"/>
          <w:color w:val="000000"/>
          <w:spacing w:val="-4"/>
          <w:sz w:val="32"/>
          <w:szCs w:val="32"/>
          <w:u w:val="single"/>
        </w:rPr>
        <w:t xml:space="preserve">                    </w:t>
      </w:r>
      <w:r>
        <w:rPr>
          <w:rFonts w:eastAsia="仿宋_GB2312"/>
          <w:color w:val="000000"/>
          <w:spacing w:val="-4"/>
          <w:sz w:val="32"/>
          <w:szCs w:val="32"/>
        </w:rPr>
        <w:t>就读年级：</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联系电话：</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hint="eastAsia" w:eastAsia="仿宋_GB2312"/>
          <w:color w:val="000000"/>
          <w:sz w:val="32"/>
          <w:szCs w:val="32"/>
        </w:rPr>
      </w:pPr>
      <w:r>
        <w:rPr>
          <w:rFonts w:eastAsia="仿宋_GB2312"/>
          <w:color w:val="000000"/>
          <w:spacing w:val="-4"/>
          <w:sz w:val="32"/>
          <w:szCs w:val="32"/>
        </w:rPr>
        <w:t>监护人姓名：</w:t>
      </w:r>
      <w:r>
        <w:rPr>
          <w:rFonts w:eastAsia="仿宋_GB2312"/>
          <w:color w:val="000000"/>
          <w:spacing w:val="-4"/>
          <w:sz w:val="32"/>
          <w:szCs w:val="32"/>
          <w:u w:val="single"/>
        </w:rPr>
        <w:t xml:space="preserve">              </w:t>
      </w:r>
      <w:r>
        <w:rPr>
          <w:rFonts w:eastAsia="仿宋_GB2312"/>
          <w:color w:val="000000"/>
          <w:spacing w:val="-4"/>
          <w:sz w:val="32"/>
          <w:szCs w:val="32"/>
        </w:rPr>
        <w:t xml:space="preserve">    与学员关系：</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联系电话：</w:t>
      </w:r>
      <w:r>
        <w:rPr>
          <w:rFonts w:eastAsia="仿宋_GB2312"/>
          <w:color w:val="000000"/>
          <w:spacing w:val="-4"/>
          <w:sz w:val="32"/>
          <w:szCs w:val="32"/>
          <w:u w:val="single"/>
        </w:rPr>
        <w:t xml:space="preserve">                </w:t>
      </w:r>
      <w:r>
        <w:rPr>
          <w:rFonts w:eastAsia="仿宋_GB2312"/>
          <w:color w:val="000000"/>
          <w:spacing w:val="-4"/>
          <w:sz w:val="32"/>
          <w:szCs w:val="32"/>
        </w:rPr>
        <w:t>联系地址：</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身份证件类型及号码：</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根据《中华人民共和国民法典》《中华人民共和国教育法》《中华人民共和国民办教育促进法》《中华人民共和国民办教育促进法实施条例》《中华人民共和国未成年人保护法》《中华人民共和国行政许可法》等有关法律、法规的规定，甲乙双方遵循平等、自愿、公平、诚实、守信的原则， 遵循教育规律和青少年健康成长规律，经协商一致，签订本合同。</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第一条</w:t>
      </w:r>
      <w:r>
        <w:rPr>
          <w:rFonts w:ascii="楷体_GB2312" w:eastAsia="楷体_GB2312"/>
          <w:b/>
          <w:bCs/>
          <w:color w:val="000000"/>
          <w:sz w:val="32"/>
          <w:szCs w:val="32"/>
        </w:rPr>
        <w:t xml:space="preserve">  适用对象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本合同适用受培训者（学员）为义务教育阶段学生。</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第二条  甲方的权利和义务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甲方有权按照国家有关政策规定和合同约定收取培训费用。甲方收取培训费用后应当及时向乙方提供以培训机构名义开具的正规发票等消费凭证。（按照国家有关政策要求，甲方不得一次性向乙方收取或变相收取时间跨度超过3个月或单科超过60课时的费用。）</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甲方应当向乙方明示培训机构有效证明文件（准入审批表、营业执照或登记证书等）、收费项目、收费标准、收退费办法、培训范围、培训时间、教学人员资格和服务承诺等内容，公开透明培训，接受社会监督，甲方不得在公示的项目和标准外向乙方收取其他费用，不得以任何名义摊派费用或强行集资。</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（三）甲方可以依照相关法律法规制定适合其机构自身的培训管理制度并在甲方培训场所醒目位置进行公示，甲方有权要求乙方遵照执行，以确保培训活动顺利进行。</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甲方开设培训项目须符合国家及培训场所所在地有关规定。甲方须选用与其培训项目及培训计划相匹配的培训材料，培训材料应当符合《校外培训机构培训材料管理办法（试行）》（教监管厅函〔2021〕6号）和当地有关实施细则的规定，遵循教育规律和学生身心发展规律，甲方及甲方的教职员工不得以任何方式向学员传播、讲授违反相关法律法规的培训内容。甲方应确保提供给学员的培训的项目与内容与学员所处年龄相匹配，提供的培训安排与乙方当地教育行政部门规定的教学时间不存在冲突。</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甲方保证，按照国家有关政策要求，配备与培训内容及规模相适应的培训场所和设施设备，配备充足的教学人员、教研人员、培训管理人员、安全管理人员、助教、带班人员等辅助人员。同时，根据《校外培训机构从业人员管理办法（试行）》（教监管厅函〔2021〕9号）规定，加强对所聘用人员的管理，确保不出现打骂、体罚、猥亵、虐待等损害学员身心健康或合法权益的行为。</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（六）甲方应做好消防、抗震、食品、公共卫生等安全管理，落实安全防范措施，建立健全安全管理制度和应急预警处理机 制，防范各类安全责任事故发生。每次培训课程结束后，甲方应确保学员被乙方安全接走，双方另有约定的除外。</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（七）甲方若改变培训方式，须双方协商一致。</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八）甲方应当依法保护乙方及学员个人信息，确保在收集、存储、使用、加工、公开等个人信息处理活动中严格遵守《中华人民共和国个人信息保护法》《中华人民共和国未成年人保护法》的规定。未经乙方书面同意，甲方不得擅自使用乙方及学员的姓名、肖像、影像等用于商业用途。</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（九）未经乙方书面同意，甲方不得将本合同约定的培训服务转让给第三方，不得擅自将学员转交给第三方机构进行培训。</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（十）甲方应当设</w:t>
      </w:r>
      <w:r>
        <w:rPr>
          <w:rFonts w:ascii="仿宋" w:hAnsi="仿宋" w:eastAsia="仿宋"/>
          <w:color w:val="000000"/>
          <w:sz w:val="32"/>
          <w:szCs w:val="32"/>
        </w:rPr>
        <w:t>臵</w:t>
      </w:r>
      <w:r>
        <w:rPr>
          <w:rFonts w:eastAsia="仿宋_GB2312"/>
          <w:color w:val="000000"/>
          <w:sz w:val="32"/>
          <w:szCs w:val="32"/>
        </w:rPr>
        <w:t>处理合同和服务争议的内设部门或者专员，甲方的客服电话为：</w:t>
      </w:r>
      <w:r>
        <w:rPr>
          <w:rFonts w:eastAsia="仿宋_GB2312"/>
          <w:color w:val="000000"/>
          <w:sz w:val="32"/>
          <w:szCs w:val="32"/>
          <w:u w:val="single"/>
        </w:rPr>
        <w:t xml:space="preserve">                         </w:t>
      </w:r>
      <w:r>
        <w:rPr>
          <w:rFonts w:eastAsia="仿宋_GB2312"/>
          <w:color w:val="000000"/>
          <w:sz w:val="32"/>
          <w:szCs w:val="32"/>
        </w:rPr>
        <w:t>。</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十一）甲方应在对培训过程全程录音录像，视频监控终端存储时间不得少于6个月。甲、乙双方因学员在培训场所遭受打骂、猥亵、虐待、性骚扰等违法行为的侵害而产生争议的，由甲方提供完整视频进行核实，如甲方不能提供完整视频，由甲方承担全部责任。</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第三条</w:t>
      </w:r>
      <w:r>
        <w:rPr>
          <w:rFonts w:ascii="楷体_GB2312" w:eastAsia="楷体_GB2312"/>
          <w:b/>
          <w:bCs/>
          <w:color w:val="000000"/>
          <w:sz w:val="32"/>
          <w:szCs w:val="32"/>
        </w:rPr>
        <w:t xml:space="preserve">  乙方的权利和义务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（一）乙方有按照本合同的约定接受甲方培训服务的权利。</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（二）乙方对培训过程以及培训人员的从业背景和执教信息享有知情权。乙方可以通过公开课、学习报告等适当方式了解学员的学习状况，甲方应当为乙方提供方便，接受乙方监督。</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（三）乙方应当按时足额向甲方支付培训费用。如甲方采用银行托管方式进行预收费监管，乙方应在托管协议规定的时间内对甲方授课完成和资金拨付予以确认；超过规定时限未确认的，视为确认同意。</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乙方及学员应当自觉遵守甲方的各项培训管理制度和课堂纪律，不得妨碍其他学员的正常学习活动。乙方应当自觉遵守培训场所的各种安全规定，不从事危害自身或者他人人身、财产安全的不当行为。培训期间如因乙方或学员的原因造成甲方及甲方工作人员或他人人身、财产损害的，乙方应根据其过错依法承担相应的损害赔偿责任。</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乙方及学员应当尊重甲方的知识产权，不得擅自对培训过程进行录音、录像。对于甲方拥有知识产权的培训材料、课件或者课程视频，乙方及学员除在正常学习过程中合理使用外，不得私自复制、散发、销售，不得通过互联网进行分享、扩散和传播。</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（六）未经甲方书面同意，乙方不得擅自将本合同课程转让 给第三方，或者将听课凭证转让、出借给他人使用，否则甲方有权拒绝提供培训服务。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（七）如学员身体健康状况有特殊情形不再适合参与培训的，乙方应及时书面通知甲方，甲乙双方一致同意按如下方式处理（单选）：</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按照实际消耗课时结算培训费用</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调整培训时间或内容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第四条</w:t>
      </w:r>
      <w:r>
        <w:rPr>
          <w:rFonts w:ascii="楷体_GB2312" w:eastAsia="楷体_GB2312"/>
          <w:b/>
          <w:bCs/>
          <w:color w:val="000000"/>
          <w:sz w:val="32"/>
          <w:szCs w:val="32"/>
        </w:rPr>
        <w:t xml:space="preserve">  培训服务</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（一）培训项目</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课程名称：</w:t>
      </w:r>
      <w:r>
        <w:rPr>
          <w:rFonts w:eastAsia="仿宋_GB2312"/>
          <w:color w:val="000000"/>
          <w:sz w:val="32"/>
          <w:szCs w:val="32"/>
          <w:u w:val="single"/>
        </w:rPr>
        <w:t xml:space="preserve">                </w:t>
      </w:r>
      <w:r>
        <w:rPr>
          <w:rFonts w:eastAsia="仿宋_GB2312"/>
          <w:color w:val="000000"/>
          <w:sz w:val="32"/>
          <w:szCs w:val="32"/>
        </w:rPr>
        <w:t>班级编号：</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课程顾问（经办人）：</w:t>
      </w:r>
      <w:r>
        <w:rPr>
          <w:rFonts w:eastAsia="仿宋_GB2312"/>
          <w:color w:val="000000"/>
          <w:sz w:val="32"/>
          <w:szCs w:val="32"/>
          <w:u w:val="single"/>
        </w:rPr>
        <w:t xml:space="preserve">          </w:t>
      </w:r>
      <w:r>
        <w:rPr>
          <w:rFonts w:eastAsia="仿宋_GB2312"/>
          <w:color w:val="000000"/>
          <w:sz w:val="32"/>
          <w:szCs w:val="32"/>
        </w:rPr>
        <w:t>总课时数（节）：</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每次培训课时（节） ：</w:t>
      </w:r>
      <w:r>
        <w:rPr>
          <w:rFonts w:eastAsia="仿宋_GB2312"/>
          <w:color w:val="000000"/>
          <w:sz w:val="32"/>
          <w:szCs w:val="32"/>
          <w:u w:val="single"/>
        </w:rPr>
        <w:t xml:space="preserve">            </w:t>
      </w:r>
      <w:r>
        <w:rPr>
          <w:rFonts w:eastAsia="仿宋_GB2312"/>
          <w:color w:val="000000"/>
          <w:sz w:val="32"/>
          <w:szCs w:val="32"/>
        </w:rPr>
        <w:t>上课时间：</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开课日期：</w:t>
      </w:r>
      <w:r>
        <w:rPr>
          <w:rFonts w:eastAsia="仿宋_GB2312"/>
          <w:color w:val="000000"/>
          <w:sz w:val="32"/>
          <w:szCs w:val="32"/>
          <w:u w:val="single"/>
        </w:rPr>
        <w:t xml:space="preserve">              </w:t>
      </w:r>
      <w:r>
        <w:rPr>
          <w:rFonts w:eastAsia="仿宋_GB2312"/>
          <w:color w:val="000000"/>
          <w:sz w:val="32"/>
          <w:szCs w:val="32"/>
        </w:rPr>
        <w:t>预计结课日期：</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（二）培训要求</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1．培训方式：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一对一（或一对</w:t>
      </w:r>
      <w:r>
        <w:rPr>
          <w:rFonts w:eastAsia="仿宋_GB2312"/>
          <w:color w:val="000000"/>
          <w:sz w:val="32"/>
          <w:szCs w:val="32"/>
          <w:u w:val="single"/>
        </w:rPr>
        <w:t xml:space="preserve">     </w:t>
      </w:r>
      <w:r>
        <w:rPr>
          <w:rFonts w:eastAsia="仿宋_GB2312"/>
          <w:color w:val="000000"/>
          <w:sz w:val="32"/>
          <w:szCs w:val="32"/>
        </w:rPr>
        <w:t>）面授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大班额面授课（标准：</w:t>
      </w:r>
      <w:r>
        <w:rPr>
          <w:rFonts w:eastAsia="仿宋_GB2312"/>
          <w:color w:val="000000"/>
          <w:sz w:val="32"/>
          <w:szCs w:val="32"/>
          <w:u w:val="single"/>
        </w:rPr>
        <w:t xml:space="preserve">       </w:t>
      </w:r>
      <w:r>
        <w:rPr>
          <w:rFonts w:eastAsia="仿宋_GB2312"/>
          <w:color w:val="000000"/>
          <w:sz w:val="32"/>
          <w:szCs w:val="32"/>
        </w:rPr>
        <w:t>人--</w:t>
      </w:r>
      <w:r>
        <w:rPr>
          <w:rFonts w:eastAsia="仿宋_GB2312"/>
          <w:color w:val="000000"/>
          <w:sz w:val="32"/>
          <w:szCs w:val="32"/>
          <w:u w:val="single"/>
        </w:rPr>
        <w:t xml:space="preserve">       </w:t>
      </w:r>
      <w:r>
        <w:rPr>
          <w:rFonts w:eastAsia="仿宋_GB2312"/>
          <w:color w:val="000000"/>
          <w:sz w:val="32"/>
          <w:szCs w:val="32"/>
        </w:rPr>
        <w:t>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小班额面授课（班级限额≤</w:t>
      </w:r>
      <w:r>
        <w:rPr>
          <w:rFonts w:eastAsia="仿宋_GB2312"/>
          <w:color w:val="000000"/>
          <w:sz w:val="32"/>
          <w:szCs w:val="32"/>
          <w:u w:val="single"/>
        </w:rPr>
        <w:t xml:space="preserve">     </w:t>
      </w:r>
      <w:r>
        <w:rPr>
          <w:rFonts w:eastAsia="仿宋_GB2312"/>
          <w:color w:val="000000"/>
          <w:sz w:val="32"/>
          <w:szCs w:val="32"/>
        </w:rPr>
        <w:t>人） ☐其他方式：</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最低开班人数</w:t>
      </w:r>
      <w:r>
        <w:rPr>
          <w:rFonts w:eastAsia="仿宋_GB2312"/>
          <w:color w:val="000000"/>
          <w:sz w:val="32"/>
          <w:szCs w:val="32"/>
          <w:u w:val="single"/>
        </w:rPr>
        <w:t xml:space="preserve">       </w:t>
      </w:r>
      <w:r>
        <w:rPr>
          <w:rFonts w:eastAsia="仿宋_GB2312"/>
          <w:color w:val="000000"/>
          <w:sz w:val="32"/>
          <w:szCs w:val="32"/>
        </w:rPr>
        <w:t>，低于此人数可不开班；</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本班开班不受最低人数限制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2．是否指定授课教学人员：☐否   ☐是（指定教学人员姓名：</w:t>
      </w:r>
      <w:r>
        <w:rPr>
          <w:rFonts w:eastAsia="仿宋_GB2312"/>
          <w:color w:val="000000"/>
          <w:sz w:val="32"/>
          <w:szCs w:val="32"/>
          <w:u w:val="single"/>
        </w:rPr>
        <w:t xml:space="preserve">         </w:t>
      </w:r>
      <w:r>
        <w:rPr>
          <w:rFonts w:eastAsia="仿宋_GB2312"/>
          <w:color w:val="000000"/>
          <w:sz w:val="32"/>
          <w:szCs w:val="32"/>
        </w:rPr>
        <w:t>，指定教学人员未经乙方同意不得更换）；是否具备相应的教师资格或资质  ☐是  ☐否</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3．实际授课地点：</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4．学员接送方式：</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第五条  培训收费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（一）收费标准（人民币）</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培训费用合计：</w:t>
      </w:r>
      <w:r>
        <w:rPr>
          <w:rFonts w:eastAsia="仿宋_GB2312"/>
          <w:color w:val="000000"/>
          <w:sz w:val="32"/>
          <w:szCs w:val="32"/>
          <w:u w:val="single"/>
        </w:rPr>
        <w:t xml:space="preserve">              </w:t>
      </w:r>
      <w:r>
        <w:rPr>
          <w:rFonts w:eastAsia="仿宋_GB2312"/>
          <w:color w:val="000000"/>
          <w:sz w:val="32"/>
          <w:szCs w:val="32"/>
        </w:rPr>
        <w:t>（大写）</w:t>
      </w:r>
      <w:r>
        <w:rPr>
          <w:rFonts w:eastAsia="仿宋_GB2312"/>
          <w:color w:val="000000"/>
          <w:sz w:val="32"/>
          <w:szCs w:val="32"/>
          <w:u w:val="single"/>
        </w:rPr>
        <w:t xml:space="preserve">        </w:t>
      </w:r>
      <w:r>
        <w:rPr>
          <w:rFonts w:eastAsia="仿宋_GB2312"/>
          <w:color w:val="000000"/>
          <w:sz w:val="32"/>
          <w:szCs w:val="32"/>
        </w:rPr>
        <w:t>（小写）元，其中： ☐ 课时费：共计</w:t>
      </w:r>
      <w:r>
        <w:rPr>
          <w:rFonts w:eastAsia="仿宋_GB2312"/>
          <w:color w:val="000000"/>
          <w:sz w:val="32"/>
          <w:szCs w:val="32"/>
          <w:u w:val="single"/>
        </w:rPr>
        <w:t xml:space="preserve">       </w:t>
      </w:r>
      <w:r>
        <w:rPr>
          <w:rFonts w:eastAsia="仿宋_GB2312"/>
          <w:color w:val="000000"/>
          <w:sz w:val="32"/>
          <w:szCs w:val="32"/>
        </w:rPr>
        <w:t>元（</w:t>
      </w:r>
      <w:r>
        <w:rPr>
          <w:rFonts w:eastAsia="仿宋_GB2312"/>
          <w:color w:val="000000"/>
          <w:sz w:val="32"/>
          <w:szCs w:val="32"/>
          <w:u w:val="single"/>
        </w:rPr>
        <w:t xml:space="preserve">      </w:t>
      </w:r>
      <w:r>
        <w:rPr>
          <w:rFonts w:eastAsia="仿宋_GB2312"/>
          <w:color w:val="000000"/>
          <w:sz w:val="32"/>
          <w:szCs w:val="32"/>
        </w:rPr>
        <w:t>元/节）</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培训资料费：</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培训资料包括：</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其他费用：</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名称：</w:t>
      </w:r>
      <w:r>
        <w:rPr>
          <w:rFonts w:eastAsia="仿宋_GB2312"/>
          <w:color w:val="000000"/>
          <w:sz w:val="32"/>
          <w:szCs w:val="32"/>
          <w:u w:val="single"/>
        </w:rPr>
        <w:t xml:space="preserve">         </w:t>
      </w:r>
      <w:r>
        <w:rPr>
          <w:rFonts w:eastAsia="仿宋_GB2312"/>
          <w:color w:val="000000"/>
          <w:sz w:val="32"/>
          <w:szCs w:val="32"/>
        </w:rPr>
        <w:t>金额：</w:t>
      </w:r>
      <w:r>
        <w:rPr>
          <w:rFonts w:eastAsia="仿宋_GB2312"/>
          <w:color w:val="000000"/>
          <w:sz w:val="32"/>
          <w:szCs w:val="32"/>
          <w:u w:val="single"/>
        </w:rPr>
        <w:t xml:space="preserve">       </w:t>
      </w:r>
      <w:r>
        <w:rPr>
          <w:rFonts w:eastAsia="仿宋_GB2312"/>
          <w:color w:val="000000"/>
          <w:sz w:val="32"/>
          <w:szCs w:val="32"/>
        </w:rPr>
        <w:t>元，收费依据：</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名称：</w:t>
      </w:r>
      <w:r>
        <w:rPr>
          <w:rFonts w:eastAsia="仿宋_GB2312"/>
          <w:color w:val="000000"/>
          <w:sz w:val="32"/>
          <w:szCs w:val="32"/>
          <w:u w:val="single"/>
        </w:rPr>
        <w:t xml:space="preserve">         </w:t>
      </w:r>
      <w:r>
        <w:rPr>
          <w:rFonts w:eastAsia="仿宋_GB2312"/>
          <w:color w:val="000000"/>
          <w:sz w:val="32"/>
          <w:szCs w:val="32"/>
        </w:rPr>
        <w:t>金额：</w:t>
      </w:r>
      <w:r>
        <w:rPr>
          <w:rFonts w:eastAsia="仿宋_GB2312"/>
          <w:color w:val="000000"/>
          <w:sz w:val="32"/>
          <w:szCs w:val="32"/>
          <w:u w:val="single"/>
        </w:rPr>
        <w:t xml:space="preserve">       </w:t>
      </w:r>
      <w:r>
        <w:rPr>
          <w:rFonts w:eastAsia="仿宋_GB2312"/>
          <w:color w:val="000000"/>
          <w:sz w:val="32"/>
          <w:szCs w:val="32"/>
        </w:rPr>
        <w:t>元，收费依据：</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名称：</w:t>
      </w:r>
      <w:r>
        <w:rPr>
          <w:rFonts w:eastAsia="仿宋_GB2312"/>
          <w:color w:val="000000"/>
          <w:sz w:val="32"/>
          <w:szCs w:val="32"/>
          <w:u w:val="single"/>
        </w:rPr>
        <w:t xml:space="preserve">         </w:t>
      </w:r>
      <w:r>
        <w:rPr>
          <w:rFonts w:eastAsia="仿宋_GB2312"/>
          <w:color w:val="000000"/>
          <w:sz w:val="32"/>
          <w:szCs w:val="32"/>
        </w:rPr>
        <w:t>金额：</w:t>
      </w:r>
      <w:r>
        <w:rPr>
          <w:rFonts w:eastAsia="仿宋_GB2312"/>
          <w:color w:val="000000"/>
          <w:sz w:val="32"/>
          <w:szCs w:val="32"/>
          <w:u w:val="single"/>
        </w:rPr>
        <w:t xml:space="preserve">       </w:t>
      </w:r>
      <w:r>
        <w:rPr>
          <w:rFonts w:eastAsia="仿宋_GB2312"/>
          <w:color w:val="000000"/>
          <w:sz w:val="32"/>
          <w:szCs w:val="32"/>
        </w:rPr>
        <w:t>元，收费依据：</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（二）付费方式（人民币）</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经甲乙双方协商，乙方采取以下方式付款（单选）：</w:t>
      </w:r>
    </w:p>
    <w:p>
      <w:pPr>
        <w:overflowPunct w:val="0"/>
        <w:autoSpaceDE w:val="0"/>
        <w:autoSpaceDN w:val="0"/>
        <w:adjustRightInd w:val="0"/>
        <w:snapToGrid w:val="0"/>
        <w:spacing w:line="570" w:lineRule="exact"/>
        <w:ind w:firstLine="641"/>
        <w:rPr>
          <w:rFonts w:eastAsia="仿宋_GB2312"/>
          <w:color w:val="000000"/>
          <w:spacing w:val="-6"/>
          <w:sz w:val="32"/>
          <w:szCs w:val="32"/>
        </w:rPr>
      </w:pPr>
      <w:r>
        <w:rPr>
          <w:rFonts w:eastAsia="仿宋_GB2312"/>
          <w:color w:val="000000"/>
          <w:spacing w:val="-6"/>
          <w:sz w:val="32"/>
          <w:szCs w:val="32"/>
        </w:rPr>
        <w:t xml:space="preserve">☐ </w:t>
      </w:r>
      <w:r>
        <w:rPr>
          <w:rFonts w:eastAsia="仿宋_GB2312"/>
          <w:color w:val="000000"/>
          <w:spacing w:val="-6"/>
          <w:sz w:val="32"/>
          <w:szCs w:val="32"/>
          <w:u w:val="single"/>
        </w:rPr>
        <w:t xml:space="preserve">          </w:t>
      </w:r>
      <w:r>
        <w:rPr>
          <w:rFonts w:eastAsia="仿宋_GB2312"/>
          <w:color w:val="000000"/>
          <w:spacing w:val="-6"/>
          <w:sz w:val="32"/>
          <w:szCs w:val="32"/>
        </w:rPr>
        <w:t>年</w:t>
      </w:r>
      <w:r>
        <w:rPr>
          <w:rFonts w:eastAsia="仿宋_GB2312"/>
          <w:color w:val="000000"/>
          <w:spacing w:val="-6"/>
          <w:sz w:val="32"/>
          <w:szCs w:val="32"/>
          <w:u w:val="single"/>
        </w:rPr>
        <w:t xml:space="preserve">      </w:t>
      </w:r>
      <w:r>
        <w:rPr>
          <w:rFonts w:eastAsia="仿宋_GB2312"/>
          <w:color w:val="000000"/>
          <w:spacing w:val="-6"/>
          <w:sz w:val="32"/>
          <w:szCs w:val="32"/>
        </w:rPr>
        <w:t>月</w:t>
      </w:r>
      <w:r>
        <w:rPr>
          <w:rFonts w:eastAsia="仿宋_GB2312"/>
          <w:color w:val="000000"/>
          <w:spacing w:val="-6"/>
          <w:sz w:val="32"/>
          <w:szCs w:val="32"/>
          <w:u w:val="single"/>
        </w:rPr>
        <w:t xml:space="preserve">     </w:t>
      </w:r>
      <w:r>
        <w:rPr>
          <w:rFonts w:eastAsia="仿宋_GB2312"/>
          <w:color w:val="000000"/>
          <w:spacing w:val="-6"/>
          <w:sz w:val="32"/>
          <w:szCs w:val="32"/>
        </w:rPr>
        <w:t>日之前一次性付清培训费用</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培训周期超过</w:t>
      </w:r>
      <w:r>
        <w:rPr>
          <w:rFonts w:eastAsia="仿宋_GB2312"/>
          <w:color w:val="000000"/>
          <w:sz w:val="32"/>
          <w:szCs w:val="32"/>
          <w:u w:val="single"/>
        </w:rPr>
        <w:t xml:space="preserve">        </w:t>
      </w:r>
      <w:r>
        <w:rPr>
          <w:rFonts w:eastAsia="仿宋_GB2312"/>
          <w:color w:val="000000"/>
          <w:sz w:val="32"/>
          <w:szCs w:val="32"/>
        </w:rPr>
        <w:t>个☐月/☐课时的， ☐培训费用金额超过</w:t>
      </w:r>
      <w:r>
        <w:rPr>
          <w:rFonts w:eastAsia="仿宋_GB2312"/>
          <w:color w:val="000000"/>
          <w:sz w:val="32"/>
          <w:szCs w:val="32"/>
          <w:u w:val="single"/>
        </w:rPr>
        <w:t xml:space="preserve">          </w:t>
      </w:r>
      <w:r>
        <w:rPr>
          <w:rFonts w:eastAsia="仿宋_GB2312"/>
          <w:color w:val="000000"/>
          <w:sz w:val="32"/>
          <w:szCs w:val="32"/>
        </w:rPr>
        <w:t>元的：</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日之前支付培训费用的</w:t>
      </w:r>
      <w:r>
        <w:rPr>
          <w:rFonts w:eastAsia="仿宋_GB2312"/>
          <w:color w:val="000000"/>
          <w:sz w:val="32"/>
          <w:szCs w:val="32"/>
          <w:u w:val="single"/>
        </w:rPr>
        <w:t xml:space="preserve">    </w:t>
      </w:r>
      <w:r>
        <w:rPr>
          <w:rFonts w:eastAsia="仿宋_GB2312"/>
          <w:color w:val="000000"/>
          <w:sz w:val="32"/>
          <w:szCs w:val="32"/>
        </w:rPr>
        <w:t>%，计</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日之前支付培训费用的</w:t>
      </w:r>
      <w:r>
        <w:rPr>
          <w:rFonts w:eastAsia="仿宋_GB2312"/>
          <w:color w:val="000000"/>
          <w:sz w:val="32"/>
          <w:szCs w:val="32"/>
          <w:u w:val="single"/>
        </w:rPr>
        <w:t xml:space="preserve">     </w:t>
      </w:r>
      <w:r>
        <w:rPr>
          <w:rFonts w:eastAsia="仿宋_GB2312"/>
          <w:color w:val="000000"/>
          <w:sz w:val="32"/>
          <w:szCs w:val="32"/>
        </w:rPr>
        <w:t>%，计</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日之前支付剩余</w:t>
      </w:r>
      <w:r>
        <w:rPr>
          <w:rFonts w:eastAsia="仿宋_GB2312"/>
          <w:color w:val="000000"/>
          <w:sz w:val="32"/>
          <w:szCs w:val="32"/>
          <w:u w:val="single"/>
        </w:rPr>
        <w:t xml:space="preserve">      </w:t>
      </w:r>
      <w:r>
        <w:rPr>
          <w:rFonts w:eastAsia="仿宋_GB2312"/>
          <w:color w:val="000000"/>
          <w:sz w:val="32"/>
          <w:szCs w:val="32"/>
        </w:rPr>
        <w:t xml:space="preserve"> %，计</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w:t>
      </w:r>
      <w:r>
        <w:rPr>
          <w:rFonts w:eastAsia="仿宋_GB2312"/>
          <w:color w:val="000000"/>
          <w:sz w:val="32"/>
          <w:szCs w:val="32"/>
          <w:u w:val="single"/>
        </w:rPr>
        <w:t xml:space="preserve">                                   </w:t>
      </w:r>
      <w:r>
        <w:rPr>
          <w:rFonts w:eastAsia="仿宋_GB2312"/>
          <w:color w:val="000000"/>
          <w:sz w:val="32"/>
          <w:szCs w:val="32"/>
        </w:rPr>
        <w:t>（说明）</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（三）付费渠道</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乙方采取  ☐银行卡   ☐其他</w:t>
      </w:r>
      <w:r>
        <w:rPr>
          <w:rFonts w:eastAsia="仿宋_GB2312"/>
          <w:color w:val="000000"/>
          <w:sz w:val="32"/>
          <w:szCs w:val="32"/>
          <w:u w:val="single"/>
        </w:rPr>
        <w:t xml:space="preserve">          </w:t>
      </w:r>
      <w:r>
        <w:rPr>
          <w:rFonts w:eastAsia="仿宋_GB2312"/>
          <w:color w:val="000000"/>
          <w:sz w:val="32"/>
          <w:szCs w:val="32"/>
        </w:rPr>
        <w:t>方式支付培训费用。甲方的培训费用收款专用账户信息如下：</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开户银行：</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银行账号：</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（四）预收费监管方式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银行托管</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风险保证金</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第六条</w:t>
      </w:r>
      <w:r>
        <w:rPr>
          <w:rFonts w:ascii="楷体_GB2312" w:eastAsia="楷体_GB2312"/>
          <w:b/>
          <w:bCs/>
          <w:color w:val="000000"/>
          <w:sz w:val="32"/>
          <w:szCs w:val="32"/>
        </w:rPr>
        <w:t xml:space="preserve">  培训退费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（一）乙方在培训班正式开班前[</w:t>
      </w:r>
      <w:r>
        <w:rPr>
          <w:rFonts w:hint="eastAsia" w:eastAsia="仿宋_GB2312"/>
          <w:color w:val="000000"/>
          <w:sz w:val="32"/>
          <w:szCs w:val="32"/>
        </w:rPr>
        <w:t xml:space="preserve">  </w:t>
      </w:r>
      <w:r>
        <w:rPr>
          <w:rFonts w:eastAsia="仿宋_GB2312"/>
          <w:color w:val="000000"/>
          <w:sz w:val="32"/>
          <w:szCs w:val="32"/>
        </w:rPr>
        <w:t xml:space="preserve"> ]天或开班后[ </w:t>
      </w:r>
      <w:r>
        <w:rPr>
          <w:rFonts w:hint="eastAsia" w:eastAsia="仿宋_GB2312"/>
          <w:color w:val="000000"/>
          <w:sz w:val="32"/>
          <w:szCs w:val="32"/>
        </w:rPr>
        <w:t xml:space="preserve"> </w:t>
      </w:r>
      <w:r>
        <w:rPr>
          <w:rFonts w:eastAsia="仿宋_GB2312"/>
          <w:color w:val="000000"/>
          <w:sz w:val="32"/>
          <w:szCs w:val="32"/>
        </w:rPr>
        <w:t xml:space="preserve"> ]☐天</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课时前提出退学的，有权要求全额退费。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（二）由于乙方的原因申请提前退学的，双方一致同意按如下方式办理退费（单选）：</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退还乙方未消耗课时所对应的培训费余额。</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xml:space="preserve">☐ 参加课程培训未达[  </w:t>
      </w:r>
      <w:r>
        <w:rPr>
          <w:rFonts w:hint="eastAsia" w:eastAsia="仿宋_GB2312"/>
          <w:color w:val="000000"/>
          <w:sz w:val="32"/>
          <w:szCs w:val="32"/>
        </w:rPr>
        <w:t xml:space="preserve"> </w:t>
      </w:r>
      <w:r>
        <w:rPr>
          <w:rFonts w:eastAsia="仿宋_GB2312"/>
          <w:color w:val="000000"/>
          <w:sz w:val="32"/>
          <w:szCs w:val="32"/>
        </w:rPr>
        <w:t xml:space="preserve">]%者，退还乙方未消耗课时所对应的培训费余额；参加课程培训超过[ </w:t>
      </w:r>
      <w:r>
        <w:rPr>
          <w:rFonts w:hint="eastAsia" w:eastAsia="仿宋_GB2312"/>
          <w:color w:val="000000"/>
          <w:sz w:val="32"/>
          <w:szCs w:val="32"/>
        </w:rPr>
        <w:t xml:space="preserve"> </w:t>
      </w:r>
      <w:r>
        <w:rPr>
          <w:rFonts w:eastAsia="仿宋_GB2312"/>
          <w:color w:val="000000"/>
          <w:sz w:val="32"/>
          <w:szCs w:val="32"/>
        </w:rPr>
        <w:t xml:space="preserve"> ]%者，退还乙方未消耗课时所对应培训费余额的[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w:t>
      </w:r>
    </w:p>
    <w:p>
      <w:pPr>
        <w:tabs>
          <w:tab w:val="left" w:pos="16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（三）在办理退费时，对于已发放给乙方的培训资料的费用、已转付给第三方并无法索回的代收代支费用以及已向银行（第三方）支付的合理手续费用等， 由甲方出示相关证明材料后， 经协商，由乙方承担。</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（四）乙方所报班次低于最低开班人数不能开班的，甲方应退还乙方已缴付的全部费用。</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（五）甲方应在收到乙方书面退费申请后</w:t>
      </w:r>
      <w:r>
        <w:rPr>
          <w:rFonts w:eastAsia="仿宋_GB2312"/>
          <w:color w:val="000000"/>
          <w:sz w:val="32"/>
          <w:szCs w:val="32"/>
          <w:u w:val="single"/>
        </w:rPr>
        <w:t xml:space="preserve">     </w:t>
      </w:r>
      <w:r>
        <w:rPr>
          <w:rFonts w:eastAsia="仿宋_GB2312"/>
          <w:color w:val="000000"/>
          <w:sz w:val="32"/>
          <w:szCs w:val="32"/>
        </w:rPr>
        <w:t>（≤20）个工作日内，将相应退费款项支付给乙方。</w:t>
      </w:r>
    </w:p>
    <w:p>
      <w:pPr>
        <w:overflowPunct w:val="0"/>
        <w:autoSpaceDE w:val="0"/>
        <w:autoSpaceDN w:val="0"/>
        <w:adjustRightInd w:val="0"/>
        <w:snapToGrid w:val="0"/>
        <w:spacing w:line="570" w:lineRule="exact"/>
        <w:ind w:firstLine="641"/>
        <w:rPr>
          <w:rFonts w:eastAsia="仿宋_GB2312"/>
          <w:color w:val="000000"/>
          <w:spacing w:val="-6"/>
          <w:sz w:val="32"/>
          <w:szCs w:val="32"/>
        </w:rPr>
      </w:pPr>
      <w:r>
        <w:rPr>
          <w:rFonts w:eastAsia="仿宋_GB2312"/>
          <w:color w:val="000000"/>
          <w:spacing w:val="-6"/>
          <w:sz w:val="32"/>
          <w:szCs w:val="32"/>
        </w:rPr>
        <w:t>（六）退费方式：按乙方缴费原路径或双方协商一致路径退回。</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第七条</w:t>
      </w:r>
      <w:r>
        <w:rPr>
          <w:rFonts w:ascii="楷体_GB2312" w:eastAsia="楷体_GB2312"/>
          <w:b/>
          <w:bCs/>
          <w:color w:val="000000"/>
          <w:sz w:val="32"/>
          <w:szCs w:val="32"/>
        </w:rPr>
        <w:t xml:space="preserve">  违约责任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（一）甲方未达到合同约定的场所、教师等培训条件的，或甲方未经乙方书面同意，擅自变更培训方式或培训教师的，乙方有权要求解除合同，要求甲方退还剩余培训费并支付剩余培训费</w:t>
      </w:r>
      <w:r>
        <w:rPr>
          <w:rFonts w:eastAsia="仿宋_GB2312"/>
          <w:b/>
          <w:bCs/>
          <w:color w:val="000000"/>
          <w:sz w:val="32"/>
          <w:szCs w:val="32"/>
        </w:rPr>
        <w:t>[   ]</w:t>
      </w:r>
      <w:r>
        <w:rPr>
          <w:rFonts w:eastAsia="仿宋_GB2312"/>
          <w:color w:val="000000"/>
          <w:sz w:val="32"/>
          <w:szCs w:val="32"/>
        </w:rPr>
        <w:t>%金额的违约金。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（二）由于甲方的原因，包括但不限于甲方被吊销营业执照、被责令停业整顿等原因，无法继续向乙方提供培训服务的，乙方有权要求解除合同，要求甲方退还剩余培训费并支付剩余培训费</w:t>
      </w:r>
      <w:r>
        <w:rPr>
          <w:rFonts w:eastAsia="仿宋_GB2312"/>
          <w:b/>
          <w:bCs/>
          <w:color w:val="000000"/>
          <w:sz w:val="32"/>
          <w:szCs w:val="32"/>
        </w:rPr>
        <w:t>[   ]</w:t>
      </w:r>
      <w:r>
        <w:rPr>
          <w:rFonts w:eastAsia="仿宋_GB2312"/>
          <w:color w:val="000000"/>
          <w:sz w:val="32"/>
          <w:szCs w:val="32"/>
        </w:rPr>
        <w:t>%金额的违约金。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甲方招生简章或者宣传材料中对培训师资和效果等所作的说明和允诺具体确定，并对培训合同的订立以及课程价格的确定有重大影响的，应当视为要约。相关说明和允诺即使未载入本合同，亦应当视为合同内容，甲方所提供服务与上述相关说明和允诺不相符的，乙方有权要求解除合同，要求甲方退还剩余培训费并支付剩余培训费[   ]%金额的违约金。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（四）未经乙方书面同意，甲方擅自将本合同约定的服务转 给第三方或将学员转交给第三方机构进行培训的，乙方有权要求解除合同，要求甲方退还剩余培训费并支付剩余培训费[   ]%金额的违约金。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（五）因甲方违约，双方就退费事宜书面达成一致后，甲方应于</w:t>
      </w:r>
      <w:r>
        <w:rPr>
          <w:rFonts w:eastAsia="仿宋_GB2312"/>
          <w:color w:val="000000"/>
          <w:sz w:val="32"/>
          <w:szCs w:val="32"/>
          <w:u w:val="single"/>
        </w:rPr>
        <w:t xml:space="preserve">      </w:t>
      </w:r>
      <w:r>
        <w:rPr>
          <w:rFonts w:eastAsia="仿宋_GB2312"/>
          <w:color w:val="000000"/>
          <w:sz w:val="32"/>
          <w:szCs w:val="32"/>
        </w:rPr>
        <w:t xml:space="preserve">（≤20）个工作日内将各项相关费用支付给乙方，每逾期一日应按逾期金额[ </w:t>
      </w:r>
      <w:r>
        <w:rPr>
          <w:rFonts w:hint="eastAsia" w:eastAsia="仿宋_GB2312"/>
          <w:color w:val="000000"/>
          <w:sz w:val="32"/>
          <w:szCs w:val="32"/>
        </w:rPr>
        <w:t xml:space="preserve"> </w:t>
      </w:r>
      <w:r>
        <w:rPr>
          <w:rFonts w:eastAsia="仿宋_GB2312"/>
          <w:color w:val="000000"/>
          <w:sz w:val="32"/>
          <w:szCs w:val="32"/>
        </w:rPr>
        <w:t xml:space="preserve"> ]%的标准（不超过万分之六点五）向乙方支付违约金。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（六）乙方逾期未支付培训费用的，甲方有权中止培训服务， 经书面催告后仍不支付的，甲方有权终止培训服务，乙方须支付实际已培训天数的课时费，每逾期一日应按逾期金额[   ]%的标准（不超过万分之六点五）向甲方支付违约金。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（七）由于乙方的原因，无法继续接受培训服务的，甲方不承担违约责任。</w:t>
      </w:r>
    </w:p>
    <w:p>
      <w:pPr>
        <w:tabs>
          <w:tab w:val="left" w:pos="637"/>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（八）因战争、自然灾害、传染性疾病等不可抗力致使本合同无法继续履行的，双方互不承担违约责任，受不可抗力影响的一方应及时书面通知对方，双方一致同意按如下方式处理（单选）：</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按照实际消耗课时结算培训费用</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调整培训时间或内容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其他______________________</w:t>
      </w:r>
    </w:p>
    <w:p>
      <w:pPr>
        <w:overflowPunct w:val="0"/>
        <w:autoSpaceDE w:val="0"/>
        <w:autoSpaceDN w:val="0"/>
        <w:adjustRightInd w:val="0"/>
        <w:snapToGrid w:val="0"/>
        <w:spacing w:line="570" w:lineRule="exact"/>
        <w:ind w:firstLine="641"/>
        <w:rPr>
          <w:rFonts w:hint="eastAsia" w:ascii="楷体_GB2312" w:eastAsia="楷体_GB2312"/>
          <w:b/>
          <w:bCs/>
          <w:color w:val="000000"/>
          <w:sz w:val="32"/>
          <w:szCs w:val="32"/>
        </w:rPr>
      </w:pPr>
      <w:r>
        <w:rPr>
          <w:rFonts w:hint="eastAsia" w:ascii="楷体_GB2312" w:eastAsia="楷体_GB2312"/>
          <w:b/>
          <w:bCs/>
          <w:color w:val="000000"/>
          <w:sz w:val="32"/>
          <w:szCs w:val="32"/>
        </w:rPr>
        <w:t>第八条  争议处理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本合同在履行过程中发生争议， 双方可协商解决， 协商不成的，双方一致同意按如下方式处理（单选）：</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w:t>
      </w:r>
      <w:r>
        <w:rPr>
          <w:rFonts w:hint="eastAsia" w:eastAsia="仿宋_GB2312"/>
          <w:color w:val="000000"/>
          <w:sz w:val="32"/>
          <w:szCs w:val="32"/>
        </w:rPr>
        <w:t xml:space="preserve"> </w:t>
      </w:r>
      <w:r>
        <w:rPr>
          <w:rFonts w:eastAsia="仿宋_GB2312"/>
          <w:color w:val="000000"/>
          <w:sz w:val="32"/>
          <w:szCs w:val="32"/>
        </w:rPr>
        <w:t>依法向</w:t>
      </w:r>
      <w:r>
        <w:rPr>
          <w:rFonts w:eastAsia="仿宋_GB2312"/>
          <w:color w:val="000000"/>
          <w:sz w:val="32"/>
          <w:szCs w:val="32"/>
          <w:u w:val="single"/>
        </w:rPr>
        <w:t xml:space="preserve">                  </w:t>
      </w:r>
      <w:r>
        <w:rPr>
          <w:rFonts w:eastAsia="仿宋_GB2312"/>
          <w:color w:val="000000"/>
          <w:sz w:val="32"/>
          <w:szCs w:val="32"/>
        </w:rPr>
        <w:t>仲裁委员会申请仲裁</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w:t>
      </w:r>
      <w:r>
        <w:rPr>
          <w:rFonts w:hint="eastAsia" w:eastAsia="仿宋_GB2312"/>
          <w:color w:val="000000"/>
          <w:sz w:val="32"/>
          <w:szCs w:val="32"/>
        </w:rPr>
        <w:t xml:space="preserve"> </w:t>
      </w:r>
      <w:r>
        <w:rPr>
          <w:rFonts w:eastAsia="仿宋_GB2312"/>
          <w:color w:val="000000"/>
          <w:sz w:val="32"/>
          <w:szCs w:val="32"/>
        </w:rPr>
        <w:t>依法向</w:t>
      </w:r>
      <w:r>
        <w:rPr>
          <w:rFonts w:eastAsia="仿宋_GB2312"/>
          <w:color w:val="000000"/>
          <w:sz w:val="32"/>
          <w:szCs w:val="32"/>
          <w:u w:val="single"/>
        </w:rPr>
        <w:t xml:space="preserve">                  </w:t>
      </w:r>
      <w:r>
        <w:rPr>
          <w:rFonts w:eastAsia="仿宋_GB2312"/>
          <w:color w:val="000000"/>
          <w:sz w:val="32"/>
          <w:szCs w:val="32"/>
        </w:rPr>
        <w:t>人民法院提起诉讼</w:t>
      </w:r>
    </w:p>
    <w:p>
      <w:pPr>
        <w:overflowPunct w:val="0"/>
        <w:autoSpaceDE w:val="0"/>
        <w:autoSpaceDN w:val="0"/>
        <w:adjustRightInd w:val="0"/>
        <w:snapToGrid w:val="0"/>
        <w:spacing w:line="570" w:lineRule="exact"/>
        <w:ind w:firstLine="641"/>
        <w:rPr>
          <w:rFonts w:hint="eastAsia" w:ascii="楷体_GB2312" w:eastAsia="楷体_GB2312"/>
          <w:color w:val="000000"/>
          <w:sz w:val="32"/>
          <w:szCs w:val="32"/>
        </w:rPr>
      </w:pPr>
      <w:r>
        <w:rPr>
          <w:rFonts w:hint="eastAsia" w:ascii="楷体_GB2312" w:eastAsia="楷体_GB2312"/>
          <w:b/>
          <w:bCs/>
          <w:color w:val="000000"/>
          <w:sz w:val="32"/>
          <w:szCs w:val="32"/>
        </w:rPr>
        <w:t>第九条  其他约定</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本合同未尽事宜，由下列条款进行约定。</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w:t>
      </w:r>
      <w:r>
        <w:rPr>
          <w:rFonts w:eastAsia="仿宋_GB2312"/>
          <w:color w:val="000000"/>
          <w:sz w:val="32"/>
          <w:szCs w:val="32"/>
          <w:u w:val="single"/>
        </w:rPr>
        <w:t xml:space="preserve">                                                 </w:t>
      </w:r>
    </w:p>
    <w:p>
      <w:pPr>
        <w:overflowPunct w:val="0"/>
        <w:autoSpaceDE w:val="0"/>
        <w:autoSpaceDN w:val="0"/>
        <w:adjustRightInd w:val="0"/>
        <w:snapToGrid w:val="0"/>
        <w:spacing w:line="570" w:lineRule="exact"/>
        <w:rPr>
          <w:rFonts w:eastAsia="仿宋_GB2312"/>
          <w:color w:val="000000"/>
          <w:sz w:val="32"/>
          <w:szCs w:val="32"/>
          <w:u w:val="single"/>
        </w:rPr>
      </w:pP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w:t>
      </w: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p>
    <w:p>
      <w:pPr>
        <w:overflowPunct w:val="0"/>
        <w:autoSpaceDE w:val="0"/>
        <w:autoSpaceDN w:val="0"/>
        <w:adjustRightInd w:val="0"/>
        <w:snapToGrid w:val="0"/>
        <w:spacing w:line="570" w:lineRule="exact"/>
        <w:rPr>
          <w:rFonts w:eastAsia="仿宋_GB2312"/>
          <w:color w:val="000000"/>
          <w:sz w:val="32"/>
          <w:szCs w:val="32"/>
          <w:u w:val="single"/>
        </w:rPr>
      </w:pPr>
      <w:r>
        <w:rPr>
          <w:rFonts w:eastAsia="仿宋_GB2312"/>
          <w:color w:val="000000"/>
          <w:sz w:val="32"/>
          <w:szCs w:val="32"/>
          <w:u w:val="single"/>
        </w:rPr>
        <w:t xml:space="preserve">                                                  </w:t>
      </w:r>
      <w:r>
        <w:rPr>
          <w:rFonts w:hint="eastAsia"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w:t>
      </w:r>
      <w:r>
        <w:rPr>
          <w:rFonts w:eastAsia="仿宋_GB2312"/>
          <w:color w:val="000000"/>
          <w:sz w:val="32"/>
          <w:szCs w:val="32"/>
          <w:u w:val="single"/>
        </w:rPr>
        <w:t xml:space="preserve">                                                 </w:t>
      </w:r>
    </w:p>
    <w:p>
      <w:pPr>
        <w:overflowPunct w:val="0"/>
        <w:autoSpaceDE w:val="0"/>
        <w:autoSpaceDN w:val="0"/>
        <w:adjustRightInd w:val="0"/>
        <w:snapToGrid w:val="0"/>
        <w:spacing w:line="570" w:lineRule="exact"/>
        <w:rPr>
          <w:rFonts w:eastAsia="仿宋_GB2312"/>
          <w:color w:val="000000"/>
          <w:sz w:val="32"/>
          <w:szCs w:val="32"/>
          <w:u w:val="single"/>
        </w:rPr>
      </w:pPr>
      <w:r>
        <w:rPr>
          <w:rFonts w:eastAsia="仿宋_GB2312"/>
          <w:color w:val="000000"/>
          <w:sz w:val="32"/>
          <w:szCs w:val="32"/>
          <w:u w:val="single"/>
        </w:rPr>
        <w:t xml:space="preserve">                                                   </w:t>
      </w:r>
      <w:r>
        <w:rPr>
          <w:rFonts w:hint="eastAsia"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第十条  生效方式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本合同自甲方盖章乙方签字或双方采用合法有效的电子签名方式签署之日起生效。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合同正本连同补充条款共</w:t>
      </w:r>
      <w:r>
        <w:rPr>
          <w:rFonts w:eastAsia="仿宋_GB2312"/>
          <w:color w:val="000000"/>
          <w:sz w:val="32"/>
          <w:szCs w:val="32"/>
          <w:u w:val="single"/>
        </w:rPr>
        <w:t xml:space="preserve">        </w:t>
      </w:r>
      <w:r>
        <w:rPr>
          <w:rFonts w:eastAsia="仿宋_GB2312"/>
          <w:color w:val="000000"/>
          <w:sz w:val="32"/>
          <w:szCs w:val="32"/>
        </w:rPr>
        <w:t>页，一式</w:t>
      </w:r>
      <w:r>
        <w:rPr>
          <w:rFonts w:eastAsia="仿宋_GB2312"/>
          <w:color w:val="000000"/>
          <w:sz w:val="32"/>
          <w:szCs w:val="32"/>
          <w:u w:val="single"/>
        </w:rPr>
        <w:t xml:space="preserve">        </w:t>
      </w:r>
      <w:r>
        <w:rPr>
          <w:rFonts w:eastAsia="仿宋_GB2312"/>
          <w:color w:val="000000"/>
          <w:sz w:val="32"/>
          <w:szCs w:val="32"/>
        </w:rPr>
        <w:t>份，甲乙双方各执</w:t>
      </w:r>
      <w:r>
        <w:rPr>
          <w:rFonts w:eastAsia="仿宋_GB2312"/>
          <w:color w:val="000000"/>
          <w:sz w:val="32"/>
          <w:szCs w:val="32"/>
          <w:u w:val="single"/>
        </w:rPr>
        <w:t xml:space="preserve">        </w:t>
      </w:r>
      <w:r>
        <w:rPr>
          <w:rFonts w:eastAsia="仿宋_GB2312"/>
          <w:color w:val="000000"/>
          <w:sz w:val="32"/>
          <w:szCs w:val="32"/>
        </w:rPr>
        <w:t>份，各份具有同等法律效力。</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第十一条  合同附件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1．甲方服务项目说明与教学安排；</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2．甲方培训收费标准；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3．甲方培训退费办法；</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w:t>
      </w:r>
    </w:p>
    <w:p>
      <w:pPr>
        <w:overflowPunct w:val="0"/>
        <w:autoSpaceDE w:val="0"/>
        <w:autoSpaceDN w:val="0"/>
        <w:adjustRightInd w:val="0"/>
        <w:snapToGrid w:val="0"/>
        <w:spacing w:line="570" w:lineRule="exact"/>
        <w:rPr>
          <w:rFonts w:hint="eastAsia" w:eastAsia="仿宋_GB2312"/>
          <w:color w:val="000000"/>
          <w:w w:val="98"/>
          <w:sz w:val="32"/>
          <w:szCs w:val="32"/>
          <w:u w:val="single"/>
        </w:rPr>
      </w:pPr>
      <w:r>
        <w:rPr>
          <w:rFonts w:eastAsia="仿宋_GB2312"/>
          <w:color w:val="000000"/>
          <w:spacing w:val="-10"/>
          <w:w w:val="98"/>
          <w:sz w:val="32"/>
          <w:szCs w:val="32"/>
        </w:rPr>
        <w:t>甲方（盖章）：</w:t>
      </w:r>
      <w:r>
        <w:rPr>
          <w:rFonts w:eastAsia="仿宋_GB2312"/>
          <w:color w:val="000000"/>
          <w:spacing w:val="-10"/>
          <w:w w:val="98"/>
          <w:sz w:val="32"/>
          <w:szCs w:val="32"/>
          <w:u w:val="single"/>
        </w:rPr>
        <w:t xml:space="preserve">   </w:t>
      </w:r>
      <w:r>
        <w:rPr>
          <w:rFonts w:hint="eastAsia" w:eastAsia="仿宋_GB2312"/>
          <w:color w:val="000000"/>
          <w:spacing w:val="-10"/>
          <w:w w:val="98"/>
          <w:sz w:val="32"/>
          <w:szCs w:val="32"/>
          <w:u w:val="single"/>
        </w:rPr>
        <w:t xml:space="preserve">    </w:t>
      </w:r>
      <w:r>
        <w:rPr>
          <w:rFonts w:eastAsia="仿宋_GB2312"/>
          <w:color w:val="000000"/>
          <w:spacing w:val="-10"/>
          <w:w w:val="98"/>
          <w:sz w:val="32"/>
          <w:szCs w:val="32"/>
          <w:u w:val="single"/>
        </w:rPr>
        <w:t xml:space="preserve">    </w:t>
      </w:r>
      <w:r>
        <w:rPr>
          <w:rFonts w:hint="eastAsia" w:eastAsia="仿宋_GB2312"/>
          <w:color w:val="000000"/>
          <w:spacing w:val="-10"/>
          <w:w w:val="98"/>
          <w:sz w:val="32"/>
          <w:szCs w:val="32"/>
        </w:rPr>
        <w:t xml:space="preserve">  </w:t>
      </w:r>
      <w:r>
        <w:rPr>
          <w:rFonts w:eastAsia="仿宋_GB2312"/>
          <w:color w:val="000000"/>
          <w:spacing w:val="-10"/>
          <w:w w:val="98"/>
          <w:sz w:val="32"/>
          <w:szCs w:val="32"/>
        </w:rPr>
        <w:t>乙方（接受培训方监护人签字）：</w:t>
      </w:r>
      <w:r>
        <w:rPr>
          <w:rFonts w:eastAsia="仿宋_GB2312"/>
          <w:color w:val="000000"/>
          <w:spacing w:val="-10"/>
          <w:w w:val="98"/>
          <w:sz w:val="32"/>
          <w:szCs w:val="32"/>
          <w:u w:val="single"/>
        </w:rPr>
        <w:t xml:space="preserve">       </w:t>
      </w:r>
      <w:r>
        <w:rPr>
          <w:rFonts w:eastAsia="仿宋_GB2312"/>
          <w:color w:val="000000"/>
          <w:w w:val="98"/>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10"/>
          <w:w w:val="98"/>
          <w:sz w:val="32"/>
          <w:szCs w:val="32"/>
        </w:rPr>
      </w:pPr>
      <w:r>
        <w:rPr>
          <w:rFonts w:eastAsia="仿宋_GB2312"/>
          <w:color w:val="000000"/>
          <w:spacing w:val="-10"/>
          <w:w w:val="98"/>
          <w:sz w:val="32"/>
          <w:szCs w:val="32"/>
        </w:rPr>
        <w:t>甲方代表（经办人签字）：</w:t>
      </w:r>
      <w:r>
        <w:rPr>
          <w:rFonts w:eastAsia="仿宋_GB2312"/>
          <w:color w:val="000000"/>
          <w:spacing w:val="-10"/>
          <w:w w:val="98"/>
          <w:sz w:val="32"/>
          <w:szCs w:val="32"/>
          <w:u w:val="single"/>
        </w:rPr>
        <w:t xml:space="preserve">            </w:t>
      </w:r>
    </w:p>
    <w:p>
      <w:pPr>
        <w:overflowPunct w:val="0"/>
        <w:autoSpaceDE w:val="0"/>
        <w:autoSpaceDN w:val="0"/>
        <w:adjustRightInd w:val="0"/>
        <w:snapToGrid w:val="0"/>
        <w:spacing w:line="570" w:lineRule="exact"/>
        <w:ind w:firstLine="426"/>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r>
        <w:rPr>
          <w:rFonts w:eastAsia="仿宋_GB2312"/>
          <w:color w:val="000000"/>
          <w:sz w:val="32"/>
          <w:szCs w:val="32"/>
        </w:rPr>
        <w:t>月</w:t>
      </w:r>
      <w:r>
        <w:rPr>
          <w:rFonts w:hint="eastAsia" w:eastAsia="仿宋_GB2312"/>
          <w:color w:val="000000"/>
          <w:sz w:val="32"/>
          <w:szCs w:val="32"/>
          <w:u w:val="single"/>
        </w:rPr>
        <w:t xml:space="preserve">   </w:t>
      </w:r>
      <w:r>
        <w:rPr>
          <w:rFonts w:eastAsia="仿宋_GB2312"/>
          <w:color w:val="000000"/>
          <w:sz w:val="32"/>
          <w:szCs w:val="32"/>
        </w:rPr>
        <w:t xml:space="preserve">日  </w:t>
      </w:r>
      <w:r>
        <w:rPr>
          <w:rFonts w:hint="eastAsia" w:eastAsia="仿宋_GB2312"/>
          <w:color w:val="000000"/>
          <w:sz w:val="32"/>
          <w:szCs w:val="32"/>
        </w:rPr>
        <w:t xml:space="preserve">         </w:t>
      </w:r>
      <w:r>
        <w:rPr>
          <w:rFonts w:eastAsia="仿宋_GB2312"/>
          <w:color w:val="000000"/>
          <w:sz w:val="32"/>
          <w:szCs w:val="32"/>
        </w:rPr>
        <w:t xml:space="preserve">  </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w:t>
      </w:r>
    </w:p>
    <w:p>
      <w:pPr>
        <w:widowControl/>
        <w:spacing w:line="570" w:lineRule="exact"/>
        <w:jc w:val="left"/>
        <w:rPr>
          <w:rFonts w:eastAsia="Times New Roman"/>
          <w:color w:val="000000"/>
          <w:sz w:val="32"/>
          <w:szCs w:val="32"/>
        </w:rPr>
      </w:pPr>
      <w:r>
        <w:rPr>
          <w:rFonts w:eastAsia="黑体"/>
          <w:color w:val="000000"/>
          <w:sz w:val="32"/>
          <w:szCs w:val="32"/>
        </w:rPr>
        <w:br w:type="page"/>
      </w:r>
      <w:r>
        <w:rPr>
          <w:rFonts w:eastAsia="黑体"/>
          <w:color w:val="000000"/>
          <w:sz w:val="32"/>
          <w:szCs w:val="32"/>
        </w:rPr>
        <w:t>附件</w:t>
      </w:r>
      <w:r>
        <w:rPr>
          <w:rFonts w:eastAsia="Times New Roman"/>
          <w:color w:val="000000"/>
          <w:sz w:val="32"/>
          <w:szCs w:val="32"/>
        </w:rPr>
        <w:t>7</w:t>
      </w:r>
    </w:p>
    <w:p>
      <w:pPr>
        <w:spacing w:line="570" w:lineRule="exact"/>
        <w:jc w:val="center"/>
        <w:rPr>
          <w:rFonts w:hint="eastAsia" w:eastAsia="方正小标宋简体"/>
          <w:color w:val="000000"/>
          <w:sz w:val="44"/>
          <w:szCs w:val="44"/>
        </w:rPr>
      </w:pPr>
    </w:p>
    <w:p>
      <w:pPr>
        <w:spacing w:line="570" w:lineRule="exact"/>
        <w:jc w:val="center"/>
        <w:rPr>
          <w:rFonts w:eastAsia="方正小标宋简体"/>
          <w:color w:val="000000"/>
          <w:sz w:val="44"/>
          <w:szCs w:val="44"/>
        </w:rPr>
      </w:pPr>
      <w:r>
        <w:rPr>
          <w:rFonts w:eastAsia="方正小标宋简体"/>
          <w:color w:val="000000"/>
          <w:sz w:val="44"/>
          <w:szCs w:val="44"/>
        </w:rPr>
        <w:t>各辖市（区）科技行政主管部门</w:t>
      </w:r>
    </w:p>
    <w:p>
      <w:pPr>
        <w:spacing w:before="120" w:line="570" w:lineRule="exact"/>
        <w:jc w:val="center"/>
        <w:rPr>
          <w:rFonts w:eastAsia="方正小标宋简体"/>
          <w:color w:val="000000"/>
          <w:sz w:val="44"/>
          <w:szCs w:val="44"/>
        </w:rPr>
      </w:pPr>
      <w:r>
        <w:rPr>
          <w:rFonts w:eastAsia="方正小标宋简体"/>
          <w:color w:val="000000"/>
          <w:sz w:val="44"/>
          <w:szCs w:val="44"/>
        </w:rPr>
        <w:t>办理信息一览表</w:t>
      </w:r>
    </w:p>
    <w:p>
      <w:pPr>
        <w:spacing w:line="570" w:lineRule="exact"/>
        <w:jc w:val="center"/>
        <w:rPr>
          <w:color w:val="000000"/>
        </w:rPr>
      </w:pPr>
    </w:p>
    <w:tbl>
      <w:tblPr>
        <w:tblStyle w:val="7"/>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36"/>
        <w:gridCol w:w="2740"/>
        <w:gridCol w:w="3085"/>
        <w:gridCol w:w="139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4" w:hRule="atLeast"/>
          <w:jc w:val="center"/>
        </w:trPr>
        <w:tc>
          <w:tcPr>
            <w:tcW w:w="1592" w:type="dxa"/>
            <w:noWrap w:val="0"/>
            <w:vAlign w:val="center"/>
          </w:tcPr>
          <w:p>
            <w:pPr>
              <w:adjustRightInd w:val="0"/>
              <w:spacing w:line="440" w:lineRule="exact"/>
              <w:jc w:val="center"/>
              <w:rPr>
                <w:rFonts w:ascii="黑体" w:hAnsi="黑体" w:eastAsia="黑体"/>
                <w:color w:val="000000"/>
                <w:sz w:val="28"/>
                <w:szCs w:val="28"/>
              </w:rPr>
            </w:pPr>
            <w:r>
              <w:rPr>
                <w:rFonts w:ascii="黑体" w:hAnsi="黑体" w:eastAsia="黑体"/>
                <w:color w:val="000000"/>
                <w:sz w:val="28"/>
                <w:szCs w:val="28"/>
              </w:rPr>
              <w:t>区  域</w:t>
            </w:r>
          </w:p>
        </w:tc>
        <w:tc>
          <w:tcPr>
            <w:tcW w:w="2666" w:type="dxa"/>
            <w:noWrap w:val="0"/>
            <w:vAlign w:val="center"/>
          </w:tcPr>
          <w:p>
            <w:pPr>
              <w:adjustRightInd w:val="0"/>
              <w:spacing w:line="440" w:lineRule="exact"/>
              <w:ind w:left="503" w:right="73" w:hanging="416"/>
              <w:jc w:val="center"/>
              <w:rPr>
                <w:rFonts w:ascii="黑体" w:hAnsi="黑体" w:eastAsia="黑体"/>
                <w:color w:val="000000"/>
                <w:sz w:val="28"/>
                <w:szCs w:val="28"/>
              </w:rPr>
            </w:pPr>
            <w:r>
              <w:rPr>
                <w:rFonts w:ascii="黑体" w:hAnsi="黑体" w:eastAsia="黑体"/>
                <w:color w:val="000000"/>
                <w:sz w:val="28"/>
                <w:szCs w:val="28"/>
              </w:rPr>
              <w:t>辖市（区）科技</w:t>
            </w:r>
          </w:p>
          <w:p>
            <w:pPr>
              <w:adjustRightInd w:val="0"/>
              <w:spacing w:line="440" w:lineRule="exact"/>
              <w:ind w:left="503" w:right="73" w:hanging="416"/>
              <w:jc w:val="center"/>
              <w:rPr>
                <w:rFonts w:ascii="黑体" w:hAnsi="黑体" w:eastAsia="黑体"/>
                <w:color w:val="000000"/>
                <w:sz w:val="28"/>
                <w:szCs w:val="28"/>
              </w:rPr>
            </w:pPr>
            <w:r>
              <w:rPr>
                <w:rFonts w:ascii="黑体" w:hAnsi="黑体" w:eastAsia="黑体"/>
                <w:color w:val="000000"/>
                <w:sz w:val="28"/>
                <w:szCs w:val="28"/>
              </w:rPr>
              <w:t>行政主管部门名称</w:t>
            </w:r>
          </w:p>
        </w:tc>
        <w:tc>
          <w:tcPr>
            <w:tcW w:w="3001" w:type="dxa"/>
            <w:noWrap w:val="0"/>
            <w:vAlign w:val="center"/>
          </w:tcPr>
          <w:p>
            <w:pPr>
              <w:adjustRightInd w:val="0"/>
              <w:spacing w:line="440" w:lineRule="exact"/>
              <w:jc w:val="center"/>
              <w:rPr>
                <w:rFonts w:ascii="黑体" w:hAnsi="黑体" w:eastAsia="黑体"/>
                <w:color w:val="000000"/>
                <w:sz w:val="28"/>
                <w:szCs w:val="28"/>
              </w:rPr>
            </w:pPr>
            <w:r>
              <w:rPr>
                <w:rFonts w:ascii="黑体" w:hAnsi="黑体" w:eastAsia="黑体"/>
                <w:color w:val="000000"/>
                <w:sz w:val="28"/>
                <w:szCs w:val="28"/>
              </w:rPr>
              <w:t>地  址</w:t>
            </w:r>
          </w:p>
        </w:tc>
        <w:tc>
          <w:tcPr>
            <w:tcW w:w="1361" w:type="dxa"/>
            <w:noWrap w:val="0"/>
            <w:vAlign w:val="center"/>
          </w:tcPr>
          <w:p>
            <w:pPr>
              <w:adjustRightInd w:val="0"/>
              <w:spacing w:line="440" w:lineRule="exact"/>
              <w:jc w:val="center"/>
              <w:rPr>
                <w:rFonts w:ascii="黑体" w:hAnsi="黑体" w:eastAsia="黑体"/>
                <w:color w:val="000000"/>
                <w:sz w:val="28"/>
                <w:szCs w:val="28"/>
              </w:rPr>
            </w:pPr>
            <w:r>
              <w:rPr>
                <w:rFonts w:ascii="黑体" w:hAnsi="黑体" w:eastAsia="黑体"/>
                <w:color w:val="000000"/>
                <w:sz w:val="28"/>
                <w:szCs w:val="28"/>
              </w:rPr>
              <w:t>联系电话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溧阳市</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溧阳市科技局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溧阳市燕园路88号</w:t>
            </w:r>
          </w:p>
          <w:p>
            <w:pPr>
              <w:spacing w:line="440" w:lineRule="exact"/>
              <w:jc w:val="center"/>
              <w:rPr>
                <w:rFonts w:eastAsia="仿宋_GB2312"/>
                <w:color w:val="000000"/>
                <w:sz w:val="28"/>
                <w:szCs w:val="28"/>
              </w:rPr>
            </w:pPr>
            <w:r>
              <w:rPr>
                <w:rFonts w:eastAsia="仿宋_GB2312"/>
                <w:color w:val="000000"/>
                <w:sz w:val="28"/>
                <w:szCs w:val="28"/>
              </w:rPr>
              <w:t>402室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87172809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6"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金坛区</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金坛区科技局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金坛区清风路1号</w:t>
            </w:r>
          </w:p>
          <w:p>
            <w:pPr>
              <w:spacing w:line="440" w:lineRule="exact"/>
              <w:jc w:val="center"/>
              <w:rPr>
                <w:rFonts w:eastAsia="仿宋_GB2312"/>
                <w:color w:val="000000"/>
                <w:sz w:val="28"/>
                <w:szCs w:val="28"/>
              </w:rPr>
            </w:pPr>
            <w:r>
              <w:rPr>
                <w:rFonts w:eastAsia="仿宋_GB2312"/>
                <w:color w:val="000000"/>
                <w:sz w:val="28"/>
                <w:szCs w:val="28"/>
              </w:rPr>
              <w:t>A幢6楼625室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82880230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1"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武进区</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武进区科技局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武进区延政中大道28号</w:t>
            </w:r>
          </w:p>
          <w:p>
            <w:pPr>
              <w:spacing w:line="440" w:lineRule="exact"/>
              <w:jc w:val="center"/>
              <w:rPr>
                <w:rFonts w:eastAsia="仿宋_GB2312"/>
                <w:color w:val="000000"/>
                <w:sz w:val="28"/>
                <w:szCs w:val="28"/>
              </w:rPr>
            </w:pPr>
            <w:r>
              <w:rPr>
                <w:rFonts w:eastAsia="仿宋_GB2312"/>
                <w:color w:val="000000"/>
                <w:sz w:val="28"/>
                <w:szCs w:val="28"/>
              </w:rPr>
              <w:t>武进区行政中心</w:t>
            </w:r>
          </w:p>
          <w:p>
            <w:pPr>
              <w:spacing w:line="440" w:lineRule="exact"/>
              <w:jc w:val="center"/>
              <w:rPr>
                <w:rFonts w:eastAsia="仿宋_GB2312"/>
                <w:color w:val="000000"/>
                <w:sz w:val="28"/>
                <w:szCs w:val="28"/>
              </w:rPr>
            </w:pPr>
            <w:r>
              <w:rPr>
                <w:rFonts w:eastAsia="仿宋_GB2312"/>
                <w:color w:val="000000"/>
                <w:sz w:val="28"/>
                <w:szCs w:val="28"/>
              </w:rPr>
              <w:t>5号楼422室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86310730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1"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新北区</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新北区科技局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新北区衡山路8号</w:t>
            </w:r>
          </w:p>
          <w:p>
            <w:pPr>
              <w:spacing w:line="440" w:lineRule="exact"/>
              <w:jc w:val="center"/>
              <w:rPr>
                <w:rFonts w:eastAsia="仿宋_GB2312"/>
                <w:color w:val="000000"/>
                <w:sz w:val="28"/>
                <w:szCs w:val="28"/>
              </w:rPr>
            </w:pPr>
            <w:r>
              <w:rPr>
                <w:rFonts w:eastAsia="仿宋_GB2312"/>
                <w:color w:val="000000"/>
                <w:sz w:val="28"/>
                <w:szCs w:val="28"/>
              </w:rPr>
              <w:t>805室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85188053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1"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天宁区</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天宁区科技局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天宁区竹林北路256号</w:t>
            </w:r>
          </w:p>
          <w:p>
            <w:pPr>
              <w:spacing w:line="440" w:lineRule="exact"/>
              <w:jc w:val="center"/>
              <w:rPr>
                <w:rFonts w:eastAsia="仿宋_GB2312"/>
                <w:color w:val="000000"/>
                <w:sz w:val="28"/>
                <w:szCs w:val="28"/>
              </w:rPr>
            </w:pPr>
            <w:r>
              <w:rPr>
                <w:rFonts w:eastAsia="仿宋_GB2312"/>
                <w:color w:val="000000"/>
                <w:sz w:val="28"/>
                <w:szCs w:val="28"/>
              </w:rPr>
              <w:t>天宁科技促进中心</w:t>
            </w:r>
          </w:p>
          <w:p>
            <w:pPr>
              <w:spacing w:line="440" w:lineRule="exact"/>
              <w:jc w:val="center"/>
              <w:rPr>
                <w:rFonts w:eastAsia="仿宋_GB2312"/>
                <w:color w:val="000000"/>
                <w:sz w:val="28"/>
                <w:szCs w:val="28"/>
              </w:rPr>
            </w:pPr>
            <w:r>
              <w:rPr>
                <w:rFonts w:eastAsia="仿宋_GB2312"/>
                <w:color w:val="000000"/>
                <w:sz w:val="28"/>
                <w:szCs w:val="28"/>
              </w:rPr>
              <w:t>1026室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69660666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1"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钟楼区</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钟楼区科技局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钟楼区星港路88号</w:t>
            </w:r>
          </w:p>
          <w:p>
            <w:pPr>
              <w:spacing w:line="440" w:lineRule="exact"/>
              <w:jc w:val="center"/>
              <w:rPr>
                <w:rFonts w:eastAsia="仿宋_GB2312"/>
                <w:color w:val="000000"/>
                <w:sz w:val="28"/>
                <w:szCs w:val="28"/>
              </w:rPr>
            </w:pPr>
            <w:r>
              <w:rPr>
                <w:rFonts w:eastAsia="仿宋_GB2312"/>
                <w:color w:val="000000"/>
                <w:sz w:val="28"/>
                <w:szCs w:val="28"/>
              </w:rPr>
              <w:t>钟楼区政府7楼747室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88890747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1" w:hRule="atLeast"/>
          <w:jc w:val="center"/>
        </w:trPr>
        <w:tc>
          <w:tcPr>
            <w:tcW w:w="1592"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常州经开区</w:t>
            </w:r>
          </w:p>
        </w:tc>
        <w:tc>
          <w:tcPr>
            <w:tcW w:w="2666"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常州经开区</w:t>
            </w:r>
          </w:p>
          <w:p>
            <w:pPr>
              <w:spacing w:line="440" w:lineRule="exact"/>
              <w:jc w:val="center"/>
              <w:rPr>
                <w:rFonts w:eastAsia="仿宋_GB2312"/>
                <w:color w:val="000000"/>
                <w:sz w:val="28"/>
                <w:szCs w:val="28"/>
              </w:rPr>
            </w:pPr>
            <w:r>
              <w:rPr>
                <w:rFonts w:eastAsia="仿宋_GB2312"/>
                <w:color w:val="000000"/>
                <w:sz w:val="28"/>
                <w:szCs w:val="28"/>
              </w:rPr>
              <w:t>科技金融局</w:t>
            </w:r>
          </w:p>
        </w:tc>
        <w:tc>
          <w:tcPr>
            <w:tcW w:w="300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常州市东方东路168号</w:t>
            </w:r>
          </w:p>
          <w:p>
            <w:pPr>
              <w:spacing w:line="440" w:lineRule="exact"/>
              <w:jc w:val="center"/>
              <w:rPr>
                <w:rFonts w:eastAsia="仿宋_GB2312"/>
                <w:color w:val="000000"/>
                <w:sz w:val="28"/>
                <w:szCs w:val="28"/>
              </w:rPr>
            </w:pPr>
            <w:r>
              <w:rPr>
                <w:rFonts w:eastAsia="仿宋_GB2312"/>
                <w:color w:val="000000"/>
                <w:sz w:val="28"/>
                <w:szCs w:val="28"/>
              </w:rPr>
              <w:t>经开区管委会5024室</w:t>
            </w:r>
          </w:p>
        </w:tc>
        <w:tc>
          <w:tcPr>
            <w:tcW w:w="1361" w:type="dxa"/>
            <w:noWrap w:val="0"/>
            <w:vAlign w:val="center"/>
          </w:tcPr>
          <w:p>
            <w:pPr>
              <w:spacing w:line="440" w:lineRule="exact"/>
              <w:jc w:val="center"/>
              <w:rPr>
                <w:rFonts w:eastAsia="仿宋_GB2312"/>
                <w:color w:val="000000"/>
                <w:sz w:val="28"/>
                <w:szCs w:val="28"/>
              </w:rPr>
            </w:pPr>
            <w:r>
              <w:rPr>
                <w:rFonts w:eastAsia="仿宋_GB2312"/>
                <w:color w:val="000000"/>
                <w:sz w:val="28"/>
                <w:szCs w:val="28"/>
              </w:rPr>
              <w:t>89863029</w:t>
            </w:r>
          </w:p>
        </w:tc>
      </w:tr>
    </w:tbl>
    <w:p>
      <w:pPr>
        <w:overflowPunct w:val="0"/>
        <w:adjustRightInd w:val="0"/>
        <w:snapToGrid w:val="0"/>
        <w:spacing w:line="520" w:lineRule="exact"/>
        <w:ind w:firstLine="641"/>
        <w:rPr>
          <w:rFonts w:hint="eastAsia" w:eastAsia="仿宋_GB2312"/>
          <w:color w:val="000000"/>
          <w:sz w:val="32"/>
          <w:szCs w:val="32"/>
        </w:rPr>
      </w:pPr>
    </w:p>
    <w:p>
      <w:pPr>
        <w:spacing w:line="570" w:lineRule="exact"/>
        <w:ind w:right="210" w:rightChars="100"/>
        <w:rPr>
          <w:rFonts w:hint="eastAsia" w:ascii="仿宋" w:hAnsi="仿宋" w:eastAsia="仿宋"/>
          <w:szCs w:val="21"/>
        </w:rPr>
      </w:pPr>
    </w:p>
    <w:sectPr>
      <w:headerReference r:id="rId3" w:type="default"/>
      <w:footerReference r:id="rId4" w:type="default"/>
      <w:footerReference r:id="rId5" w:type="even"/>
      <w:pgSz w:w="11907" w:h="16840"/>
      <w:pgMar w:top="2098" w:right="1531" w:bottom="1985" w:left="1531" w:header="709" w:footer="1361"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A00002BF" w:usb1="68C7FCFB" w:usb2="00000010" w:usb3="00000000" w:csb0="4002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Style w:val="9"/>
        <w:sz w:val="28"/>
        <w:szCs w:val="28"/>
      </w:rPr>
    </w:pPr>
    <w:r>
      <w:rPr>
        <w:rStyle w:val="9"/>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2</w:t>
    </w:r>
    <w:r>
      <w:rPr>
        <w:sz w:val="28"/>
        <w:szCs w:val="28"/>
      </w:rPr>
      <w:fldChar w:fldCharType="end"/>
    </w:r>
    <w:r>
      <w:rPr>
        <w:rStyle w:val="9"/>
        <w:rFonts w:hint="eastAsia"/>
        <w:sz w:val="28"/>
        <w:szCs w:val="28"/>
      </w:rPr>
      <w:t xml:space="preserve"> －  </w:t>
    </w:r>
  </w:p>
  <w:p>
    <w:pPr>
      <w:pBdr>
        <w:top w:val="none" w:color="auto" w:sz="0" w:space="1"/>
        <w:left w:val="none" w:color="auto" w:sz="0" w:space="4"/>
        <w:bottom w:val="none" w:color="auto" w:sz="0" w:space="1"/>
        <w:right w:val="none" w:color="auto" w:sz="0" w:space="4"/>
      </w:pBdr>
      <w:tabs>
        <w:tab w:val="center" w:pos="4153"/>
        <w:tab w:val="right" w:pos="8306"/>
      </w:tabs>
      <w:wordWrap w:val="0"/>
      <w:snapToGrid w:val="0"/>
      <w:ind w:left="4788" w:leftChars="2280" w:firstLine="6400" w:firstLineChars="2000"/>
      <w:jc w:val="right"/>
    </w:pPr>
    <w:r>
      <w:rPr>
        <w:rFonts w:ascii="Calibri" w:hAnsi="Calibri"/>
        <w:color w:val="FAFAFA"/>
        <w:sz w:val="32"/>
      </w:rPr>
      <w:pict>
        <v:line id="直线 3" o:spid="_x0000_s4098" o:spt="20" style="position:absolute;left:0pt;margin-left:0pt;margin-top:5.85pt;height:0.15pt;width:442.25pt;z-index:251659264;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path arrowok="t"/>
          <v:fill focussize="0,0"/>
          <v:stroke weight="1.75pt" color="#005192" joinstyle="miter"/>
          <v:imagedata o:title=""/>
          <o:lock v:ext="edit"/>
        </v:line>
      </w:pict>
    </w:r>
    <w:r>
      <w:rPr>
        <w:rFonts w:hint="eastAsia" w:ascii="Calibri" w:hAnsi="Calibri" w:eastAsia="仿宋"/>
        <w:color w:val="FAFAFA"/>
        <w:sz w:val="32"/>
        <w:szCs w:val="48"/>
      </w:rPr>
      <w:t>X</w:t>
    </w:r>
    <w:r>
      <w:rPr>
        <w:rFonts w:hint="eastAsia" w:ascii="宋体" w:hAnsi="宋体" w:cs="宋体"/>
        <w:b/>
        <w:bCs/>
        <w:color w:val="005192"/>
        <w:sz w:val="28"/>
        <w:szCs w:val="44"/>
      </w:rPr>
      <w:t>常州市</w:t>
    </w:r>
    <w:r>
      <w:rPr>
        <w:rFonts w:hint="eastAsia" w:ascii="宋体" w:hAnsi="宋体" w:cs="宋体"/>
        <w:b/>
        <w:bCs/>
        <w:color w:val="005192"/>
        <w:sz w:val="28"/>
        <w:szCs w:val="44"/>
        <w:lang w:val="en-US" w:eastAsia="zh-CN"/>
      </w:rPr>
      <w:t>科学技术局</w:t>
    </w:r>
    <w:r>
      <w:rPr>
        <w:rFonts w:hint="eastAsia" w:ascii="宋体" w:hAnsi="宋体" w:cs="宋体"/>
        <w:b/>
        <w:bCs/>
        <w:color w:val="005192"/>
        <w:sz w:val="28"/>
        <w:szCs w:val="44"/>
      </w:rPr>
      <w:t xml:space="preserve">发布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rStyle w:val="9"/>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14</w:t>
    </w:r>
    <w:r>
      <w:rPr>
        <w:sz w:val="28"/>
        <w:szCs w:val="28"/>
      </w:rPr>
      <w:fldChar w:fldCharType="end"/>
    </w:r>
    <w:r>
      <w:rPr>
        <w:rStyle w:val="9"/>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p>
    <w:pPr>
      <w:pStyle w:val="5"/>
      <w:pBdr>
        <w:bottom w:val="none" w:color="auto" w:sz="0" w:space="0"/>
      </w:pBdr>
    </w:pPr>
  </w:p>
  <w:p>
    <w:pPr>
      <w:pStyle w:val="5"/>
      <w:pBdr>
        <w:bottom w:val="none" w:color="auto" w:sz="0" w:space="0"/>
      </w:pBdr>
    </w:pPr>
  </w:p>
  <w:p>
    <w:pPr>
      <w:pBdr>
        <w:top w:val="none" w:color="auto" w:sz="0" w:space="1"/>
        <w:left w:val="none" w:color="auto" w:sz="0" w:space="4"/>
        <w:bottom w:val="none" w:color="auto" w:sz="0" w:space="1"/>
        <w:right w:val="none" w:color="auto" w:sz="0" w:space="4"/>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path arrowok="t"/>
          <v:fill focussize="0,0"/>
          <v:stroke weight="1.75pt" color="#005192" joinstyle="miter"/>
          <v:imagedata o:title=""/>
          <o:lock v:ext="edit"/>
        </v:line>
      </w:pict>
    </w:r>
  </w:p>
  <w:p>
    <w:pPr>
      <w:pBdr>
        <w:top w:val="none" w:color="auto" w:sz="0" w:space="1"/>
        <w:left w:val="none" w:color="auto" w:sz="0" w:space="4"/>
        <w:bottom w:val="none" w:color="auto" w:sz="0" w:space="1"/>
        <w:right w:val="none" w:color="auto" w:sz="0" w:space="4"/>
      </w:pBdr>
      <w:tabs>
        <w:tab w:val="center" w:pos="4153"/>
        <w:tab w:val="right" w:pos="8306"/>
      </w:tabs>
      <w:snapToGrid w:val="0"/>
      <w:textAlignment w:val="center"/>
      <w:rPr>
        <w:rFonts w:ascii="宋体" w:hAnsi="宋体" w:cs="宋体"/>
        <w:b/>
        <w:bCs/>
        <w:color w:val="005192"/>
        <w:sz w:val="32"/>
        <w:szCs w:val="32"/>
        <w:lang w:val="en"/>
      </w:rPr>
    </w:pPr>
    <w:r>
      <w:rPr>
        <w:rFonts w:hint="eastAsia" w:ascii="宋体" w:hAnsi="宋体" w:cs="宋体"/>
        <w:b/>
        <w:bCs/>
        <w:color w:val="005192"/>
        <w:sz w:val="32"/>
        <w:szCs w:val="32"/>
        <w:lang w:val="en"/>
      </w:rPr>
      <w:t>常州市行政规范性文件</w:t>
    </w:r>
  </w:p>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21027D"/>
    <w:rsid w:val="002155BF"/>
    <w:rsid w:val="002503C3"/>
    <w:rsid w:val="00325B7F"/>
    <w:rsid w:val="003314E1"/>
    <w:rsid w:val="003D2A2E"/>
    <w:rsid w:val="00406E04"/>
    <w:rsid w:val="004421A2"/>
    <w:rsid w:val="00507029"/>
    <w:rsid w:val="005A2D79"/>
    <w:rsid w:val="005D7BE8"/>
    <w:rsid w:val="00673B8B"/>
    <w:rsid w:val="006F3269"/>
    <w:rsid w:val="006F756B"/>
    <w:rsid w:val="009100BD"/>
    <w:rsid w:val="00977135"/>
    <w:rsid w:val="00A220D4"/>
    <w:rsid w:val="00A71703"/>
    <w:rsid w:val="00A74D12"/>
    <w:rsid w:val="00AF0792"/>
    <w:rsid w:val="00BE5224"/>
    <w:rsid w:val="00C3558A"/>
    <w:rsid w:val="00C9638D"/>
    <w:rsid w:val="00CA61D6"/>
    <w:rsid w:val="00CC5251"/>
    <w:rsid w:val="00D13838"/>
    <w:rsid w:val="00D3701B"/>
    <w:rsid w:val="00DF1DE9"/>
    <w:rsid w:val="00E663A3"/>
    <w:rsid w:val="00E73AC4"/>
    <w:rsid w:val="00EB36A1"/>
    <w:rsid w:val="00EF5D6E"/>
    <w:rsid w:val="00F278CE"/>
    <w:rsid w:val="00F434A7"/>
    <w:rsid w:val="2D474413"/>
    <w:rsid w:val="51211444"/>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qFormat/>
    <w:uiPriority w:val="0"/>
    <w:pPr>
      <w:ind w:left="100" w:leftChars="2500"/>
    </w:pPr>
  </w:style>
  <w:style w:type="paragraph" w:styleId="3">
    <w:name w:val="Balloon Text"/>
    <w:basedOn w:val="1"/>
    <w:link w:val="13"/>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kern w:val="0"/>
      <w:sz w:val="24"/>
    </w:rPr>
  </w:style>
  <w:style w:type="character" w:styleId="9">
    <w:name w:val="page number"/>
    <w:uiPriority w:val="0"/>
  </w:style>
  <w:style w:type="character" w:customStyle="1" w:styleId="10">
    <w:name w:val="页眉 Char"/>
    <w:link w:val="5"/>
    <w:qFormat/>
    <w:uiPriority w:val="0"/>
    <w:rPr>
      <w:kern w:val="2"/>
      <w:sz w:val="18"/>
      <w:szCs w:val="18"/>
    </w:rPr>
  </w:style>
  <w:style w:type="character" w:customStyle="1" w:styleId="11">
    <w:name w:val="页脚 Char"/>
    <w:link w:val="4"/>
    <w:qFormat/>
    <w:uiPriority w:val="0"/>
    <w:rPr>
      <w:kern w:val="2"/>
      <w:sz w:val="18"/>
      <w:szCs w:val="18"/>
    </w:rPr>
  </w:style>
  <w:style w:type="paragraph" w:customStyle="1" w:styleId="12">
    <w:name w:val="发文机关标识"/>
    <w:basedOn w:val="1"/>
    <w:qFormat/>
    <w:uiPriority w:val="0"/>
    <w:pPr>
      <w:spacing w:line="1200" w:lineRule="exact"/>
      <w:jc w:val="distribute"/>
    </w:pPr>
    <w:rPr>
      <w:rFonts w:eastAsia="方正小标宋简体"/>
      <w:color w:val="FF0000"/>
      <w:spacing w:val="-60"/>
      <w:w w:val="52"/>
      <w:sz w:val="100"/>
      <w:szCs w:val="20"/>
    </w:rPr>
  </w:style>
  <w:style w:type="character" w:customStyle="1" w:styleId="13">
    <w:name w:val="批注框文本 Char"/>
    <w:link w:val="3"/>
    <w:uiPriority w:val="0"/>
    <w:rPr>
      <w:kern w:val="2"/>
      <w:sz w:val="18"/>
      <w:szCs w:val="18"/>
    </w:rPr>
  </w:style>
  <w:style w:type="character" w:customStyle="1" w:styleId="14">
    <w:name w:val="日期 Char"/>
    <w:link w:val="2"/>
    <w:qFormat/>
    <w:uiPriority w:val="0"/>
    <w:rPr>
      <w:kern w:val="2"/>
      <w:sz w:val="21"/>
      <w:szCs w:val="24"/>
    </w:rPr>
  </w:style>
  <w:style w:type="paragraph" w:customStyle="1" w:styleId="15">
    <w:name w:val="Body text|1"/>
    <w:basedOn w:val="1"/>
    <w:qFormat/>
    <w:uiPriority w:val="0"/>
    <w:pPr>
      <w:spacing w:line="415" w:lineRule="auto"/>
      <w:ind w:firstLine="400"/>
    </w:pPr>
    <w:rPr>
      <w:rFonts w:ascii="宋体" w:hAnsi="Calibri" w:cs="宋体"/>
      <w:sz w:val="28"/>
      <w:szCs w:val="28"/>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EPOINT</Company>
  <Pages>14</Pages>
  <Words>1031</Words>
  <Characters>5881</Characters>
  <Lines>49</Lines>
  <Paragraphs>13</Paragraphs>
  <TotalTime>0</TotalTime>
  <ScaleCrop>false</ScaleCrop>
  <LinksUpToDate>false</LinksUpToDate>
  <CharactersWithSpaces>6899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2023-10-25T08:58:00Z</dcterms:created>
  <dc:creator>AIMIN</dc:creator>
  <cp:lastModifiedBy>张志毅</cp:lastModifiedBy>
  <cp:lastPrinted>2022-06-01T07:11:00Z</cp:lastPrinted>
  <dcterms:modified xsi:type="dcterms:W3CDTF">2023-11-13T01:54:42Z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