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8D6" w:rsidRPr="00E303DA" w:rsidRDefault="00814DE5" w:rsidP="00E303DA">
      <w:pPr>
        <w:spacing w:line="640" w:lineRule="exact"/>
        <w:jc w:val="center"/>
        <w:rPr>
          <w:rFonts w:asciiTheme="majorEastAsia" w:eastAsiaTheme="majorEastAsia" w:hAnsiTheme="majorEastAsia"/>
          <w:w w:val="90"/>
          <w:sz w:val="36"/>
          <w:szCs w:val="36"/>
        </w:rPr>
      </w:pPr>
      <w:r w:rsidRPr="00E303DA">
        <w:rPr>
          <w:rFonts w:asciiTheme="majorEastAsia" w:eastAsiaTheme="majorEastAsia" w:hAnsiTheme="majorEastAsia" w:hint="eastAsia"/>
          <w:w w:val="90"/>
          <w:sz w:val="36"/>
          <w:szCs w:val="36"/>
        </w:rPr>
        <w:t>常州市国土资源</w:t>
      </w:r>
      <w:r w:rsidR="007148D6" w:rsidRPr="00E303DA">
        <w:rPr>
          <w:rFonts w:asciiTheme="majorEastAsia" w:eastAsiaTheme="majorEastAsia" w:hAnsiTheme="majorEastAsia" w:hint="eastAsia"/>
          <w:w w:val="90"/>
          <w:sz w:val="36"/>
          <w:szCs w:val="36"/>
        </w:rPr>
        <w:t>规范行政处罚自由裁量权实施</w:t>
      </w:r>
      <w:r w:rsidR="00485001" w:rsidRPr="00E303DA">
        <w:rPr>
          <w:rFonts w:asciiTheme="majorEastAsia" w:eastAsiaTheme="majorEastAsia" w:hAnsiTheme="majorEastAsia" w:hint="eastAsia"/>
          <w:w w:val="90"/>
          <w:sz w:val="36"/>
          <w:szCs w:val="36"/>
        </w:rPr>
        <w:t>细则</w:t>
      </w:r>
      <w:r w:rsidRPr="00E303DA">
        <w:rPr>
          <w:rFonts w:asciiTheme="majorEastAsia" w:eastAsiaTheme="majorEastAsia" w:hAnsiTheme="majorEastAsia" w:hint="eastAsia"/>
          <w:w w:val="90"/>
          <w:sz w:val="36"/>
          <w:szCs w:val="36"/>
        </w:rPr>
        <w:t>（试行）</w:t>
      </w:r>
    </w:p>
    <w:p w:rsidR="00593ED8" w:rsidRPr="00B25072" w:rsidRDefault="00E303DA" w:rsidP="00E303DA">
      <w:pPr>
        <w:spacing w:line="360" w:lineRule="auto"/>
        <w:ind w:firstLineChars="196" w:firstLine="627"/>
        <w:jc w:val="center"/>
        <w:rPr>
          <w:rFonts w:ascii="楷体" w:eastAsia="楷体" w:hAnsi="楷体" w:hint="eastAsia"/>
          <w:sz w:val="32"/>
          <w:szCs w:val="32"/>
        </w:rPr>
      </w:pPr>
      <w:r w:rsidRPr="00B25072">
        <w:rPr>
          <w:rFonts w:ascii="楷体" w:eastAsia="楷体" w:hAnsi="楷体" w:hint="eastAsia"/>
          <w:sz w:val="32"/>
          <w:szCs w:val="32"/>
        </w:rPr>
        <w:t>(常国土资</w:t>
      </w:r>
      <w:proofErr w:type="gramStart"/>
      <w:r w:rsidRPr="00B25072">
        <w:rPr>
          <w:rFonts w:ascii="楷体" w:eastAsia="楷体" w:hAnsi="楷体" w:hint="eastAsia"/>
          <w:sz w:val="32"/>
          <w:szCs w:val="32"/>
        </w:rPr>
        <w:t>规</w:t>
      </w:r>
      <w:proofErr w:type="gramEnd"/>
      <w:r w:rsidRPr="00B25072">
        <w:rPr>
          <w:rFonts w:ascii="楷体" w:eastAsia="楷体" w:hAnsi="楷体" w:hint="eastAsia"/>
          <w:sz w:val="32"/>
          <w:szCs w:val="32"/>
        </w:rPr>
        <w:t>[2016]1号)</w:t>
      </w:r>
    </w:p>
    <w:p w:rsidR="00E303DA" w:rsidRPr="00E303DA" w:rsidRDefault="00E303DA" w:rsidP="00E303DA">
      <w:pPr>
        <w:spacing w:line="360" w:lineRule="auto"/>
        <w:ind w:firstLineChars="196" w:firstLine="627"/>
        <w:jc w:val="center"/>
        <w:rPr>
          <w:rFonts w:ascii="仿宋_GB2312" w:eastAsia="仿宋_GB2312"/>
          <w:sz w:val="32"/>
          <w:szCs w:val="32"/>
        </w:rPr>
      </w:pPr>
    </w:p>
    <w:p w:rsidR="003D2AC0" w:rsidRPr="008931A0" w:rsidRDefault="003D2AC0" w:rsidP="003D2AC0">
      <w:pPr>
        <w:pStyle w:val="a8"/>
        <w:numPr>
          <w:ilvl w:val="0"/>
          <w:numId w:val="1"/>
        </w:numPr>
        <w:spacing w:line="360" w:lineRule="auto"/>
        <w:ind w:firstLineChars="0"/>
        <w:jc w:val="center"/>
        <w:rPr>
          <w:rFonts w:ascii="黑体" w:eastAsia="黑体" w:hAnsiTheme="minorEastAsia"/>
          <w:sz w:val="32"/>
          <w:szCs w:val="32"/>
        </w:rPr>
      </w:pPr>
      <w:r w:rsidRPr="008931A0">
        <w:rPr>
          <w:rFonts w:ascii="黑体" w:eastAsia="黑体" w:hAnsiTheme="minorEastAsia" w:hint="eastAsia"/>
          <w:sz w:val="32"/>
          <w:szCs w:val="32"/>
        </w:rPr>
        <w:t>总则</w:t>
      </w:r>
    </w:p>
    <w:p w:rsidR="007148D6" w:rsidRPr="004752E9" w:rsidRDefault="007148D6" w:rsidP="0034112C">
      <w:pPr>
        <w:spacing w:line="360" w:lineRule="auto"/>
        <w:ind w:firstLineChars="196" w:firstLine="627"/>
        <w:rPr>
          <w:rFonts w:ascii="华文楷体" w:eastAsia="华文楷体" w:hAnsi="华文楷体"/>
          <w:i/>
          <w:color w:val="FF0000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第一条</w:t>
      </w:r>
      <w:r w:rsidRPr="003A41BB">
        <w:rPr>
          <w:rFonts w:ascii="仿宋_GB2312" w:eastAsia="仿宋_GB2312" w:hint="eastAsia"/>
          <w:sz w:val="32"/>
          <w:szCs w:val="32"/>
        </w:rPr>
        <w:t xml:space="preserve">  为</w:t>
      </w:r>
      <w:r w:rsidR="00B51CFB">
        <w:rPr>
          <w:rFonts w:ascii="仿宋_GB2312" w:eastAsia="仿宋_GB2312" w:hint="eastAsia"/>
          <w:sz w:val="32"/>
          <w:szCs w:val="32"/>
        </w:rPr>
        <w:t>促进国土资源依法行政，</w:t>
      </w:r>
      <w:r w:rsidRPr="003A41BB">
        <w:rPr>
          <w:rFonts w:ascii="仿宋_GB2312" w:eastAsia="仿宋_GB2312" w:hint="eastAsia"/>
          <w:sz w:val="32"/>
          <w:szCs w:val="32"/>
        </w:rPr>
        <w:t>规范</w:t>
      </w:r>
      <w:r w:rsidR="00ED7001" w:rsidRPr="003A41BB">
        <w:rPr>
          <w:rFonts w:ascii="仿宋_GB2312" w:eastAsia="仿宋_GB2312" w:hint="eastAsia"/>
          <w:sz w:val="32"/>
          <w:szCs w:val="32"/>
        </w:rPr>
        <w:t>全市</w:t>
      </w:r>
      <w:r w:rsidRPr="003A41BB">
        <w:rPr>
          <w:rFonts w:ascii="仿宋_GB2312" w:eastAsia="仿宋_GB2312" w:hint="eastAsia"/>
          <w:sz w:val="32"/>
          <w:szCs w:val="32"/>
        </w:rPr>
        <w:t>国土资源行政处罚自由裁量权，</w:t>
      </w:r>
      <w:r w:rsidR="00164B18" w:rsidRPr="003A41BB">
        <w:rPr>
          <w:rFonts w:ascii="仿宋_GB2312" w:eastAsia="仿宋_GB2312" w:hint="eastAsia"/>
          <w:kern w:val="0"/>
          <w:sz w:val="32"/>
          <w:szCs w:val="32"/>
        </w:rPr>
        <w:t>维护公民、法人或</w:t>
      </w:r>
      <w:r w:rsidR="00B51CFB">
        <w:rPr>
          <w:rFonts w:ascii="仿宋_GB2312" w:eastAsia="仿宋_GB2312" w:hint="eastAsia"/>
          <w:kern w:val="0"/>
          <w:sz w:val="32"/>
          <w:szCs w:val="32"/>
        </w:rPr>
        <w:t>者</w:t>
      </w:r>
      <w:r w:rsidR="00164B18" w:rsidRPr="003A41BB">
        <w:rPr>
          <w:rFonts w:ascii="仿宋_GB2312" w:eastAsia="仿宋_GB2312" w:hint="eastAsia"/>
          <w:kern w:val="0"/>
          <w:sz w:val="32"/>
          <w:szCs w:val="32"/>
        </w:rPr>
        <w:t>其他组织的合法权益，</w:t>
      </w:r>
      <w:r w:rsidR="003E11ED">
        <w:rPr>
          <w:rFonts w:ascii="仿宋_GB2312" w:eastAsia="仿宋_GB2312" w:hint="eastAsia"/>
          <w:kern w:val="0"/>
          <w:sz w:val="32"/>
          <w:szCs w:val="32"/>
        </w:rPr>
        <w:t>保障和监督国土资源</w:t>
      </w:r>
      <w:r w:rsidR="00485001">
        <w:rPr>
          <w:rFonts w:ascii="仿宋_GB2312" w:eastAsia="仿宋_GB2312" w:hint="eastAsia"/>
          <w:kern w:val="0"/>
          <w:sz w:val="32"/>
          <w:szCs w:val="32"/>
        </w:rPr>
        <w:t>行政主管部门</w:t>
      </w:r>
      <w:r w:rsidR="003E11ED">
        <w:rPr>
          <w:rFonts w:ascii="仿宋_GB2312" w:eastAsia="仿宋_GB2312" w:hint="eastAsia"/>
          <w:kern w:val="0"/>
          <w:sz w:val="32"/>
          <w:szCs w:val="32"/>
        </w:rPr>
        <w:t>依法履行职责，</w:t>
      </w:r>
      <w:r w:rsidRPr="003A41BB">
        <w:rPr>
          <w:rFonts w:ascii="仿宋_GB2312" w:eastAsia="仿宋_GB2312" w:hint="eastAsia"/>
          <w:sz w:val="32"/>
          <w:szCs w:val="32"/>
        </w:rPr>
        <w:t>根据《中华人民共和国行政处罚法》</w:t>
      </w:r>
      <w:r w:rsidR="003E11ED">
        <w:rPr>
          <w:rFonts w:ascii="仿宋_GB2312" w:eastAsia="仿宋_GB2312" w:hint="eastAsia"/>
          <w:sz w:val="32"/>
          <w:szCs w:val="32"/>
        </w:rPr>
        <w:t>、《国土资源行政处罚办法》</w:t>
      </w:r>
      <w:r w:rsidR="00F727BC" w:rsidRPr="003A41BB">
        <w:rPr>
          <w:rFonts w:ascii="仿宋_GB2312" w:eastAsia="仿宋_GB2312" w:hint="eastAsia"/>
          <w:sz w:val="32"/>
          <w:szCs w:val="32"/>
        </w:rPr>
        <w:t>等法律、法规、规章</w:t>
      </w:r>
      <w:r w:rsidR="00F727BC">
        <w:rPr>
          <w:rFonts w:ascii="仿宋_GB2312" w:eastAsia="仿宋_GB2312" w:hint="eastAsia"/>
          <w:sz w:val="32"/>
          <w:szCs w:val="32"/>
        </w:rPr>
        <w:t>及</w:t>
      </w:r>
      <w:r w:rsidR="00C82F39">
        <w:rPr>
          <w:rFonts w:ascii="仿宋_GB2312" w:eastAsia="仿宋_GB2312" w:hint="eastAsia"/>
          <w:sz w:val="32"/>
          <w:szCs w:val="32"/>
        </w:rPr>
        <w:t>《国土资源违法行为查处工作规程》、</w:t>
      </w:r>
      <w:r w:rsidRPr="003A41BB">
        <w:rPr>
          <w:rFonts w:ascii="仿宋_GB2312" w:eastAsia="仿宋_GB2312" w:hint="eastAsia"/>
          <w:sz w:val="32"/>
          <w:szCs w:val="32"/>
        </w:rPr>
        <w:t>《江苏省国土资源厅规范行政处罚自由裁量权试行办法》</w:t>
      </w:r>
      <w:r w:rsidR="00F727BC">
        <w:rPr>
          <w:rFonts w:ascii="仿宋_GB2312" w:eastAsia="仿宋_GB2312" w:hint="eastAsia"/>
          <w:sz w:val="32"/>
          <w:szCs w:val="32"/>
        </w:rPr>
        <w:t>等</w:t>
      </w:r>
      <w:r w:rsidRPr="003A41BB">
        <w:rPr>
          <w:rFonts w:ascii="仿宋_GB2312" w:eastAsia="仿宋_GB2312" w:hint="eastAsia"/>
          <w:sz w:val="32"/>
          <w:szCs w:val="32"/>
        </w:rPr>
        <w:t>相关规定，结合</w:t>
      </w:r>
      <w:r w:rsidR="00F727BC">
        <w:rPr>
          <w:rFonts w:ascii="仿宋_GB2312" w:eastAsia="仿宋_GB2312" w:hint="eastAsia"/>
          <w:sz w:val="32"/>
          <w:szCs w:val="32"/>
        </w:rPr>
        <w:t>本市</w:t>
      </w:r>
      <w:r w:rsidRPr="003A41BB">
        <w:rPr>
          <w:rFonts w:ascii="仿宋_GB2312" w:eastAsia="仿宋_GB2312" w:hint="eastAsia"/>
          <w:sz w:val="32"/>
          <w:szCs w:val="32"/>
        </w:rPr>
        <w:t>实际，制定本</w:t>
      </w:r>
      <w:r w:rsidR="00485001">
        <w:rPr>
          <w:rFonts w:ascii="仿宋_GB2312" w:eastAsia="仿宋_GB2312" w:hint="eastAsia"/>
          <w:sz w:val="32"/>
          <w:szCs w:val="32"/>
        </w:rPr>
        <w:t>细则</w:t>
      </w:r>
      <w:r w:rsidRPr="003A41BB">
        <w:rPr>
          <w:rFonts w:ascii="仿宋_GB2312" w:eastAsia="仿宋_GB2312" w:hint="eastAsia"/>
          <w:sz w:val="32"/>
          <w:szCs w:val="32"/>
        </w:rPr>
        <w:t>。</w:t>
      </w:r>
    </w:p>
    <w:p w:rsidR="00A83B0F" w:rsidRPr="000255F2" w:rsidRDefault="007148D6" w:rsidP="0034112C">
      <w:pPr>
        <w:spacing w:line="360" w:lineRule="auto"/>
        <w:ind w:firstLineChars="196" w:firstLine="627"/>
        <w:rPr>
          <w:rFonts w:eastAsia="仿宋_GB2312"/>
          <w:kern w:val="0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第二条</w:t>
      </w:r>
      <w:r w:rsidR="0034112C">
        <w:rPr>
          <w:rFonts w:ascii="仿宋_GB2312" w:eastAsia="仿宋_GB2312" w:hint="eastAsia"/>
          <w:b/>
          <w:sz w:val="32"/>
          <w:szCs w:val="32"/>
        </w:rPr>
        <w:t xml:space="preserve">  </w:t>
      </w:r>
      <w:r w:rsidR="00F727BC" w:rsidRPr="008C5C82">
        <w:rPr>
          <w:rFonts w:eastAsia="仿宋_GB2312"/>
          <w:kern w:val="0"/>
          <w:sz w:val="32"/>
          <w:szCs w:val="32"/>
        </w:rPr>
        <w:t>本</w:t>
      </w:r>
      <w:r w:rsidR="00485001">
        <w:rPr>
          <w:rFonts w:eastAsia="仿宋_GB2312" w:hint="eastAsia"/>
          <w:kern w:val="0"/>
          <w:sz w:val="32"/>
          <w:szCs w:val="32"/>
        </w:rPr>
        <w:t>细则</w:t>
      </w:r>
      <w:r w:rsidR="00F727BC" w:rsidRPr="008C5C82">
        <w:rPr>
          <w:rFonts w:eastAsia="仿宋_GB2312"/>
          <w:kern w:val="0"/>
          <w:sz w:val="32"/>
          <w:szCs w:val="32"/>
        </w:rPr>
        <w:t>所称行政处罚</w:t>
      </w:r>
      <w:r w:rsidR="00F727BC">
        <w:rPr>
          <w:rFonts w:eastAsia="仿宋_GB2312" w:hint="eastAsia"/>
          <w:kern w:val="0"/>
          <w:sz w:val="32"/>
          <w:szCs w:val="32"/>
        </w:rPr>
        <w:t>自由</w:t>
      </w:r>
      <w:r w:rsidR="00F727BC" w:rsidRPr="008C5C82">
        <w:rPr>
          <w:rFonts w:eastAsia="仿宋_GB2312"/>
          <w:kern w:val="0"/>
          <w:sz w:val="32"/>
          <w:szCs w:val="32"/>
        </w:rPr>
        <w:t>裁量权，是指</w:t>
      </w:r>
      <w:r w:rsidR="00F727BC">
        <w:rPr>
          <w:rFonts w:eastAsia="仿宋_GB2312"/>
          <w:kern w:val="0"/>
          <w:sz w:val="32"/>
          <w:szCs w:val="32"/>
        </w:rPr>
        <w:t>国土资源</w:t>
      </w:r>
      <w:r w:rsidR="00485001">
        <w:rPr>
          <w:rFonts w:eastAsia="仿宋_GB2312" w:hint="eastAsia"/>
          <w:kern w:val="0"/>
          <w:sz w:val="32"/>
          <w:szCs w:val="32"/>
        </w:rPr>
        <w:t>行政</w:t>
      </w:r>
      <w:r w:rsidR="00F727BC">
        <w:rPr>
          <w:rFonts w:eastAsia="仿宋_GB2312"/>
          <w:kern w:val="0"/>
          <w:sz w:val="32"/>
          <w:szCs w:val="32"/>
        </w:rPr>
        <w:t>主管部门</w:t>
      </w:r>
      <w:r w:rsidR="00F727BC">
        <w:rPr>
          <w:rFonts w:eastAsia="仿宋_GB2312" w:hint="eastAsia"/>
          <w:kern w:val="0"/>
          <w:sz w:val="32"/>
          <w:szCs w:val="32"/>
        </w:rPr>
        <w:t>、法</w:t>
      </w:r>
      <w:r w:rsidR="00B12ADD" w:rsidRPr="00B12ADD">
        <w:rPr>
          <w:rFonts w:eastAsia="仿宋_GB2312" w:hint="eastAsia"/>
          <w:kern w:val="0"/>
          <w:sz w:val="32"/>
          <w:szCs w:val="32"/>
        </w:rPr>
        <w:t>律法规</w:t>
      </w:r>
      <w:r w:rsidR="00F727BC">
        <w:rPr>
          <w:rFonts w:eastAsia="仿宋_GB2312" w:hint="eastAsia"/>
          <w:kern w:val="0"/>
          <w:sz w:val="32"/>
          <w:szCs w:val="32"/>
        </w:rPr>
        <w:t>授权</w:t>
      </w:r>
      <w:r w:rsidR="00B12ADD">
        <w:rPr>
          <w:rFonts w:eastAsia="仿宋_GB2312" w:hint="eastAsia"/>
          <w:kern w:val="0"/>
          <w:sz w:val="32"/>
          <w:szCs w:val="32"/>
        </w:rPr>
        <w:t>组织</w:t>
      </w:r>
      <w:r w:rsidR="00F727BC">
        <w:rPr>
          <w:rFonts w:eastAsia="仿宋_GB2312" w:hint="eastAsia"/>
          <w:kern w:val="0"/>
          <w:sz w:val="32"/>
          <w:szCs w:val="32"/>
        </w:rPr>
        <w:t>和受委托的组织（以下</w:t>
      </w:r>
      <w:r w:rsidR="00B12ADD">
        <w:rPr>
          <w:rFonts w:eastAsia="仿宋_GB2312" w:hint="eastAsia"/>
          <w:kern w:val="0"/>
          <w:sz w:val="32"/>
          <w:szCs w:val="32"/>
        </w:rPr>
        <w:t>统称行政</w:t>
      </w:r>
      <w:r w:rsidR="00F727BC">
        <w:rPr>
          <w:rFonts w:eastAsia="仿宋_GB2312" w:hint="eastAsia"/>
          <w:kern w:val="0"/>
          <w:sz w:val="32"/>
          <w:szCs w:val="32"/>
        </w:rPr>
        <w:t>机关）</w:t>
      </w:r>
      <w:r w:rsidR="00485001">
        <w:rPr>
          <w:rFonts w:eastAsia="仿宋_GB2312" w:hint="eastAsia"/>
          <w:kern w:val="0"/>
          <w:sz w:val="32"/>
          <w:szCs w:val="32"/>
        </w:rPr>
        <w:t>实施行政处罚时，</w:t>
      </w:r>
      <w:r w:rsidR="000255F2" w:rsidRPr="000255F2">
        <w:rPr>
          <w:rFonts w:eastAsia="仿宋_GB2312" w:hint="eastAsia"/>
          <w:kern w:val="0"/>
          <w:sz w:val="32"/>
          <w:szCs w:val="32"/>
        </w:rPr>
        <w:t>在法律、法规和规章确定的原则和范围内，对处罚的方式、种类、幅度等事项</w:t>
      </w:r>
      <w:proofErr w:type="gramStart"/>
      <w:r w:rsidR="000255F2" w:rsidRPr="000255F2">
        <w:rPr>
          <w:rFonts w:eastAsia="仿宋_GB2312" w:hint="eastAsia"/>
          <w:kern w:val="0"/>
          <w:sz w:val="32"/>
          <w:szCs w:val="32"/>
        </w:rPr>
        <w:t>作出</w:t>
      </w:r>
      <w:proofErr w:type="gramEnd"/>
      <w:r w:rsidR="000255F2" w:rsidRPr="000255F2">
        <w:rPr>
          <w:rFonts w:eastAsia="仿宋_GB2312" w:hint="eastAsia"/>
          <w:kern w:val="0"/>
          <w:sz w:val="32"/>
          <w:szCs w:val="32"/>
        </w:rPr>
        <w:t>决定的权力</w:t>
      </w:r>
      <w:r w:rsidR="00A83B0F" w:rsidRPr="000255F2">
        <w:rPr>
          <w:rFonts w:eastAsia="仿宋_GB2312" w:hint="eastAsia"/>
          <w:kern w:val="0"/>
          <w:sz w:val="32"/>
          <w:szCs w:val="32"/>
        </w:rPr>
        <w:t>。</w:t>
      </w:r>
    </w:p>
    <w:p w:rsidR="00B0614C" w:rsidRPr="00976916" w:rsidRDefault="007148D6" w:rsidP="0034112C">
      <w:pPr>
        <w:spacing w:line="360" w:lineRule="auto"/>
        <w:ind w:firstLineChars="196" w:firstLine="627"/>
        <w:rPr>
          <w:rFonts w:ascii="仿宋_GB2312" w:eastAsia="仿宋_GB2312"/>
          <w:color w:val="FF0000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 xml:space="preserve">第三条 </w:t>
      </w:r>
      <w:r w:rsidRPr="003A41BB">
        <w:rPr>
          <w:rFonts w:ascii="仿宋_GB2312" w:eastAsia="仿宋_GB2312" w:hint="eastAsia"/>
          <w:b/>
          <w:sz w:val="32"/>
          <w:szCs w:val="32"/>
        </w:rPr>
        <w:t xml:space="preserve"> </w:t>
      </w:r>
      <w:r w:rsidR="00840009" w:rsidRPr="00F727BC">
        <w:rPr>
          <w:rFonts w:ascii="仿宋_GB2312" w:eastAsia="仿宋_GB2312" w:hint="eastAsia"/>
          <w:kern w:val="0"/>
          <w:sz w:val="32"/>
          <w:szCs w:val="32"/>
        </w:rPr>
        <w:t>市</w:t>
      </w:r>
      <w:r w:rsidR="00485001">
        <w:rPr>
          <w:rFonts w:ascii="仿宋_GB2312" w:eastAsia="仿宋_GB2312" w:hint="eastAsia"/>
          <w:kern w:val="0"/>
          <w:sz w:val="32"/>
          <w:szCs w:val="32"/>
        </w:rPr>
        <w:t>、辖市国土资源局查处国土资源违法行为需要</w:t>
      </w:r>
      <w:r w:rsidR="00840009" w:rsidRPr="003A41BB">
        <w:rPr>
          <w:rFonts w:ascii="仿宋_GB2312" w:eastAsia="仿宋_GB2312" w:hint="eastAsia"/>
          <w:kern w:val="0"/>
          <w:sz w:val="32"/>
          <w:szCs w:val="32"/>
        </w:rPr>
        <w:t>行使行政处罚自由裁量权的，</w:t>
      </w:r>
      <w:r w:rsidR="00485001">
        <w:rPr>
          <w:rFonts w:ascii="仿宋_GB2312" w:eastAsia="仿宋_GB2312" w:hint="eastAsia"/>
          <w:kern w:val="0"/>
          <w:sz w:val="32"/>
          <w:szCs w:val="32"/>
        </w:rPr>
        <w:t>应当遵守</w:t>
      </w:r>
      <w:r w:rsidR="00840009" w:rsidRPr="003A41BB">
        <w:rPr>
          <w:rFonts w:ascii="仿宋_GB2312" w:eastAsia="仿宋_GB2312" w:hint="eastAsia"/>
          <w:kern w:val="0"/>
          <w:sz w:val="32"/>
          <w:szCs w:val="32"/>
        </w:rPr>
        <w:t>本细则</w:t>
      </w:r>
      <w:r w:rsidRPr="003A41BB">
        <w:rPr>
          <w:rFonts w:ascii="仿宋_GB2312" w:eastAsia="仿宋_GB2312" w:hint="eastAsia"/>
          <w:sz w:val="32"/>
          <w:szCs w:val="32"/>
        </w:rPr>
        <w:t>。</w:t>
      </w:r>
    </w:p>
    <w:p w:rsidR="0050590B" w:rsidRDefault="007148D6" w:rsidP="0034112C">
      <w:pPr>
        <w:spacing w:line="360" w:lineRule="auto"/>
        <w:ind w:firstLineChars="196" w:firstLine="627"/>
        <w:rPr>
          <w:rFonts w:eastAsia="仿宋_GB2312"/>
          <w:spacing w:val="-4"/>
          <w:kern w:val="0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</w:t>
      </w:r>
      <w:r w:rsidR="00C82F39" w:rsidRPr="0034112C">
        <w:rPr>
          <w:rFonts w:ascii="黑体" w:eastAsia="黑体" w:hAnsi="黑体" w:hint="eastAsia"/>
          <w:sz w:val="32"/>
          <w:szCs w:val="32"/>
        </w:rPr>
        <w:t>四</w:t>
      </w:r>
      <w:r w:rsidRPr="0034112C">
        <w:rPr>
          <w:rFonts w:ascii="黑体" w:eastAsia="黑体" w:hAnsi="黑体" w:hint="eastAsia"/>
          <w:sz w:val="32"/>
          <w:szCs w:val="32"/>
        </w:rPr>
        <w:t>条</w:t>
      </w:r>
      <w:r w:rsidR="0034112C">
        <w:rPr>
          <w:rFonts w:ascii="黑体" w:eastAsia="黑体" w:hAnsi="黑体" w:hint="eastAsia"/>
          <w:sz w:val="32"/>
          <w:szCs w:val="32"/>
        </w:rPr>
        <w:t xml:space="preserve">  </w:t>
      </w:r>
      <w:r w:rsidR="006B5297" w:rsidRPr="00A435A2">
        <w:rPr>
          <w:rFonts w:eastAsia="仿宋_GB2312"/>
          <w:spacing w:val="-4"/>
          <w:kern w:val="0"/>
          <w:sz w:val="32"/>
          <w:szCs w:val="32"/>
        </w:rPr>
        <w:t>实施国土资源行政处罚</w:t>
      </w:r>
      <w:r w:rsidR="00B12ADD">
        <w:rPr>
          <w:rFonts w:eastAsia="仿宋_GB2312" w:hint="eastAsia"/>
          <w:spacing w:val="-4"/>
          <w:kern w:val="0"/>
          <w:sz w:val="32"/>
          <w:szCs w:val="32"/>
        </w:rPr>
        <w:t>行使自由裁量权时</w:t>
      </w:r>
      <w:r w:rsidR="006B5297" w:rsidRPr="00A435A2">
        <w:rPr>
          <w:rFonts w:eastAsia="仿宋_GB2312"/>
          <w:spacing w:val="-4"/>
          <w:kern w:val="0"/>
          <w:sz w:val="32"/>
          <w:szCs w:val="32"/>
        </w:rPr>
        <w:t>，</w:t>
      </w:r>
      <w:r w:rsidR="00B12ADD">
        <w:rPr>
          <w:rFonts w:eastAsia="仿宋_GB2312" w:hint="eastAsia"/>
          <w:spacing w:val="-4"/>
          <w:kern w:val="0"/>
          <w:sz w:val="32"/>
          <w:szCs w:val="32"/>
        </w:rPr>
        <w:t>应当遵循</w:t>
      </w:r>
      <w:r w:rsidR="00B03B7F">
        <w:rPr>
          <w:rFonts w:eastAsia="仿宋_GB2312" w:hint="eastAsia"/>
          <w:spacing w:val="-4"/>
          <w:kern w:val="0"/>
          <w:sz w:val="32"/>
          <w:szCs w:val="32"/>
        </w:rPr>
        <w:t>合法性、公平公正、综合裁量和保护当事人合法权益的</w:t>
      </w:r>
      <w:r w:rsidR="00B12ADD">
        <w:rPr>
          <w:rFonts w:eastAsia="仿宋_GB2312" w:hint="eastAsia"/>
          <w:spacing w:val="-4"/>
          <w:kern w:val="0"/>
          <w:sz w:val="32"/>
          <w:szCs w:val="32"/>
        </w:rPr>
        <w:t>原则</w:t>
      </w:r>
      <w:r w:rsidR="00B03B7F">
        <w:rPr>
          <w:rFonts w:eastAsia="仿宋_GB2312" w:hint="eastAsia"/>
          <w:spacing w:val="-4"/>
          <w:kern w:val="0"/>
          <w:sz w:val="32"/>
          <w:szCs w:val="32"/>
        </w:rPr>
        <w:t>。</w:t>
      </w:r>
    </w:p>
    <w:p w:rsidR="00072DC0" w:rsidRDefault="00072DC0" w:rsidP="003A41BB">
      <w:pPr>
        <w:spacing w:line="360" w:lineRule="auto"/>
        <w:ind w:firstLineChars="196" w:firstLine="630"/>
        <w:rPr>
          <w:rFonts w:ascii="仿宋_GB2312" w:eastAsia="仿宋_GB2312"/>
          <w:b/>
          <w:sz w:val="32"/>
          <w:szCs w:val="32"/>
        </w:rPr>
      </w:pPr>
    </w:p>
    <w:p w:rsidR="00072DC0" w:rsidRPr="008931A0" w:rsidRDefault="00072DC0" w:rsidP="00072DC0">
      <w:pPr>
        <w:pStyle w:val="a8"/>
        <w:numPr>
          <w:ilvl w:val="0"/>
          <w:numId w:val="1"/>
        </w:numPr>
        <w:spacing w:line="360" w:lineRule="auto"/>
        <w:ind w:firstLineChars="0"/>
        <w:jc w:val="center"/>
        <w:rPr>
          <w:rFonts w:ascii="黑体" w:eastAsia="黑体" w:hAnsiTheme="minorEastAsia"/>
          <w:sz w:val="32"/>
          <w:szCs w:val="32"/>
        </w:rPr>
      </w:pPr>
      <w:r w:rsidRPr="008931A0">
        <w:rPr>
          <w:rFonts w:ascii="黑体" w:eastAsia="黑体" w:hAnsiTheme="minorEastAsia" w:hint="eastAsia"/>
          <w:sz w:val="32"/>
          <w:szCs w:val="32"/>
        </w:rPr>
        <w:t>裁量基准</w:t>
      </w:r>
    </w:p>
    <w:p w:rsidR="009C3449" w:rsidRDefault="007148D6" w:rsidP="0034112C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lastRenderedPageBreak/>
        <w:t>第</w:t>
      </w:r>
      <w:r w:rsidR="00820A4A" w:rsidRPr="0034112C">
        <w:rPr>
          <w:rFonts w:ascii="黑体" w:eastAsia="黑体" w:hAnsi="黑体" w:hint="eastAsia"/>
          <w:sz w:val="32"/>
          <w:szCs w:val="32"/>
        </w:rPr>
        <w:t>五</w:t>
      </w:r>
      <w:r w:rsidRPr="0034112C">
        <w:rPr>
          <w:rFonts w:ascii="黑体" w:eastAsia="黑体" w:hAnsi="黑体" w:hint="eastAsia"/>
          <w:sz w:val="32"/>
          <w:szCs w:val="32"/>
        </w:rPr>
        <w:t>条</w:t>
      </w:r>
      <w:r w:rsidRPr="003A41BB">
        <w:rPr>
          <w:rFonts w:ascii="仿宋_GB2312" w:eastAsia="仿宋_GB2312" w:hint="eastAsia"/>
          <w:sz w:val="32"/>
          <w:szCs w:val="32"/>
        </w:rPr>
        <w:t xml:space="preserve">　</w:t>
      </w:r>
      <w:r w:rsidR="00072DC0">
        <w:rPr>
          <w:rFonts w:ascii="仿宋_GB2312" w:eastAsia="仿宋_GB2312" w:hint="eastAsia"/>
          <w:sz w:val="32"/>
          <w:szCs w:val="32"/>
        </w:rPr>
        <w:t>根据</w:t>
      </w:r>
      <w:r w:rsidR="00AA0A19">
        <w:rPr>
          <w:rFonts w:ascii="仿宋_GB2312" w:eastAsia="仿宋_GB2312" w:hint="eastAsia"/>
          <w:sz w:val="32"/>
          <w:szCs w:val="32"/>
        </w:rPr>
        <w:t>法律规定违法行为的轻重程度，划分不同的违法情形，</w:t>
      </w:r>
      <w:r w:rsidR="002B15F1">
        <w:rPr>
          <w:rFonts w:ascii="仿宋_GB2312" w:eastAsia="仿宋_GB2312" w:hint="eastAsia"/>
          <w:sz w:val="32"/>
          <w:szCs w:val="32"/>
        </w:rPr>
        <w:t>设定相应的行政处罚裁量标准，</w:t>
      </w:r>
      <w:r w:rsidR="009C3449">
        <w:rPr>
          <w:rFonts w:ascii="仿宋_GB2312" w:eastAsia="仿宋_GB2312" w:hint="eastAsia"/>
          <w:sz w:val="32"/>
          <w:szCs w:val="32"/>
        </w:rPr>
        <w:t>适用罚款的，在法定幅度内</w:t>
      </w:r>
      <w:r w:rsidR="002B15F1">
        <w:rPr>
          <w:rFonts w:ascii="仿宋_GB2312" w:eastAsia="仿宋_GB2312" w:hint="eastAsia"/>
          <w:sz w:val="32"/>
          <w:szCs w:val="32"/>
        </w:rPr>
        <w:t>按比例</w:t>
      </w:r>
      <w:r w:rsidR="009C3449">
        <w:rPr>
          <w:rFonts w:ascii="仿宋_GB2312" w:eastAsia="仿宋_GB2312" w:hint="eastAsia"/>
          <w:sz w:val="32"/>
          <w:szCs w:val="32"/>
        </w:rPr>
        <w:t>相应划分不同档次的罚款额度。</w:t>
      </w:r>
    </w:p>
    <w:p w:rsidR="00072DC0" w:rsidRPr="009C3449" w:rsidRDefault="002B15F1" w:rsidP="009C3449">
      <w:pPr>
        <w:spacing w:line="360" w:lineRule="auto"/>
        <w:ind w:firstLineChars="196" w:firstLine="627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行政机关实施行政处罚时，</w:t>
      </w:r>
      <w:r w:rsidR="00AA0A19">
        <w:rPr>
          <w:rFonts w:ascii="仿宋_GB2312" w:eastAsia="仿宋_GB2312" w:hint="eastAsia"/>
          <w:sz w:val="32"/>
          <w:szCs w:val="32"/>
        </w:rPr>
        <w:t>针对</w:t>
      </w:r>
      <w:r w:rsidR="009C3449">
        <w:rPr>
          <w:rFonts w:ascii="仿宋_GB2312" w:eastAsia="仿宋_GB2312" w:hint="eastAsia"/>
          <w:sz w:val="32"/>
          <w:szCs w:val="32"/>
        </w:rPr>
        <w:t>不同的违法情形</w:t>
      </w:r>
      <w:r>
        <w:rPr>
          <w:rFonts w:ascii="仿宋_GB2312" w:eastAsia="仿宋_GB2312" w:hint="eastAsia"/>
          <w:sz w:val="32"/>
          <w:szCs w:val="32"/>
        </w:rPr>
        <w:t>，</w:t>
      </w:r>
      <w:r w:rsidR="00AA0A19">
        <w:rPr>
          <w:rFonts w:ascii="仿宋_GB2312" w:eastAsia="仿宋_GB2312" w:hint="eastAsia"/>
          <w:sz w:val="32"/>
          <w:szCs w:val="32"/>
        </w:rPr>
        <w:t>综</w:t>
      </w:r>
      <w:r w:rsidR="000255F2">
        <w:rPr>
          <w:rFonts w:ascii="仿宋_GB2312" w:eastAsia="仿宋_GB2312" w:hint="eastAsia"/>
          <w:sz w:val="32"/>
          <w:szCs w:val="32"/>
        </w:rPr>
        <w:t>合考虑违法行为的事实、性质、情节及社会危害程度和主观过错等因素</w:t>
      </w:r>
      <w:r w:rsidR="00AA0A19">
        <w:rPr>
          <w:rFonts w:ascii="仿宋_GB2312" w:eastAsia="仿宋_GB2312" w:hint="eastAsia"/>
          <w:sz w:val="32"/>
          <w:szCs w:val="32"/>
        </w:rPr>
        <w:t>，</w:t>
      </w:r>
      <w:r w:rsidR="009C3449">
        <w:rPr>
          <w:rFonts w:ascii="仿宋_GB2312" w:eastAsia="仿宋_GB2312" w:hint="eastAsia"/>
          <w:sz w:val="32"/>
          <w:szCs w:val="32"/>
        </w:rPr>
        <w:t>分</w:t>
      </w:r>
      <w:r>
        <w:rPr>
          <w:rFonts w:ascii="仿宋_GB2312" w:eastAsia="仿宋_GB2312" w:hint="eastAsia"/>
          <w:sz w:val="32"/>
          <w:szCs w:val="32"/>
        </w:rPr>
        <w:t>别适用</w:t>
      </w:r>
      <w:r w:rsidR="00AA0A19">
        <w:rPr>
          <w:rFonts w:ascii="仿宋_GB2312" w:eastAsia="仿宋_GB2312" w:hint="eastAsia"/>
          <w:sz w:val="32"/>
          <w:szCs w:val="32"/>
        </w:rPr>
        <w:t>不予处罚，或</w:t>
      </w:r>
      <w:r>
        <w:rPr>
          <w:rFonts w:ascii="仿宋_GB2312" w:eastAsia="仿宋_GB2312" w:hint="eastAsia"/>
          <w:sz w:val="32"/>
          <w:szCs w:val="32"/>
        </w:rPr>
        <w:t>从轻、</w:t>
      </w:r>
      <w:r w:rsidR="00AA0A19">
        <w:rPr>
          <w:rFonts w:ascii="仿宋_GB2312" w:eastAsia="仿宋_GB2312" w:hint="eastAsia"/>
          <w:sz w:val="32"/>
          <w:szCs w:val="32"/>
        </w:rPr>
        <w:t>减轻、</w:t>
      </w:r>
      <w:r>
        <w:rPr>
          <w:rFonts w:ascii="仿宋_GB2312" w:eastAsia="仿宋_GB2312" w:hint="eastAsia"/>
          <w:sz w:val="32"/>
          <w:szCs w:val="32"/>
        </w:rPr>
        <w:t>从重等处罚。</w:t>
      </w:r>
    </w:p>
    <w:p w:rsidR="00B12ADD" w:rsidRDefault="00ED5CA8" w:rsidP="0034112C">
      <w:pPr>
        <w:tabs>
          <w:tab w:val="left" w:pos="1680"/>
        </w:tabs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第六条</w:t>
      </w:r>
      <w:r w:rsidR="0034112C">
        <w:rPr>
          <w:rFonts w:ascii="黑体" w:eastAsia="黑体" w:hAnsi="黑体" w:hint="eastAsia"/>
          <w:sz w:val="32"/>
          <w:szCs w:val="32"/>
        </w:rPr>
        <w:t xml:space="preserve">  </w:t>
      </w:r>
      <w:r w:rsidR="005C01F3">
        <w:rPr>
          <w:rFonts w:ascii="仿宋_GB2312" w:eastAsia="仿宋_GB2312" w:hint="eastAsia"/>
          <w:sz w:val="32"/>
          <w:szCs w:val="32"/>
        </w:rPr>
        <w:t>行政机关</w:t>
      </w:r>
      <w:r w:rsidR="00B12ADD">
        <w:rPr>
          <w:rFonts w:ascii="仿宋_GB2312" w:eastAsia="仿宋_GB2312" w:hint="eastAsia"/>
          <w:sz w:val="32"/>
          <w:szCs w:val="32"/>
        </w:rPr>
        <w:t>选择行政处罚的种类、幅度，应当遵守以下规定：</w:t>
      </w:r>
    </w:p>
    <w:p w:rsidR="00B12ADD" w:rsidRDefault="005C01F3" w:rsidP="00B12ADD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（一）法律、法规、规章规定“应当”适用的，必</w:t>
      </w:r>
      <w:r w:rsidR="00B12ADD">
        <w:rPr>
          <w:rFonts w:ascii="仿宋_GB2312" w:eastAsia="仿宋_GB2312" w:hint="eastAsia"/>
          <w:sz w:val="32"/>
          <w:szCs w:val="32"/>
        </w:rPr>
        <w:t>须适用，不得选择适用；</w:t>
      </w:r>
    </w:p>
    <w:p w:rsidR="00567402" w:rsidRPr="003144B9" w:rsidRDefault="005C01F3" w:rsidP="00567402">
      <w:pPr>
        <w:spacing w:line="360" w:lineRule="auto"/>
        <w:ind w:firstLineChars="196" w:firstLine="627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（二）法律、法规、规章规定“可以”选择适用的，依据行政处罚自由裁量标准，结合事实</w:t>
      </w:r>
      <w:r w:rsidRPr="003144B9">
        <w:rPr>
          <w:rFonts w:ascii="仿宋_GB2312" w:eastAsia="仿宋_GB2312" w:hint="eastAsia"/>
          <w:sz w:val="32"/>
          <w:szCs w:val="32"/>
        </w:rPr>
        <w:t>决定适用。</w:t>
      </w:r>
      <w:r w:rsidR="00567402" w:rsidRPr="003144B9">
        <w:rPr>
          <w:rFonts w:ascii="仿宋_GB2312" w:eastAsia="仿宋_GB2312" w:hint="eastAsia"/>
          <w:sz w:val="32"/>
          <w:szCs w:val="32"/>
        </w:rPr>
        <w:t>属于轻微违法行为的，可以实施单处的处罚方式；属于严重违法行为的，优先实施并处的处罚方式。</w:t>
      </w:r>
    </w:p>
    <w:p w:rsidR="00567402" w:rsidRPr="009E100A" w:rsidRDefault="005C01F3" w:rsidP="0034112C">
      <w:pPr>
        <w:spacing w:line="360" w:lineRule="auto"/>
        <w:ind w:firstLineChars="196" w:firstLine="627"/>
        <w:rPr>
          <w:rFonts w:ascii="华文楷体" w:eastAsia="华文楷体" w:hAnsi="华文楷体"/>
          <w:i/>
          <w:color w:val="FF0000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</w:t>
      </w:r>
      <w:r w:rsidR="00ED5CA8" w:rsidRPr="0034112C">
        <w:rPr>
          <w:rFonts w:ascii="黑体" w:eastAsia="黑体" w:hAnsi="黑体" w:hint="eastAsia"/>
          <w:sz w:val="32"/>
          <w:szCs w:val="32"/>
        </w:rPr>
        <w:t>七</w:t>
      </w:r>
      <w:r w:rsidRPr="0034112C">
        <w:rPr>
          <w:rFonts w:ascii="黑体" w:eastAsia="黑体" w:hAnsi="黑体" w:hint="eastAsia"/>
          <w:sz w:val="32"/>
          <w:szCs w:val="32"/>
        </w:rPr>
        <w:t>条</w:t>
      </w:r>
      <w:r w:rsidR="0034112C">
        <w:rPr>
          <w:rFonts w:ascii="黑体" w:eastAsia="黑体" w:hAnsi="黑体" w:hint="eastAsia"/>
          <w:sz w:val="32"/>
          <w:szCs w:val="32"/>
        </w:rPr>
        <w:t xml:space="preserve">  </w:t>
      </w:r>
      <w:r w:rsidR="00567402" w:rsidRPr="003A41BB">
        <w:rPr>
          <w:rFonts w:ascii="仿宋_GB2312" w:eastAsia="仿宋_GB2312" w:hint="eastAsia"/>
          <w:sz w:val="32"/>
          <w:szCs w:val="32"/>
        </w:rPr>
        <w:t>当事人有下列情形之一的，不予行政处罚：</w:t>
      </w:r>
    </w:p>
    <w:p w:rsidR="00567402" w:rsidRDefault="00567402" w:rsidP="00567402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（一）违法事实不成立的；</w:t>
      </w:r>
    </w:p>
    <w:p w:rsidR="00567402" w:rsidRDefault="00567402" w:rsidP="00567402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（二）违法行为</w:t>
      </w:r>
      <w:r w:rsidR="000255F2">
        <w:rPr>
          <w:rFonts w:ascii="仿宋_GB2312" w:eastAsia="仿宋_GB2312" w:hint="eastAsia"/>
          <w:sz w:val="32"/>
          <w:szCs w:val="32"/>
        </w:rPr>
        <w:t>超过追究时效的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567402" w:rsidRDefault="00567402" w:rsidP="00567402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（三）违法行为轻微并及时纠正，没有造成危害后果</w:t>
      </w:r>
      <w:r w:rsidRPr="003A41BB">
        <w:rPr>
          <w:rFonts w:ascii="仿宋_GB2312" w:eastAsia="仿宋_GB2312" w:hint="eastAsia"/>
          <w:sz w:val="32"/>
          <w:szCs w:val="32"/>
        </w:rPr>
        <w:t>的；</w:t>
      </w:r>
    </w:p>
    <w:p w:rsidR="00567402" w:rsidRDefault="00567402" w:rsidP="00567402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</w:t>
      </w:r>
      <w:r w:rsidRPr="003A41BB">
        <w:rPr>
          <w:rFonts w:ascii="仿宋_GB2312" w:eastAsia="仿宋_GB2312" w:hint="eastAsia"/>
          <w:sz w:val="32"/>
          <w:szCs w:val="32"/>
        </w:rPr>
        <w:t>其他依法不予行政处罚的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67402" w:rsidRDefault="00567402" w:rsidP="00567402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行政处罚告知书送达前主动消除违法状态的，可以不予行政处罚。</w:t>
      </w:r>
    </w:p>
    <w:p w:rsidR="00567402" w:rsidRPr="00665C8F" w:rsidRDefault="00567402" w:rsidP="0034112C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34112C">
        <w:rPr>
          <w:rFonts w:ascii="黑体" w:eastAsia="黑体" w:hAnsi="黑体"/>
          <w:sz w:val="32"/>
          <w:szCs w:val="32"/>
        </w:rPr>
        <w:lastRenderedPageBreak/>
        <w:t>第</w:t>
      </w:r>
      <w:r w:rsidR="00ED5CA8" w:rsidRPr="0034112C">
        <w:rPr>
          <w:rFonts w:ascii="黑体" w:eastAsia="黑体" w:hAnsi="黑体" w:hint="eastAsia"/>
          <w:sz w:val="32"/>
          <w:szCs w:val="32"/>
        </w:rPr>
        <w:t>八</w:t>
      </w:r>
      <w:r w:rsidRPr="0034112C">
        <w:rPr>
          <w:rFonts w:ascii="黑体" w:eastAsia="黑体" w:hAnsi="黑体"/>
          <w:sz w:val="32"/>
          <w:szCs w:val="32"/>
        </w:rPr>
        <w:t>条</w:t>
      </w:r>
      <w:r w:rsidRPr="00665C8F">
        <w:rPr>
          <w:rFonts w:ascii="仿宋_GB2312" w:eastAsia="仿宋_GB2312"/>
          <w:b/>
          <w:sz w:val="32"/>
          <w:szCs w:val="32"/>
        </w:rPr>
        <w:t xml:space="preserve"> </w:t>
      </w:r>
      <w:r w:rsidRPr="00665C8F">
        <w:rPr>
          <w:rFonts w:ascii="仿宋_GB2312" w:eastAsia="仿宋_GB2312"/>
          <w:sz w:val="32"/>
          <w:szCs w:val="32"/>
        </w:rPr>
        <w:t>当事人有下列情形之一的，依法从轻</w:t>
      </w:r>
      <w:r>
        <w:rPr>
          <w:rFonts w:ascii="仿宋_GB2312" w:eastAsia="仿宋_GB2312" w:hint="eastAsia"/>
          <w:sz w:val="32"/>
          <w:szCs w:val="32"/>
        </w:rPr>
        <w:t>或者减轻处罚</w:t>
      </w:r>
      <w:r w:rsidRPr="00665C8F">
        <w:rPr>
          <w:rFonts w:ascii="仿宋_GB2312" w:eastAsia="仿宋_GB2312"/>
          <w:sz w:val="32"/>
          <w:szCs w:val="32"/>
        </w:rPr>
        <w:t>：</w:t>
      </w:r>
    </w:p>
    <w:p w:rsidR="00567402" w:rsidRPr="00665C8F" w:rsidRDefault="00567402" w:rsidP="00567402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665C8F">
        <w:rPr>
          <w:rFonts w:ascii="仿宋_GB2312" w:eastAsia="仿宋_GB2312"/>
          <w:sz w:val="32"/>
          <w:szCs w:val="32"/>
        </w:rPr>
        <w:t>（一）</w:t>
      </w:r>
      <w:r>
        <w:rPr>
          <w:rFonts w:ascii="仿宋_GB2312" w:eastAsia="仿宋_GB2312" w:hint="eastAsia"/>
          <w:sz w:val="32"/>
          <w:szCs w:val="32"/>
        </w:rPr>
        <w:t>行政处罚决定</w:t>
      </w:r>
      <w:proofErr w:type="gramStart"/>
      <w:r>
        <w:rPr>
          <w:rFonts w:ascii="仿宋_GB2312" w:eastAsia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int="eastAsia"/>
          <w:sz w:val="32"/>
          <w:szCs w:val="32"/>
        </w:rPr>
        <w:t>前，</w:t>
      </w:r>
      <w:r w:rsidRPr="00665C8F">
        <w:rPr>
          <w:rFonts w:ascii="仿宋_GB2312" w:eastAsia="仿宋_GB2312"/>
          <w:sz w:val="32"/>
          <w:szCs w:val="32"/>
        </w:rPr>
        <w:t>主动消除或者减轻违法行为危害后果的；</w:t>
      </w:r>
    </w:p>
    <w:p w:rsidR="00567402" w:rsidRPr="00665C8F" w:rsidRDefault="00567402" w:rsidP="00567402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665C8F">
        <w:rPr>
          <w:rFonts w:ascii="仿宋_GB2312" w:eastAsia="仿宋_GB2312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二</w:t>
      </w:r>
      <w:r w:rsidRPr="00665C8F">
        <w:rPr>
          <w:rFonts w:ascii="仿宋_GB2312" w:eastAsia="仿宋_GB2312"/>
          <w:sz w:val="32"/>
          <w:szCs w:val="32"/>
        </w:rPr>
        <w:t>）配合行政机关查处违法行为有立功表现的；</w:t>
      </w:r>
    </w:p>
    <w:p w:rsidR="00567402" w:rsidRDefault="00567402" w:rsidP="00567402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665C8F">
        <w:rPr>
          <w:rFonts w:ascii="仿宋_GB2312" w:eastAsia="仿宋_GB2312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三</w:t>
      </w:r>
      <w:r w:rsidRPr="00665C8F">
        <w:rPr>
          <w:rFonts w:ascii="仿宋_GB2312" w:eastAsia="仿宋_GB2312"/>
          <w:sz w:val="32"/>
          <w:szCs w:val="32"/>
        </w:rPr>
        <w:t>）其他依法从轻或者减轻行政处罚的。</w:t>
      </w:r>
    </w:p>
    <w:p w:rsidR="00072DC0" w:rsidRPr="00971592" w:rsidRDefault="00072DC0" w:rsidP="00567402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9E2330">
        <w:rPr>
          <w:rFonts w:ascii="仿宋_GB2312" w:eastAsia="仿宋_GB2312" w:hint="eastAsia"/>
          <w:kern w:val="0"/>
          <w:sz w:val="32"/>
          <w:szCs w:val="32"/>
        </w:rPr>
        <w:t>保障型安居工程或</w:t>
      </w:r>
      <w:r w:rsidR="000E16E0" w:rsidRPr="009E2330">
        <w:rPr>
          <w:rFonts w:ascii="仿宋_GB2312" w:eastAsia="仿宋_GB2312" w:hint="eastAsia"/>
          <w:kern w:val="0"/>
          <w:sz w:val="32"/>
          <w:szCs w:val="32"/>
        </w:rPr>
        <w:t>省级以上</w:t>
      </w:r>
      <w:r w:rsidRPr="009E2330">
        <w:rPr>
          <w:rFonts w:ascii="仿宋_GB2312" w:eastAsia="仿宋_GB2312" w:hint="eastAsia"/>
          <w:kern w:val="0"/>
          <w:sz w:val="32"/>
          <w:szCs w:val="32"/>
        </w:rPr>
        <w:t>交通、水利等基础设施的土地违法行为，</w:t>
      </w:r>
      <w:r w:rsidRPr="009E2330">
        <w:rPr>
          <w:rFonts w:ascii="仿宋_GB2312" w:eastAsia="仿宋_GB2312" w:hint="eastAsia"/>
          <w:sz w:val="32"/>
          <w:szCs w:val="32"/>
        </w:rPr>
        <w:t>行政机关实施罚款或并处罚款时，可以从轻处罚。</w:t>
      </w:r>
      <w:r w:rsidR="000E16E0" w:rsidRPr="009E2330">
        <w:rPr>
          <w:rFonts w:ascii="仿宋_GB2312" w:eastAsia="仿宋_GB2312" w:hint="eastAsia"/>
          <w:sz w:val="32"/>
          <w:szCs w:val="32"/>
        </w:rPr>
        <w:t>其中情节较轻并主动纠正的，</w:t>
      </w:r>
      <w:r w:rsidR="000E16E0" w:rsidRPr="00971592">
        <w:rPr>
          <w:rFonts w:ascii="仿宋_GB2312" w:eastAsia="仿宋_GB2312" w:hint="eastAsia"/>
          <w:sz w:val="32"/>
          <w:szCs w:val="32"/>
        </w:rPr>
        <w:t>可以比</w:t>
      </w:r>
      <w:r w:rsidR="0099493F" w:rsidRPr="00971592">
        <w:rPr>
          <w:rFonts w:ascii="仿宋_GB2312" w:eastAsia="仿宋_GB2312" w:hint="eastAsia"/>
          <w:sz w:val="32"/>
          <w:szCs w:val="32"/>
        </w:rPr>
        <w:t>照</w:t>
      </w:r>
      <w:r w:rsidR="001F5CEC" w:rsidRPr="00971592">
        <w:rPr>
          <w:rFonts w:ascii="仿宋_GB2312" w:eastAsia="仿宋_GB2312" w:hint="eastAsia"/>
          <w:sz w:val="32"/>
          <w:szCs w:val="32"/>
        </w:rPr>
        <w:t>相应</w:t>
      </w:r>
      <w:r w:rsidR="000E16E0" w:rsidRPr="00971592">
        <w:rPr>
          <w:rFonts w:ascii="仿宋_GB2312" w:eastAsia="仿宋_GB2312" w:hint="eastAsia"/>
          <w:sz w:val="32"/>
          <w:szCs w:val="32"/>
        </w:rPr>
        <w:t>的自由裁量标准降低一个幅度执行。</w:t>
      </w:r>
    </w:p>
    <w:p w:rsidR="00567402" w:rsidRPr="003A41BB" w:rsidRDefault="00567402" w:rsidP="0034112C">
      <w:pPr>
        <w:spacing w:line="360" w:lineRule="auto"/>
        <w:ind w:firstLineChars="196" w:firstLine="627"/>
        <w:rPr>
          <w:rFonts w:ascii="仿宋_GB2312" w:eastAsia="仿宋_GB2312"/>
          <w:color w:val="FF0000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</w:t>
      </w:r>
      <w:r w:rsidR="00ED5CA8" w:rsidRPr="0034112C">
        <w:rPr>
          <w:rFonts w:ascii="黑体" w:eastAsia="黑体" w:hAnsi="黑体" w:hint="eastAsia"/>
          <w:sz w:val="32"/>
          <w:szCs w:val="32"/>
        </w:rPr>
        <w:t>九</w:t>
      </w:r>
      <w:r w:rsidRPr="0034112C">
        <w:rPr>
          <w:rFonts w:ascii="黑体" w:eastAsia="黑体" w:hAnsi="黑体" w:hint="eastAsia"/>
          <w:sz w:val="32"/>
          <w:szCs w:val="32"/>
        </w:rPr>
        <w:t>条</w:t>
      </w:r>
      <w:r w:rsidR="0034112C">
        <w:rPr>
          <w:rFonts w:ascii="黑体" w:eastAsia="黑体" w:hAnsi="黑体" w:hint="eastAsia"/>
          <w:sz w:val="32"/>
          <w:szCs w:val="32"/>
        </w:rPr>
        <w:t xml:space="preserve">  </w:t>
      </w:r>
      <w:r w:rsidRPr="003A41BB">
        <w:rPr>
          <w:rFonts w:ascii="仿宋_GB2312" w:eastAsia="仿宋_GB2312" w:hint="eastAsia"/>
          <w:sz w:val="32"/>
          <w:szCs w:val="32"/>
        </w:rPr>
        <w:t>当事人有下列情形之一的，</w:t>
      </w:r>
      <w:r>
        <w:rPr>
          <w:rFonts w:ascii="仿宋_GB2312" w:eastAsia="仿宋_GB2312" w:hint="eastAsia"/>
          <w:sz w:val="32"/>
          <w:szCs w:val="32"/>
        </w:rPr>
        <w:t>依法</w:t>
      </w:r>
      <w:r w:rsidRPr="003A41BB">
        <w:rPr>
          <w:rFonts w:ascii="仿宋_GB2312" w:eastAsia="仿宋_GB2312" w:hint="eastAsia"/>
          <w:sz w:val="32"/>
          <w:szCs w:val="32"/>
        </w:rPr>
        <w:t>从重处罚：</w:t>
      </w:r>
    </w:p>
    <w:p w:rsidR="00567402" w:rsidRDefault="00567402" w:rsidP="00567402">
      <w:pPr>
        <w:pStyle w:val="a3"/>
        <w:widowControl w:val="0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3A41BB">
        <w:rPr>
          <w:rFonts w:ascii="仿宋_GB2312" w:eastAsia="仿宋_GB2312" w:hint="eastAsia"/>
          <w:sz w:val="32"/>
          <w:szCs w:val="32"/>
        </w:rPr>
        <w:t>（一）</w:t>
      </w:r>
      <w:r>
        <w:rPr>
          <w:rFonts w:ascii="仿宋_GB2312" w:eastAsia="仿宋_GB2312" w:hint="eastAsia"/>
          <w:sz w:val="32"/>
          <w:szCs w:val="32"/>
        </w:rPr>
        <w:t>危及公共安全、人身健康和生命财产安全、地质环境等并造成严重后果的；</w:t>
      </w:r>
    </w:p>
    <w:p w:rsidR="00567402" w:rsidRPr="003A41BB" w:rsidRDefault="00567402" w:rsidP="00567402">
      <w:pPr>
        <w:pStyle w:val="a3"/>
        <w:widowControl w:val="0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（二）多次实施同一性质违法行为的；</w:t>
      </w:r>
    </w:p>
    <w:p w:rsidR="00567402" w:rsidRPr="003A41BB" w:rsidRDefault="00567402" w:rsidP="00567402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3A41BB">
        <w:rPr>
          <w:rFonts w:ascii="仿宋_GB2312" w:eastAsia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int="eastAsia"/>
          <w:kern w:val="0"/>
          <w:sz w:val="32"/>
          <w:szCs w:val="32"/>
        </w:rPr>
        <w:t>三</w:t>
      </w:r>
      <w:r w:rsidRPr="003A41BB">
        <w:rPr>
          <w:rFonts w:ascii="仿宋_GB2312" w:eastAsia="仿宋_GB2312" w:hint="eastAsia"/>
          <w:kern w:val="0"/>
          <w:sz w:val="32"/>
          <w:szCs w:val="32"/>
        </w:rPr>
        <w:t>）以暴力</w:t>
      </w:r>
      <w:r>
        <w:rPr>
          <w:rFonts w:ascii="仿宋_GB2312" w:eastAsia="仿宋_GB2312" w:hint="eastAsia"/>
          <w:kern w:val="0"/>
          <w:sz w:val="32"/>
          <w:szCs w:val="32"/>
        </w:rPr>
        <w:t>、威胁</w:t>
      </w:r>
      <w:r w:rsidRPr="003A41BB">
        <w:rPr>
          <w:rFonts w:ascii="仿宋_GB2312" w:eastAsia="仿宋_GB2312" w:hint="eastAsia"/>
          <w:kern w:val="0"/>
          <w:sz w:val="32"/>
          <w:szCs w:val="32"/>
        </w:rPr>
        <w:t>方式</w:t>
      </w:r>
      <w:r>
        <w:rPr>
          <w:rFonts w:ascii="仿宋_GB2312" w:eastAsia="仿宋_GB2312" w:hint="eastAsia"/>
          <w:kern w:val="0"/>
          <w:sz w:val="32"/>
          <w:szCs w:val="32"/>
        </w:rPr>
        <w:t>阻碍</w:t>
      </w:r>
      <w:r w:rsidRPr="003A41BB">
        <w:rPr>
          <w:rFonts w:ascii="仿宋_GB2312" w:eastAsia="仿宋_GB2312" w:hint="eastAsia"/>
          <w:kern w:val="0"/>
          <w:sz w:val="32"/>
          <w:szCs w:val="32"/>
        </w:rPr>
        <w:t xml:space="preserve">执法的； </w:t>
      </w:r>
    </w:p>
    <w:p w:rsidR="00567402" w:rsidRPr="003A41BB" w:rsidRDefault="00567402" w:rsidP="00567402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3A41BB">
        <w:rPr>
          <w:rFonts w:ascii="仿宋_GB2312" w:eastAsia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int="eastAsia"/>
          <w:kern w:val="0"/>
          <w:sz w:val="32"/>
          <w:szCs w:val="32"/>
        </w:rPr>
        <w:t>四</w:t>
      </w:r>
      <w:r w:rsidRPr="003A41BB">
        <w:rPr>
          <w:rFonts w:ascii="仿宋_GB2312" w:eastAsia="仿宋_GB2312" w:hint="eastAsia"/>
          <w:kern w:val="0"/>
          <w:sz w:val="32"/>
          <w:szCs w:val="32"/>
        </w:rPr>
        <w:t xml:space="preserve">）故意毁灭、转移或藏匿证据，无正当理由拒绝、拖延提供证据或提供虚假材料以逃避处罚的； </w:t>
      </w:r>
    </w:p>
    <w:p w:rsidR="00567402" w:rsidRPr="003A41BB" w:rsidRDefault="00567402" w:rsidP="00567402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3A41BB">
        <w:rPr>
          <w:rFonts w:ascii="仿宋_GB2312" w:eastAsia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int="eastAsia"/>
          <w:kern w:val="0"/>
          <w:sz w:val="32"/>
          <w:szCs w:val="32"/>
        </w:rPr>
        <w:t>五</w:t>
      </w:r>
      <w:r w:rsidRPr="003A41BB">
        <w:rPr>
          <w:rFonts w:ascii="仿宋_GB2312" w:eastAsia="仿宋_GB2312" w:hint="eastAsia"/>
          <w:kern w:val="0"/>
          <w:sz w:val="32"/>
          <w:szCs w:val="32"/>
        </w:rPr>
        <w:t>）隐匿、转移、变卖、损毁依法被采取保全措施的证据物品的；</w:t>
      </w:r>
    </w:p>
    <w:p w:rsidR="00567402" w:rsidRPr="003A41BB" w:rsidRDefault="00567402" w:rsidP="00567402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3A41BB">
        <w:rPr>
          <w:rFonts w:ascii="仿宋_GB2312" w:eastAsia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int="eastAsia"/>
          <w:kern w:val="0"/>
          <w:sz w:val="32"/>
          <w:szCs w:val="32"/>
        </w:rPr>
        <w:t>六</w:t>
      </w:r>
      <w:r w:rsidRPr="003A41BB">
        <w:rPr>
          <w:rFonts w:ascii="仿宋_GB2312" w:eastAsia="仿宋_GB2312" w:hint="eastAsia"/>
          <w:kern w:val="0"/>
          <w:sz w:val="32"/>
          <w:szCs w:val="32"/>
        </w:rPr>
        <w:t xml:space="preserve">）在调查中通过转移财产等方式恶意逃避承担法律责任的； </w:t>
      </w:r>
    </w:p>
    <w:p w:rsidR="00567402" w:rsidRPr="003A41BB" w:rsidRDefault="00567402" w:rsidP="00567402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3A41BB">
        <w:rPr>
          <w:rFonts w:ascii="仿宋_GB2312" w:eastAsia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int="eastAsia"/>
          <w:kern w:val="0"/>
          <w:sz w:val="32"/>
          <w:szCs w:val="32"/>
        </w:rPr>
        <w:t>七</w:t>
      </w:r>
      <w:r w:rsidRPr="003A41BB">
        <w:rPr>
          <w:rFonts w:ascii="仿宋_GB2312" w:eastAsia="仿宋_GB2312" w:hint="eastAsia"/>
          <w:kern w:val="0"/>
          <w:sz w:val="32"/>
          <w:szCs w:val="32"/>
        </w:rPr>
        <w:t>）经依法制止，仍继续实施违法行为致使危害后果进</w:t>
      </w:r>
      <w:r w:rsidRPr="003A41BB">
        <w:rPr>
          <w:rFonts w:ascii="仿宋_GB2312" w:eastAsia="仿宋_GB2312" w:hint="eastAsia"/>
          <w:kern w:val="0"/>
          <w:sz w:val="32"/>
          <w:szCs w:val="32"/>
        </w:rPr>
        <w:lastRenderedPageBreak/>
        <w:t>一步扩大的；</w:t>
      </w:r>
    </w:p>
    <w:p w:rsidR="00567402" w:rsidRPr="003A41BB" w:rsidRDefault="00567402" w:rsidP="00567402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3A41BB">
        <w:rPr>
          <w:rFonts w:ascii="仿宋_GB2312" w:eastAsia="仿宋_GB2312" w:hAnsi="ˎ̥" w:hint="eastAsia"/>
          <w:sz w:val="32"/>
          <w:szCs w:val="32"/>
        </w:rPr>
        <w:t>（</w:t>
      </w:r>
      <w:r>
        <w:rPr>
          <w:rFonts w:ascii="仿宋_GB2312" w:eastAsia="仿宋_GB2312" w:hAnsi="ˎ̥" w:hint="eastAsia"/>
          <w:sz w:val="32"/>
          <w:szCs w:val="32"/>
        </w:rPr>
        <w:t>八</w:t>
      </w:r>
      <w:r w:rsidRPr="003A41BB">
        <w:rPr>
          <w:rFonts w:ascii="仿宋_GB2312" w:eastAsia="仿宋_GB2312" w:hAnsi="ˎ̥" w:hint="eastAsia"/>
          <w:sz w:val="32"/>
          <w:szCs w:val="32"/>
        </w:rPr>
        <w:t>）</w:t>
      </w:r>
      <w:r w:rsidRPr="003A41BB">
        <w:rPr>
          <w:rFonts w:ascii="仿宋_GB2312" w:eastAsia="仿宋_GB2312" w:hint="eastAsia"/>
          <w:kern w:val="0"/>
          <w:sz w:val="32"/>
          <w:szCs w:val="32"/>
        </w:rPr>
        <w:t>对检举、举报人或者执法人员实施打击报复的；</w:t>
      </w:r>
    </w:p>
    <w:p w:rsidR="00567402" w:rsidRDefault="00567402" w:rsidP="00567402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3A41BB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九</w:t>
      </w:r>
      <w:r w:rsidRPr="003A41BB">
        <w:rPr>
          <w:rFonts w:ascii="仿宋_GB2312" w:eastAsia="仿宋_GB2312" w:hint="eastAsia"/>
          <w:sz w:val="32"/>
          <w:szCs w:val="32"/>
        </w:rPr>
        <w:t>）</w:t>
      </w:r>
      <w:r w:rsidRPr="003A41BB">
        <w:rPr>
          <w:rFonts w:ascii="仿宋_GB2312" w:eastAsia="仿宋_GB2312" w:hint="eastAsia"/>
          <w:kern w:val="0"/>
          <w:sz w:val="32"/>
          <w:szCs w:val="32"/>
        </w:rPr>
        <w:t>其他依法</w:t>
      </w:r>
      <w:r>
        <w:rPr>
          <w:rFonts w:ascii="仿宋_GB2312" w:eastAsia="仿宋_GB2312" w:hint="eastAsia"/>
          <w:kern w:val="0"/>
          <w:sz w:val="32"/>
          <w:szCs w:val="32"/>
        </w:rPr>
        <w:t>应当</w:t>
      </w:r>
      <w:r w:rsidRPr="003A41BB">
        <w:rPr>
          <w:rFonts w:ascii="仿宋_GB2312" w:eastAsia="仿宋_GB2312" w:hint="eastAsia"/>
          <w:kern w:val="0"/>
          <w:sz w:val="32"/>
          <w:szCs w:val="32"/>
        </w:rPr>
        <w:t>从重处罚的。</w:t>
      </w:r>
    </w:p>
    <w:p w:rsidR="003D2AC0" w:rsidRDefault="0040212E" w:rsidP="0034112C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</w:t>
      </w:r>
      <w:r w:rsidR="00355D55" w:rsidRPr="0034112C">
        <w:rPr>
          <w:rFonts w:ascii="黑体" w:eastAsia="黑体" w:hAnsi="黑体" w:hint="eastAsia"/>
          <w:sz w:val="32"/>
          <w:szCs w:val="32"/>
        </w:rPr>
        <w:t>十</w:t>
      </w:r>
      <w:r w:rsidRPr="0034112C">
        <w:rPr>
          <w:rFonts w:ascii="黑体" w:eastAsia="黑体" w:hAnsi="黑体" w:hint="eastAsia"/>
          <w:sz w:val="32"/>
          <w:szCs w:val="32"/>
        </w:rPr>
        <w:t>条</w:t>
      </w:r>
      <w:r w:rsidRPr="003A41BB">
        <w:rPr>
          <w:rFonts w:ascii="仿宋_GB2312" w:eastAsia="仿宋_GB2312" w:hint="eastAsia"/>
          <w:b/>
          <w:sz w:val="32"/>
          <w:szCs w:val="32"/>
        </w:rPr>
        <w:t xml:space="preserve">  </w:t>
      </w:r>
      <w:r w:rsidR="003D2AC0" w:rsidRPr="003D2AC0">
        <w:rPr>
          <w:rFonts w:ascii="仿宋_GB2312" w:eastAsia="仿宋_GB2312" w:hint="eastAsia"/>
          <w:sz w:val="32"/>
          <w:szCs w:val="32"/>
        </w:rPr>
        <w:t>行政机关</w:t>
      </w:r>
      <w:r w:rsidR="003D2AC0">
        <w:rPr>
          <w:rFonts w:ascii="仿宋_GB2312" w:eastAsia="仿宋_GB2312" w:hint="eastAsia"/>
          <w:sz w:val="32"/>
          <w:szCs w:val="32"/>
        </w:rPr>
        <w:t>行使行政处罚自由裁量权时，对同时具有两个或两个以上从重处罚情节，并且不具有从轻或者减轻处罚情节的，应当按照法定处罚种类，在最高处罚幅度内予以处罚。</w:t>
      </w:r>
    </w:p>
    <w:p w:rsidR="003D2AC0" w:rsidRDefault="003D2AC0" w:rsidP="003D2AC0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对同时具有两个或两个以上应当从轻或者减轻处罚情节，并且不具有从重处罚情节的，应当按照法定处罚种类，在最低处罚幅度内予以处罚。</w:t>
      </w:r>
    </w:p>
    <w:p w:rsidR="003D2AC0" w:rsidRDefault="00DB0154" w:rsidP="003D2AC0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对同时具有从重、从轻或者</w:t>
      </w:r>
      <w:r w:rsidR="003D2AC0">
        <w:rPr>
          <w:rFonts w:ascii="仿宋_GB2312" w:eastAsia="仿宋_GB2312" w:hint="eastAsia"/>
          <w:sz w:val="32"/>
          <w:szCs w:val="32"/>
        </w:rPr>
        <w:t>减轻处罚等情节的，应当综合考虑其违法事实、性质、情节及危害后果等因素予以处罚。</w:t>
      </w:r>
    </w:p>
    <w:p w:rsidR="00B4614F" w:rsidRPr="003D2AC0" w:rsidRDefault="00B4614F" w:rsidP="0034112C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 xml:space="preserve">第十一条 </w:t>
      </w:r>
      <w:r>
        <w:rPr>
          <w:rFonts w:ascii="仿宋_GB2312" w:eastAsia="仿宋_GB2312" w:hint="eastAsia"/>
          <w:sz w:val="32"/>
          <w:szCs w:val="32"/>
        </w:rPr>
        <w:t xml:space="preserve"> 责令当事人限期改正、拆除的，除法律、法规和规章另有规定外，应当在行政处罚决定书中明确履行的具体期限。确因特殊原因不能在规定期限内改正，当事人申请延长的，经行政机关负责人集体讨论决定，可以延长一次，延长期限不超过行政处罚决定书中明确履行的期限。</w:t>
      </w:r>
    </w:p>
    <w:p w:rsidR="00072DC0" w:rsidRDefault="00072DC0" w:rsidP="00E824B1">
      <w:pPr>
        <w:spacing w:line="360" w:lineRule="auto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:rsidR="00072DC0" w:rsidRPr="008931A0" w:rsidRDefault="00072DC0" w:rsidP="00072DC0">
      <w:pPr>
        <w:pStyle w:val="a8"/>
        <w:numPr>
          <w:ilvl w:val="0"/>
          <w:numId w:val="1"/>
        </w:numPr>
        <w:spacing w:line="360" w:lineRule="auto"/>
        <w:ind w:firstLineChars="0"/>
        <w:jc w:val="center"/>
        <w:rPr>
          <w:rFonts w:ascii="黑体" w:eastAsia="黑体"/>
          <w:sz w:val="32"/>
          <w:szCs w:val="32"/>
        </w:rPr>
      </w:pPr>
      <w:r w:rsidRPr="008931A0">
        <w:rPr>
          <w:rFonts w:ascii="黑体" w:eastAsia="黑体" w:hint="eastAsia"/>
          <w:sz w:val="32"/>
          <w:szCs w:val="32"/>
        </w:rPr>
        <w:t>裁量规范</w:t>
      </w:r>
    </w:p>
    <w:p w:rsidR="00805312" w:rsidRDefault="00216DF5" w:rsidP="0034112C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</w:t>
      </w:r>
      <w:r w:rsidR="00A5018E" w:rsidRPr="0034112C">
        <w:rPr>
          <w:rFonts w:ascii="黑体" w:eastAsia="黑体" w:hAnsi="黑体" w:hint="eastAsia"/>
          <w:sz w:val="32"/>
          <w:szCs w:val="32"/>
        </w:rPr>
        <w:t>十</w:t>
      </w:r>
      <w:r w:rsidR="00B4614F" w:rsidRPr="0034112C">
        <w:rPr>
          <w:rFonts w:ascii="黑体" w:eastAsia="黑体" w:hAnsi="黑体" w:hint="eastAsia"/>
          <w:sz w:val="32"/>
          <w:szCs w:val="32"/>
        </w:rPr>
        <w:t>二</w:t>
      </w:r>
      <w:r w:rsidRPr="0034112C">
        <w:rPr>
          <w:rFonts w:ascii="黑体" w:eastAsia="黑体" w:hAnsi="黑体" w:hint="eastAsia"/>
          <w:sz w:val="32"/>
          <w:szCs w:val="32"/>
        </w:rPr>
        <w:t>条</w:t>
      </w:r>
      <w:r w:rsidRPr="00216DF5">
        <w:rPr>
          <w:rFonts w:ascii="仿宋_GB2312" w:eastAsia="仿宋_GB2312" w:hint="eastAsia"/>
          <w:b/>
          <w:sz w:val="32"/>
          <w:szCs w:val="32"/>
        </w:rPr>
        <w:t xml:space="preserve">  </w:t>
      </w:r>
      <w:r w:rsidR="00072DC0">
        <w:rPr>
          <w:rFonts w:ascii="仿宋_GB2312" w:eastAsia="仿宋_GB2312" w:hint="eastAsia"/>
          <w:sz w:val="32"/>
          <w:szCs w:val="32"/>
        </w:rPr>
        <w:t>建立行政处罚</w:t>
      </w:r>
      <w:r w:rsidR="00805312">
        <w:rPr>
          <w:rFonts w:ascii="仿宋_GB2312" w:eastAsia="仿宋_GB2312" w:hint="eastAsia"/>
          <w:sz w:val="32"/>
          <w:szCs w:val="32"/>
        </w:rPr>
        <w:t>会审制度。一般案件由执法监察机构负责人组织会审。</w:t>
      </w:r>
    </w:p>
    <w:p w:rsidR="00895695" w:rsidRDefault="00895695" w:rsidP="00805312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有下列情形之一的，</w:t>
      </w:r>
      <w:r w:rsidR="000E16E0">
        <w:rPr>
          <w:rFonts w:ascii="仿宋_GB2312" w:eastAsia="仿宋_GB2312" w:hint="eastAsia"/>
          <w:sz w:val="32"/>
          <w:szCs w:val="32"/>
        </w:rPr>
        <w:t>经执法监察机构负责人初审后，</w:t>
      </w:r>
      <w:r>
        <w:rPr>
          <w:rFonts w:ascii="仿宋_GB2312" w:eastAsia="仿宋_GB2312" w:hint="eastAsia"/>
          <w:sz w:val="32"/>
          <w:szCs w:val="32"/>
        </w:rPr>
        <w:t>由行政机关负责人组织会审：</w:t>
      </w:r>
    </w:p>
    <w:p w:rsidR="00824346" w:rsidRDefault="00895695" w:rsidP="0089569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805312">
        <w:rPr>
          <w:rFonts w:ascii="仿宋_GB2312" w:eastAsia="仿宋_GB2312" w:hint="eastAsia"/>
          <w:sz w:val="32"/>
          <w:szCs w:val="32"/>
        </w:rPr>
        <w:t>案情复杂，难以定性的；</w:t>
      </w:r>
      <w:r w:rsidR="00805312">
        <w:rPr>
          <w:rFonts w:ascii="仿宋_GB2312" w:eastAsia="仿宋_GB2312"/>
          <w:sz w:val="32"/>
          <w:szCs w:val="32"/>
        </w:rPr>
        <w:t xml:space="preserve"> </w:t>
      </w:r>
    </w:p>
    <w:p w:rsidR="00895695" w:rsidRDefault="00895695" w:rsidP="0089569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805312">
        <w:rPr>
          <w:rFonts w:ascii="仿宋_GB2312" w:eastAsia="仿宋_GB2312" w:hint="eastAsia"/>
          <w:sz w:val="32"/>
          <w:szCs w:val="32"/>
        </w:rPr>
        <w:t>拟处以较大数额罚款、没收违法所得或非法财物、限期拆除、吊销勘查许可证或采矿许可证等较重的行政处罚的；</w:t>
      </w:r>
    </w:p>
    <w:p w:rsidR="00895695" w:rsidRDefault="00895695" w:rsidP="0089569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（三）经过听证程序，需要对拟定的行政处罚决定</w:t>
      </w:r>
      <w:proofErr w:type="gramStart"/>
      <w:r>
        <w:rPr>
          <w:rFonts w:ascii="仿宋_GB2312" w:eastAsia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int="eastAsia"/>
          <w:sz w:val="32"/>
          <w:szCs w:val="32"/>
        </w:rPr>
        <w:t>实质性修改的；</w:t>
      </w:r>
    </w:p>
    <w:p w:rsidR="00824346" w:rsidRDefault="00DB0154" w:rsidP="00DB015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0E16E0">
        <w:rPr>
          <w:rFonts w:ascii="仿宋_GB2312" w:eastAsia="仿宋_GB2312" w:hint="eastAsia"/>
          <w:sz w:val="32"/>
          <w:szCs w:val="32"/>
        </w:rPr>
        <w:t>四</w:t>
      </w:r>
      <w:r>
        <w:rPr>
          <w:rFonts w:ascii="仿宋_GB2312" w:eastAsia="仿宋_GB2312" w:hint="eastAsia"/>
          <w:sz w:val="32"/>
          <w:szCs w:val="32"/>
        </w:rPr>
        <w:t>）经过行政复议或者行政诉讼，需要重新</w:t>
      </w:r>
      <w:proofErr w:type="gramStart"/>
      <w:r>
        <w:rPr>
          <w:rFonts w:ascii="仿宋_GB2312" w:eastAsia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int="eastAsia"/>
          <w:sz w:val="32"/>
          <w:szCs w:val="32"/>
        </w:rPr>
        <w:t>行政处罚的；</w:t>
      </w:r>
    </w:p>
    <w:p w:rsidR="00805312" w:rsidRDefault="00824346" w:rsidP="000E16E0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0E16E0">
        <w:rPr>
          <w:rFonts w:ascii="仿宋_GB2312" w:eastAsia="仿宋_GB2312" w:hint="eastAsia"/>
          <w:sz w:val="32"/>
          <w:szCs w:val="32"/>
        </w:rPr>
        <w:t>五）</w:t>
      </w:r>
      <w:r w:rsidR="00DB0154">
        <w:rPr>
          <w:rFonts w:ascii="仿宋_GB2312" w:eastAsia="仿宋_GB2312" w:hint="eastAsia"/>
          <w:sz w:val="32"/>
          <w:szCs w:val="32"/>
        </w:rPr>
        <w:t>行政机关</w:t>
      </w:r>
      <w:r w:rsidR="0099612E">
        <w:rPr>
          <w:rFonts w:ascii="仿宋_GB2312" w:eastAsia="仿宋_GB2312" w:hint="eastAsia"/>
          <w:sz w:val="32"/>
          <w:szCs w:val="32"/>
        </w:rPr>
        <w:t>负责人认为应当进行会审的。</w:t>
      </w:r>
    </w:p>
    <w:p w:rsidR="000E16E0" w:rsidRPr="009E2330" w:rsidRDefault="000E16E0" w:rsidP="0099612E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9E2330">
        <w:rPr>
          <w:rFonts w:ascii="仿宋_GB2312" w:eastAsia="仿宋_GB2312" w:hint="eastAsia"/>
          <w:sz w:val="32"/>
          <w:szCs w:val="32"/>
        </w:rPr>
        <w:t>涉嫌犯罪依法需要向公安、检察机关移送的，以及对其他情节复杂或者重大违法行为给予较重的行政处罚，由行政机关负责人集体讨论决定。</w:t>
      </w:r>
    </w:p>
    <w:p w:rsidR="00072DC0" w:rsidRDefault="0099612E" w:rsidP="0034112C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第十</w:t>
      </w:r>
      <w:r w:rsidR="00B4614F" w:rsidRPr="0034112C">
        <w:rPr>
          <w:rFonts w:ascii="黑体" w:eastAsia="黑体" w:hAnsi="黑体" w:hint="eastAsia"/>
          <w:sz w:val="32"/>
          <w:szCs w:val="32"/>
        </w:rPr>
        <w:t>三</w:t>
      </w:r>
      <w:r w:rsidRPr="0034112C">
        <w:rPr>
          <w:rFonts w:ascii="黑体" w:eastAsia="黑体" w:hAnsi="黑体" w:hint="eastAsia"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建立行政处罚自由裁量权说理制度。行政机关行使行政处罚自由裁量权，应当充分听取当事人的陈述、申辩，在行政处罚决定中说明有关从重、从轻或者减轻处罚的理由，使用说理</w:t>
      </w:r>
      <w:proofErr w:type="gramStart"/>
      <w:r>
        <w:rPr>
          <w:rFonts w:ascii="仿宋_GB2312" w:eastAsia="仿宋_GB2312" w:hint="eastAsia"/>
          <w:sz w:val="32"/>
          <w:szCs w:val="32"/>
        </w:rPr>
        <w:t>式执法</w:t>
      </w:r>
      <w:proofErr w:type="gramEnd"/>
      <w:r>
        <w:rPr>
          <w:rFonts w:ascii="仿宋_GB2312" w:eastAsia="仿宋_GB2312" w:hint="eastAsia"/>
          <w:sz w:val="32"/>
          <w:szCs w:val="32"/>
        </w:rPr>
        <w:t>文书。</w:t>
      </w:r>
    </w:p>
    <w:p w:rsidR="0099612E" w:rsidRDefault="0099612E" w:rsidP="0034112C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第十</w:t>
      </w:r>
      <w:r w:rsidR="00B4614F" w:rsidRPr="0034112C">
        <w:rPr>
          <w:rFonts w:ascii="黑体" w:eastAsia="黑体" w:hAnsi="黑体" w:hint="eastAsia"/>
          <w:sz w:val="32"/>
          <w:szCs w:val="32"/>
        </w:rPr>
        <w:t>四</w:t>
      </w:r>
      <w:r w:rsidRPr="0034112C">
        <w:rPr>
          <w:rFonts w:ascii="黑体" w:eastAsia="黑体" w:hAnsi="黑体" w:hint="eastAsia"/>
          <w:sz w:val="32"/>
          <w:szCs w:val="32"/>
        </w:rPr>
        <w:t>条</w:t>
      </w:r>
      <w:r w:rsidR="0034112C">
        <w:rPr>
          <w:rFonts w:ascii="黑体" w:eastAsia="黑体" w:hAnsi="黑体" w:hint="eastAsia"/>
          <w:sz w:val="32"/>
          <w:szCs w:val="32"/>
        </w:rPr>
        <w:t xml:space="preserve">  </w:t>
      </w:r>
      <w:r w:rsidR="008F20A5">
        <w:rPr>
          <w:rFonts w:ascii="仿宋_GB2312" w:eastAsia="仿宋_GB2312" w:hint="eastAsia"/>
          <w:sz w:val="32"/>
          <w:szCs w:val="32"/>
        </w:rPr>
        <w:t>建立行政处罚自由裁量权审核监督机制。行政机关法制机构依法对本机关</w:t>
      </w:r>
      <w:proofErr w:type="gramStart"/>
      <w:r w:rsidR="008F20A5">
        <w:rPr>
          <w:rFonts w:ascii="仿宋_GB2312" w:eastAsia="仿宋_GB2312" w:hint="eastAsia"/>
          <w:sz w:val="32"/>
          <w:szCs w:val="32"/>
        </w:rPr>
        <w:t>作出</w:t>
      </w:r>
      <w:proofErr w:type="gramEnd"/>
      <w:r w:rsidR="008F20A5">
        <w:rPr>
          <w:rFonts w:ascii="仿宋_GB2312" w:eastAsia="仿宋_GB2312" w:hint="eastAsia"/>
          <w:sz w:val="32"/>
          <w:szCs w:val="32"/>
        </w:rPr>
        <w:t>的行政处罚决定进行审核，</w:t>
      </w:r>
      <w:r w:rsidR="00B4614F">
        <w:rPr>
          <w:rFonts w:ascii="仿宋_GB2312" w:eastAsia="仿宋_GB2312" w:hint="eastAsia"/>
          <w:sz w:val="32"/>
          <w:szCs w:val="32"/>
        </w:rPr>
        <w:t>监督</w:t>
      </w:r>
      <w:r w:rsidR="008F20A5">
        <w:rPr>
          <w:rFonts w:ascii="仿宋_GB2312" w:eastAsia="仿宋_GB2312" w:hint="eastAsia"/>
          <w:sz w:val="32"/>
          <w:szCs w:val="32"/>
        </w:rPr>
        <w:t>行政处罚自由裁量权的统一、公正行使。</w:t>
      </w:r>
    </w:p>
    <w:p w:rsidR="00E63AFD" w:rsidRPr="00E63AFD" w:rsidRDefault="00E63AFD" w:rsidP="0034112C">
      <w:pPr>
        <w:spacing w:line="360" w:lineRule="auto"/>
        <w:ind w:firstLineChars="196" w:firstLine="627"/>
        <w:rPr>
          <w:rFonts w:ascii="仿宋_GB2312" w:eastAsia="仿宋_GB2312"/>
          <w:b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第十五条</w:t>
      </w:r>
      <w:r>
        <w:rPr>
          <w:rFonts w:ascii="仿宋_GB2312" w:eastAsia="仿宋_GB2312" w:hint="eastAsia"/>
          <w:sz w:val="32"/>
          <w:szCs w:val="32"/>
        </w:rPr>
        <w:t xml:space="preserve">  建立行政处罚信息公示制度。行政机关应将行</w:t>
      </w:r>
      <w:r>
        <w:rPr>
          <w:rFonts w:ascii="仿宋_GB2312" w:eastAsia="仿宋_GB2312" w:hint="eastAsia"/>
          <w:sz w:val="32"/>
          <w:szCs w:val="32"/>
        </w:rPr>
        <w:lastRenderedPageBreak/>
        <w:t>使行政处罚自由裁量权的依据和程序、行政处罚相关信息通过门户网站或其他政务公开平台向社会公开。</w:t>
      </w:r>
    </w:p>
    <w:p w:rsidR="00103BEB" w:rsidRDefault="00E63AFD" w:rsidP="00E63AFD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建立重大违法案件公开通报制度。</w:t>
      </w:r>
    </w:p>
    <w:p w:rsidR="00103BEB" w:rsidRDefault="00103BEB" w:rsidP="00103BEB">
      <w:pPr>
        <w:spacing w:line="360" w:lineRule="auto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:rsidR="00103BEB" w:rsidRPr="008931A0" w:rsidRDefault="00103BEB" w:rsidP="00103BEB">
      <w:pPr>
        <w:pStyle w:val="a8"/>
        <w:numPr>
          <w:ilvl w:val="0"/>
          <w:numId w:val="1"/>
        </w:numPr>
        <w:spacing w:line="360" w:lineRule="auto"/>
        <w:ind w:firstLineChars="0"/>
        <w:jc w:val="center"/>
        <w:rPr>
          <w:rFonts w:ascii="黑体" w:eastAsia="黑体"/>
          <w:sz w:val="32"/>
          <w:szCs w:val="32"/>
        </w:rPr>
      </w:pPr>
      <w:r w:rsidRPr="008931A0">
        <w:rPr>
          <w:rFonts w:ascii="黑体" w:eastAsia="黑体" w:hint="eastAsia"/>
          <w:sz w:val="32"/>
          <w:szCs w:val="32"/>
        </w:rPr>
        <w:t>保障监督</w:t>
      </w:r>
    </w:p>
    <w:p w:rsidR="00BE61B9" w:rsidRPr="00E63AFD" w:rsidRDefault="00103BEB" w:rsidP="0034112C">
      <w:pPr>
        <w:spacing w:line="360" w:lineRule="auto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第十六条</w:t>
      </w:r>
      <w:r w:rsidR="00E63AFD">
        <w:rPr>
          <w:rFonts w:ascii="仿宋_GB2312" w:eastAsia="仿宋_GB2312" w:hint="eastAsia"/>
          <w:sz w:val="32"/>
          <w:szCs w:val="32"/>
        </w:rPr>
        <w:t>行政机关应当通过行政执法监督检查、</w:t>
      </w:r>
      <w:r w:rsidR="003E166A">
        <w:rPr>
          <w:rFonts w:ascii="仿宋_GB2312" w:eastAsia="仿宋_GB2312" w:hint="eastAsia"/>
          <w:sz w:val="32"/>
          <w:szCs w:val="32"/>
        </w:rPr>
        <w:t>依法行政考核</w:t>
      </w:r>
      <w:r w:rsidR="00E63AFD">
        <w:rPr>
          <w:rFonts w:ascii="仿宋_GB2312" w:eastAsia="仿宋_GB2312" w:hint="eastAsia"/>
          <w:sz w:val="32"/>
          <w:szCs w:val="32"/>
        </w:rPr>
        <w:t>、行政执法案卷评查等方式，</w:t>
      </w:r>
      <w:r w:rsidR="00E63AFD" w:rsidRPr="003A41BB">
        <w:rPr>
          <w:rFonts w:ascii="仿宋_GB2312" w:eastAsia="仿宋_GB2312" w:hint="eastAsia"/>
          <w:sz w:val="32"/>
          <w:szCs w:val="32"/>
        </w:rPr>
        <w:t>对规范行使行政处罚自由裁量权进行监督</w:t>
      </w:r>
      <w:r w:rsidR="00E63AFD">
        <w:rPr>
          <w:rFonts w:ascii="仿宋_GB2312" w:eastAsia="仿宋_GB2312" w:hint="eastAsia"/>
          <w:sz w:val="32"/>
          <w:szCs w:val="32"/>
        </w:rPr>
        <w:t>，发现处罚不当的，及时依法纠正或责令限期依法纠正。</w:t>
      </w:r>
    </w:p>
    <w:p w:rsidR="00E63AFD" w:rsidRDefault="00CD3465" w:rsidP="0034112C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</w:t>
      </w:r>
      <w:r w:rsidR="00A5018E" w:rsidRPr="0034112C">
        <w:rPr>
          <w:rFonts w:ascii="黑体" w:eastAsia="黑体" w:hAnsi="黑体" w:hint="eastAsia"/>
          <w:sz w:val="32"/>
          <w:szCs w:val="32"/>
        </w:rPr>
        <w:t>十</w:t>
      </w:r>
      <w:r w:rsidR="00E63AFD" w:rsidRPr="0034112C">
        <w:rPr>
          <w:rFonts w:ascii="黑体" w:eastAsia="黑体" w:hAnsi="黑体" w:hint="eastAsia"/>
          <w:sz w:val="32"/>
          <w:szCs w:val="32"/>
        </w:rPr>
        <w:t>七</w:t>
      </w:r>
      <w:r w:rsidRPr="0034112C">
        <w:rPr>
          <w:rFonts w:ascii="黑体" w:eastAsia="黑体" w:hAnsi="黑体" w:hint="eastAsia"/>
          <w:sz w:val="32"/>
          <w:szCs w:val="32"/>
        </w:rPr>
        <w:t xml:space="preserve">条 </w:t>
      </w:r>
      <w:r w:rsidRPr="00853B89">
        <w:rPr>
          <w:rFonts w:ascii="仿宋_GB2312" w:eastAsia="仿宋_GB2312" w:hint="eastAsia"/>
          <w:b/>
          <w:sz w:val="32"/>
          <w:szCs w:val="32"/>
        </w:rPr>
        <w:t xml:space="preserve"> </w:t>
      </w:r>
      <w:r w:rsidR="00E63AFD" w:rsidRPr="00E63AFD">
        <w:rPr>
          <w:rFonts w:ascii="仿宋_GB2312" w:eastAsia="仿宋_GB2312" w:hint="eastAsia"/>
          <w:sz w:val="32"/>
          <w:szCs w:val="32"/>
        </w:rPr>
        <w:t>行政机关应当</w:t>
      </w:r>
      <w:r w:rsidR="00E63AFD">
        <w:rPr>
          <w:rFonts w:ascii="仿宋_GB2312" w:eastAsia="仿宋_GB2312" w:hint="eastAsia"/>
          <w:sz w:val="32"/>
          <w:szCs w:val="32"/>
        </w:rPr>
        <w:t>根据法律</w:t>
      </w:r>
      <w:r w:rsidR="00B24066">
        <w:rPr>
          <w:rFonts w:ascii="仿宋_GB2312" w:eastAsia="仿宋_GB2312" w:hint="eastAsia"/>
          <w:sz w:val="32"/>
          <w:szCs w:val="32"/>
        </w:rPr>
        <w:t>、法规、规章、上级规范性文件和行政执法实际，对本机关行使行政处罚自由裁量权规范和标准适时进行评估、修订。</w:t>
      </w:r>
    </w:p>
    <w:p w:rsidR="00B24066" w:rsidRDefault="00B24066" w:rsidP="0034112C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第十八条</w:t>
      </w:r>
      <w:r>
        <w:rPr>
          <w:rFonts w:ascii="仿宋_GB2312" w:eastAsia="仿宋_GB2312" w:hint="eastAsia"/>
          <w:kern w:val="0"/>
          <w:sz w:val="32"/>
          <w:szCs w:val="32"/>
        </w:rPr>
        <w:t>行政机关因</w:t>
      </w:r>
      <w:r w:rsidRPr="003A41BB">
        <w:rPr>
          <w:rFonts w:ascii="仿宋_GB2312" w:eastAsia="仿宋_GB2312" w:hint="eastAsia"/>
          <w:kern w:val="0"/>
          <w:sz w:val="32"/>
          <w:szCs w:val="32"/>
        </w:rPr>
        <w:t>行使行政处罚自由裁量权不当，</w:t>
      </w:r>
      <w:r w:rsidRPr="003A41BB">
        <w:rPr>
          <w:rFonts w:ascii="仿宋_GB2312" w:eastAsia="仿宋_GB2312" w:hAnsi="ˎ̥" w:hint="eastAsia"/>
          <w:sz w:val="32"/>
          <w:szCs w:val="32"/>
        </w:rPr>
        <w:t>导致行政处罚决定被行政复议机关</w:t>
      </w:r>
      <w:r w:rsidR="00DD6087">
        <w:rPr>
          <w:rFonts w:ascii="仿宋_GB2312" w:eastAsia="仿宋_GB2312" w:hAnsi="ˎ̥" w:hint="eastAsia"/>
          <w:sz w:val="32"/>
          <w:szCs w:val="32"/>
        </w:rPr>
        <w:t>复议决定</w:t>
      </w:r>
      <w:r>
        <w:rPr>
          <w:rFonts w:ascii="仿宋_GB2312" w:eastAsia="仿宋_GB2312" w:hAnsi="ˎ̥" w:hint="eastAsia"/>
          <w:sz w:val="32"/>
          <w:szCs w:val="32"/>
        </w:rPr>
        <w:t>或者生效司法裁判</w:t>
      </w:r>
      <w:r w:rsidR="003E166A">
        <w:rPr>
          <w:rFonts w:ascii="仿宋_GB2312" w:eastAsia="仿宋_GB2312" w:hAnsi="ˎ̥" w:hint="eastAsia"/>
          <w:sz w:val="32"/>
          <w:szCs w:val="32"/>
        </w:rPr>
        <w:t>变更、撤销、</w:t>
      </w:r>
      <w:r w:rsidRPr="003A41BB">
        <w:rPr>
          <w:rFonts w:ascii="仿宋_GB2312" w:eastAsia="仿宋_GB2312" w:hAnsi="ˎ̥" w:hint="eastAsia"/>
          <w:sz w:val="32"/>
          <w:szCs w:val="32"/>
        </w:rPr>
        <w:t>确认违法</w:t>
      </w:r>
      <w:r w:rsidR="003E166A">
        <w:rPr>
          <w:rFonts w:ascii="仿宋_GB2312" w:eastAsia="仿宋_GB2312" w:hAnsi="ˎ̥" w:hint="eastAsia"/>
          <w:sz w:val="32"/>
          <w:szCs w:val="32"/>
        </w:rPr>
        <w:t>或无效的</w:t>
      </w:r>
      <w:r w:rsidR="00DD6087">
        <w:rPr>
          <w:rFonts w:ascii="仿宋_GB2312" w:eastAsia="仿宋_GB2312" w:hAnsi="ˎ̥" w:hint="eastAsia"/>
          <w:sz w:val="32"/>
          <w:szCs w:val="32"/>
        </w:rPr>
        <w:t>，或者造成重大损失或恶劣影响</w:t>
      </w:r>
      <w:r>
        <w:rPr>
          <w:rFonts w:ascii="仿宋_GB2312" w:eastAsia="仿宋_GB2312" w:hAnsi="ˎ̥" w:hint="eastAsia"/>
          <w:sz w:val="32"/>
          <w:szCs w:val="32"/>
        </w:rPr>
        <w:t>的</w:t>
      </w:r>
      <w:r w:rsidRPr="003A41BB">
        <w:rPr>
          <w:rFonts w:ascii="仿宋_GB2312" w:eastAsia="仿宋_GB2312" w:hAnsi="ˎ̥" w:hint="eastAsia"/>
          <w:sz w:val="32"/>
          <w:szCs w:val="32"/>
        </w:rPr>
        <w:t>，</w:t>
      </w:r>
      <w:r w:rsidR="008931A0">
        <w:rPr>
          <w:rFonts w:ascii="仿宋_GB2312" w:eastAsia="仿宋_GB2312" w:hint="eastAsia"/>
          <w:kern w:val="0"/>
          <w:sz w:val="32"/>
          <w:szCs w:val="32"/>
        </w:rPr>
        <w:t>依照</w:t>
      </w:r>
      <w:r w:rsidRPr="003A41BB">
        <w:rPr>
          <w:rFonts w:ascii="仿宋_GB2312" w:eastAsia="仿宋_GB2312" w:hint="eastAsia"/>
          <w:kern w:val="0"/>
          <w:sz w:val="32"/>
          <w:szCs w:val="32"/>
        </w:rPr>
        <w:t>规定追究</w:t>
      </w:r>
      <w:r w:rsidR="008931A0">
        <w:rPr>
          <w:rFonts w:ascii="仿宋_GB2312" w:eastAsia="仿宋_GB2312" w:hint="eastAsia"/>
          <w:kern w:val="0"/>
          <w:sz w:val="32"/>
          <w:szCs w:val="32"/>
        </w:rPr>
        <w:t>相</w:t>
      </w:r>
      <w:r w:rsidRPr="003A41BB">
        <w:rPr>
          <w:rFonts w:ascii="仿宋_GB2312" w:eastAsia="仿宋_GB2312" w:hint="eastAsia"/>
          <w:kern w:val="0"/>
          <w:sz w:val="32"/>
          <w:szCs w:val="32"/>
        </w:rPr>
        <w:t>关人员</w:t>
      </w:r>
      <w:r w:rsidR="008931A0">
        <w:rPr>
          <w:rFonts w:ascii="仿宋_GB2312" w:eastAsia="仿宋_GB2312" w:hint="eastAsia"/>
          <w:kern w:val="0"/>
          <w:sz w:val="32"/>
          <w:szCs w:val="32"/>
        </w:rPr>
        <w:t>的</w:t>
      </w:r>
      <w:r w:rsidR="003E166A">
        <w:rPr>
          <w:rFonts w:ascii="仿宋_GB2312" w:eastAsia="仿宋_GB2312" w:hint="eastAsia"/>
          <w:kern w:val="0"/>
          <w:sz w:val="32"/>
          <w:szCs w:val="32"/>
        </w:rPr>
        <w:t>过错</w:t>
      </w:r>
      <w:r w:rsidRPr="003A41BB">
        <w:rPr>
          <w:rFonts w:ascii="仿宋_GB2312" w:eastAsia="仿宋_GB2312" w:hint="eastAsia"/>
          <w:kern w:val="0"/>
          <w:sz w:val="32"/>
          <w:szCs w:val="32"/>
        </w:rPr>
        <w:t>责任。</w:t>
      </w:r>
    </w:p>
    <w:p w:rsidR="008931A0" w:rsidRDefault="008931A0" w:rsidP="0034112C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第十九条</w:t>
      </w:r>
      <w:r>
        <w:rPr>
          <w:rFonts w:ascii="仿宋_GB2312" w:eastAsia="仿宋_GB2312" w:hint="eastAsia"/>
          <w:sz w:val="32"/>
          <w:szCs w:val="32"/>
        </w:rPr>
        <w:t xml:space="preserve">  对违反行政处罚自由裁量权行为规范，滥用行政处罚自由裁量权，侵害公民、法人和其他组织合法权益的，行政机关应当主动纠正，并追究相关人员的责任；涉嫌犯罪的，依法移送司法机关处理。</w:t>
      </w:r>
    </w:p>
    <w:p w:rsidR="00F16D35" w:rsidRDefault="00F16D35" w:rsidP="00F16D3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8931A0" w:rsidRPr="008931A0" w:rsidRDefault="008931A0" w:rsidP="008931A0">
      <w:pPr>
        <w:pStyle w:val="a8"/>
        <w:numPr>
          <w:ilvl w:val="0"/>
          <w:numId w:val="1"/>
        </w:numPr>
        <w:spacing w:line="360" w:lineRule="auto"/>
        <w:ind w:firstLineChars="0"/>
        <w:jc w:val="center"/>
        <w:rPr>
          <w:rFonts w:ascii="黑体" w:eastAsia="黑体"/>
          <w:sz w:val="32"/>
          <w:szCs w:val="32"/>
        </w:rPr>
      </w:pPr>
      <w:r w:rsidRPr="008931A0">
        <w:rPr>
          <w:rFonts w:ascii="黑体" w:eastAsia="黑体" w:hint="eastAsia"/>
          <w:sz w:val="32"/>
          <w:szCs w:val="32"/>
        </w:rPr>
        <w:lastRenderedPageBreak/>
        <w:t>附则</w:t>
      </w:r>
    </w:p>
    <w:p w:rsidR="00E63AFD" w:rsidRDefault="00DD6087" w:rsidP="0034112C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</w:t>
      </w:r>
      <w:r w:rsidR="008931A0" w:rsidRPr="0034112C">
        <w:rPr>
          <w:rFonts w:ascii="黑体" w:eastAsia="黑体" w:hAnsi="黑体" w:hint="eastAsia"/>
          <w:sz w:val="32"/>
          <w:szCs w:val="32"/>
        </w:rPr>
        <w:t>二</w:t>
      </w:r>
      <w:r w:rsidRPr="0034112C">
        <w:rPr>
          <w:rFonts w:ascii="黑体" w:eastAsia="黑体" w:hAnsi="黑体" w:hint="eastAsia"/>
          <w:sz w:val="32"/>
          <w:szCs w:val="32"/>
        </w:rPr>
        <w:t>十条</w:t>
      </w:r>
      <w:r>
        <w:rPr>
          <w:rFonts w:ascii="仿宋_GB2312" w:eastAsia="仿宋_GB2312" w:hint="eastAsia"/>
          <w:b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本细则与法律、法规、规章不一致的，以法律、法规、规章的规定为准。</w:t>
      </w:r>
    </w:p>
    <w:p w:rsidR="007148D6" w:rsidRPr="003A41BB" w:rsidRDefault="007148D6" w:rsidP="0034112C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 w:rsidRPr="0034112C">
        <w:rPr>
          <w:rFonts w:ascii="黑体" w:eastAsia="黑体" w:hAnsi="黑体" w:hint="eastAsia"/>
          <w:sz w:val="32"/>
          <w:szCs w:val="32"/>
        </w:rPr>
        <w:t>第</w:t>
      </w:r>
      <w:r w:rsidR="003E166A" w:rsidRPr="0034112C">
        <w:rPr>
          <w:rFonts w:ascii="黑体" w:eastAsia="黑体" w:hAnsi="黑体" w:hint="eastAsia"/>
          <w:sz w:val="32"/>
          <w:szCs w:val="32"/>
        </w:rPr>
        <w:t>二十一</w:t>
      </w:r>
      <w:r w:rsidRPr="0034112C">
        <w:rPr>
          <w:rFonts w:ascii="黑体" w:eastAsia="黑体" w:hAnsi="黑体" w:hint="eastAsia"/>
          <w:sz w:val="32"/>
          <w:szCs w:val="32"/>
        </w:rPr>
        <w:t>条</w:t>
      </w:r>
      <w:r w:rsidRPr="003A41BB">
        <w:rPr>
          <w:rFonts w:ascii="仿宋_GB2312" w:eastAsia="仿宋_GB2312" w:hint="eastAsia"/>
          <w:sz w:val="32"/>
          <w:szCs w:val="32"/>
        </w:rPr>
        <w:t xml:space="preserve">  本</w:t>
      </w:r>
      <w:r w:rsidR="00853B89">
        <w:rPr>
          <w:rFonts w:ascii="仿宋_GB2312" w:eastAsia="仿宋_GB2312" w:hint="eastAsia"/>
          <w:sz w:val="32"/>
          <w:szCs w:val="32"/>
        </w:rPr>
        <w:t>细则</w:t>
      </w:r>
      <w:r w:rsidRPr="003A41BB">
        <w:rPr>
          <w:rFonts w:ascii="仿宋_GB2312" w:eastAsia="仿宋_GB2312" w:hint="eastAsia"/>
          <w:sz w:val="32"/>
          <w:szCs w:val="32"/>
        </w:rPr>
        <w:t>自2016年</w:t>
      </w:r>
      <w:bookmarkStart w:id="0" w:name="_GoBack"/>
      <w:bookmarkEnd w:id="0"/>
      <w:r w:rsidR="00CE76C3">
        <w:rPr>
          <w:rFonts w:ascii="仿宋_GB2312" w:eastAsia="仿宋_GB2312" w:hint="eastAsia"/>
          <w:sz w:val="32"/>
          <w:szCs w:val="32"/>
        </w:rPr>
        <w:t>12</w:t>
      </w:r>
      <w:r w:rsidRPr="003A41BB">
        <w:rPr>
          <w:rFonts w:ascii="仿宋_GB2312" w:eastAsia="仿宋_GB2312" w:hint="eastAsia"/>
          <w:sz w:val="32"/>
          <w:szCs w:val="32"/>
        </w:rPr>
        <w:t>月</w:t>
      </w:r>
      <w:r w:rsidR="006235BE">
        <w:rPr>
          <w:rFonts w:ascii="仿宋_GB2312" w:eastAsia="仿宋_GB2312" w:hint="eastAsia"/>
          <w:sz w:val="32"/>
          <w:szCs w:val="32"/>
        </w:rPr>
        <w:t>1</w:t>
      </w:r>
      <w:r w:rsidRPr="003A41BB">
        <w:rPr>
          <w:rFonts w:ascii="仿宋_GB2312" w:eastAsia="仿宋_GB2312" w:hint="eastAsia"/>
          <w:sz w:val="32"/>
          <w:szCs w:val="32"/>
        </w:rPr>
        <w:t>日起施行。</w:t>
      </w:r>
    </w:p>
    <w:sectPr w:rsidR="007148D6" w:rsidRPr="003A41BB" w:rsidSect="003A41BB">
      <w:headerReference w:type="default" r:id="rId8"/>
      <w:footerReference w:type="default" r:id="rId9"/>
      <w:pgSz w:w="11906" w:h="16838"/>
      <w:pgMar w:top="1440" w:right="1418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A56" w:rsidRDefault="00055A56" w:rsidP="00233656">
      <w:r>
        <w:separator/>
      </w:r>
    </w:p>
  </w:endnote>
  <w:endnote w:type="continuationSeparator" w:id="0">
    <w:p w:rsidR="00055A56" w:rsidRDefault="00055A56" w:rsidP="002336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”“Times New Roman”“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412" w:rsidRPr="009E5128" w:rsidRDefault="00601412" w:rsidP="00601412">
    <w:pPr>
      <w:pStyle w:val="a7"/>
      <w:pBdr>
        <w:top w:val="single" w:sz="18" w:space="1" w:color="365F91" w:themeColor="accent1" w:themeShade="BF"/>
      </w:pBdr>
      <w:jc w:val="right"/>
      <w:rPr>
        <w:rFonts w:ascii="宋体" w:hAnsi="宋体" w:cs="宋体"/>
        <w:b/>
        <w:bCs/>
        <w:color w:val="005192"/>
        <w:sz w:val="10"/>
        <w:szCs w:val="10"/>
      </w:rPr>
    </w:pPr>
  </w:p>
  <w:p w:rsidR="00601412" w:rsidRPr="009E5128" w:rsidRDefault="00601412" w:rsidP="00601412">
    <w:pPr>
      <w:pStyle w:val="a7"/>
      <w:pBdr>
        <w:top w:val="single" w:sz="18" w:space="1" w:color="365F91" w:themeColor="accent1" w:themeShade="BF"/>
      </w:pBdr>
      <w:jc w:val="right"/>
      <w:rPr>
        <w:rFonts w:ascii="宋体" w:hAnsi="宋体"/>
        <w:sz w:val="28"/>
        <w:szCs w:val="28"/>
      </w:rPr>
    </w:pPr>
    <w:r w:rsidRPr="009E5128">
      <w:rPr>
        <w:rFonts w:ascii="宋体" w:hAnsi="宋体" w:cs="宋体" w:hint="eastAsia"/>
        <w:b/>
        <w:bCs/>
        <w:color w:val="005192"/>
        <w:sz w:val="28"/>
        <w:szCs w:val="28"/>
      </w:rPr>
      <w:t>常州市自然资源和规划局发布</w:t>
    </w:r>
  </w:p>
  <w:p w:rsidR="00601412" w:rsidRPr="00601412" w:rsidRDefault="0060141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A56" w:rsidRDefault="00055A56" w:rsidP="00233656">
      <w:r>
        <w:separator/>
      </w:r>
    </w:p>
  </w:footnote>
  <w:footnote w:type="continuationSeparator" w:id="0">
    <w:p w:rsidR="00055A56" w:rsidRDefault="00055A56" w:rsidP="002336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412" w:rsidRDefault="00601412" w:rsidP="00601412">
    <w:pPr>
      <w:pStyle w:val="a6"/>
      <w:pBdr>
        <w:bottom w:val="none" w:sz="0" w:space="0" w:color="auto"/>
      </w:pBdr>
    </w:pPr>
  </w:p>
  <w:p w:rsidR="00601412" w:rsidRDefault="0082794D" w:rsidP="00601412">
    <w:pPr>
      <w:pStyle w:val="a6"/>
      <w:pBdr>
        <w:bottom w:val="single" w:sz="18" w:space="1" w:color="365F91" w:themeColor="accent1" w:themeShade="BF"/>
      </w:pBdr>
      <w:jc w:val="left"/>
      <w:textAlignment w:val="center"/>
      <w:rPr>
        <w:rFonts w:ascii="宋体" w:hAnsi="宋体" w:cs="宋体"/>
        <w:b/>
        <w:bCs/>
        <w:color w:val="005192"/>
        <w:sz w:val="32"/>
        <w:szCs w:val="32"/>
      </w:rPr>
    </w:pPr>
    <w:r>
      <w:rPr>
        <w:rFonts w:ascii="宋体" w:hAnsi="宋体" w:cs="宋体" w:hint="eastAsia"/>
        <w:b/>
        <w:bCs/>
        <w:color w:val="005192"/>
        <w:sz w:val="32"/>
        <w:szCs w:val="32"/>
      </w:rPr>
      <w:t>常州市</w:t>
    </w:r>
    <w:r w:rsidR="00601412" w:rsidRPr="00FE0D82">
      <w:rPr>
        <w:rFonts w:ascii="宋体" w:hAnsi="宋体" w:cs="宋体" w:hint="eastAsia"/>
        <w:b/>
        <w:bCs/>
        <w:color w:val="005192"/>
        <w:sz w:val="32"/>
        <w:szCs w:val="32"/>
      </w:rPr>
      <w:t>行政规范性文件</w:t>
    </w:r>
  </w:p>
  <w:p w:rsidR="00601412" w:rsidRPr="00601412" w:rsidRDefault="00601412" w:rsidP="00601412">
    <w:pPr>
      <w:pStyle w:val="a6"/>
      <w:pBdr>
        <w:bottom w:val="single" w:sz="18" w:space="1" w:color="365F91" w:themeColor="accent1" w:themeShade="BF"/>
      </w:pBdr>
      <w:jc w:val="left"/>
      <w:textAlignment w:val="center"/>
      <w:rPr>
        <w:rFonts w:ascii="宋体" w:hAnsi="宋体" w:cs="宋体"/>
        <w:b/>
        <w:bCs/>
        <w:color w:val="005192"/>
        <w:sz w:val="21"/>
        <w:szCs w:val="21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6F6DA2"/>
    <w:multiLevelType w:val="hybridMultilevel"/>
    <w:tmpl w:val="E4ECD1F4"/>
    <w:lvl w:ilvl="0" w:tplc="4448D8EE">
      <w:start w:val="1"/>
      <w:numFmt w:val="japaneseCounting"/>
      <w:lvlText w:val="第%1章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48D6"/>
    <w:rsid w:val="000008BB"/>
    <w:rsid w:val="00014395"/>
    <w:rsid w:val="000255F2"/>
    <w:rsid w:val="00025B1A"/>
    <w:rsid w:val="00052CE2"/>
    <w:rsid w:val="00054B40"/>
    <w:rsid w:val="00055A56"/>
    <w:rsid w:val="00072DC0"/>
    <w:rsid w:val="00082C40"/>
    <w:rsid w:val="00083CC0"/>
    <w:rsid w:val="00097016"/>
    <w:rsid w:val="000A36E6"/>
    <w:rsid w:val="000B03C1"/>
    <w:rsid w:val="000B0A4F"/>
    <w:rsid w:val="000B122E"/>
    <w:rsid w:val="000B3C4C"/>
    <w:rsid w:val="000B411F"/>
    <w:rsid w:val="000B7E43"/>
    <w:rsid w:val="000D281D"/>
    <w:rsid w:val="000D3E06"/>
    <w:rsid w:val="000E16E0"/>
    <w:rsid w:val="000F20BC"/>
    <w:rsid w:val="00101960"/>
    <w:rsid w:val="00103BEB"/>
    <w:rsid w:val="00140EC9"/>
    <w:rsid w:val="00141138"/>
    <w:rsid w:val="00143A21"/>
    <w:rsid w:val="00146E28"/>
    <w:rsid w:val="001567F9"/>
    <w:rsid w:val="001603B6"/>
    <w:rsid w:val="0016137F"/>
    <w:rsid w:val="0016212E"/>
    <w:rsid w:val="00164B18"/>
    <w:rsid w:val="0016550F"/>
    <w:rsid w:val="001665BD"/>
    <w:rsid w:val="001729FB"/>
    <w:rsid w:val="001915F1"/>
    <w:rsid w:val="00195144"/>
    <w:rsid w:val="001C0530"/>
    <w:rsid w:val="001D076B"/>
    <w:rsid w:val="001F5CEC"/>
    <w:rsid w:val="001F74FA"/>
    <w:rsid w:val="0020034F"/>
    <w:rsid w:val="00200E9D"/>
    <w:rsid w:val="00204479"/>
    <w:rsid w:val="00213C44"/>
    <w:rsid w:val="00214EA3"/>
    <w:rsid w:val="00216DF5"/>
    <w:rsid w:val="002205F2"/>
    <w:rsid w:val="00233656"/>
    <w:rsid w:val="00233A0A"/>
    <w:rsid w:val="00255903"/>
    <w:rsid w:val="0028724C"/>
    <w:rsid w:val="002A2121"/>
    <w:rsid w:val="002B15F1"/>
    <w:rsid w:val="002B474F"/>
    <w:rsid w:val="002C2B46"/>
    <w:rsid w:val="002C2CAD"/>
    <w:rsid w:val="002C56F1"/>
    <w:rsid w:val="002C777C"/>
    <w:rsid w:val="002E6783"/>
    <w:rsid w:val="002E6F29"/>
    <w:rsid w:val="0031211E"/>
    <w:rsid w:val="003144B9"/>
    <w:rsid w:val="003229DC"/>
    <w:rsid w:val="003263B2"/>
    <w:rsid w:val="00330707"/>
    <w:rsid w:val="0034112C"/>
    <w:rsid w:val="00344E31"/>
    <w:rsid w:val="00355D55"/>
    <w:rsid w:val="00363AEB"/>
    <w:rsid w:val="00366A28"/>
    <w:rsid w:val="00366FB0"/>
    <w:rsid w:val="00367D64"/>
    <w:rsid w:val="0037052B"/>
    <w:rsid w:val="00383507"/>
    <w:rsid w:val="0038423E"/>
    <w:rsid w:val="003847A2"/>
    <w:rsid w:val="003A128D"/>
    <w:rsid w:val="003A390F"/>
    <w:rsid w:val="003A41BB"/>
    <w:rsid w:val="003A7645"/>
    <w:rsid w:val="003C311B"/>
    <w:rsid w:val="003D2AC0"/>
    <w:rsid w:val="003D7E41"/>
    <w:rsid w:val="003E11ED"/>
    <w:rsid w:val="003E166A"/>
    <w:rsid w:val="0040212E"/>
    <w:rsid w:val="00404EFE"/>
    <w:rsid w:val="00412D86"/>
    <w:rsid w:val="0041624C"/>
    <w:rsid w:val="00441608"/>
    <w:rsid w:val="00443568"/>
    <w:rsid w:val="0046237C"/>
    <w:rsid w:val="00470AB1"/>
    <w:rsid w:val="004752E9"/>
    <w:rsid w:val="00485001"/>
    <w:rsid w:val="004A0E4D"/>
    <w:rsid w:val="004C196C"/>
    <w:rsid w:val="004D75D9"/>
    <w:rsid w:val="004E74B2"/>
    <w:rsid w:val="004F5695"/>
    <w:rsid w:val="0050590B"/>
    <w:rsid w:val="005068C3"/>
    <w:rsid w:val="00512DFB"/>
    <w:rsid w:val="005243C2"/>
    <w:rsid w:val="005264DF"/>
    <w:rsid w:val="00541467"/>
    <w:rsid w:val="00564D85"/>
    <w:rsid w:val="00567402"/>
    <w:rsid w:val="005879B0"/>
    <w:rsid w:val="00593ED8"/>
    <w:rsid w:val="005B44FF"/>
    <w:rsid w:val="005C01F3"/>
    <w:rsid w:val="005C5D4E"/>
    <w:rsid w:val="005C6E7D"/>
    <w:rsid w:val="005D0457"/>
    <w:rsid w:val="005E5087"/>
    <w:rsid w:val="005F3941"/>
    <w:rsid w:val="006005C2"/>
    <w:rsid w:val="00601412"/>
    <w:rsid w:val="006158BC"/>
    <w:rsid w:val="006235BE"/>
    <w:rsid w:val="006265BD"/>
    <w:rsid w:val="00646D1D"/>
    <w:rsid w:val="00665C8F"/>
    <w:rsid w:val="00666478"/>
    <w:rsid w:val="00673681"/>
    <w:rsid w:val="006743B2"/>
    <w:rsid w:val="00690376"/>
    <w:rsid w:val="00695014"/>
    <w:rsid w:val="006B5196"/>
    <w:rsid w:val="006B5297"/>
    <w:rsid w:val="006B6650"/>
    <w:rsid w:val="006B7683"/>
    <w:rsid w:val="007148D6"/>
    <w:rsid w:val="00723681"/>
    <w:rsid w:val="007263B3"/>
    <w:rsid w:val="007272DA"/>
    <w:rsid w:val="007344CB"/>
    <w:rsid w:val="00737E80"/>
    <w:rsid w:val="007621F7"/>
    <w:rsid w:val="00766E8D"/>
    <w:rsid w:val="007701E1"/>
    <w:rsid w:val="00796F35"/>
    <w:rsid w:val="007A07F4"/>
    <w:rsid w:val="007B464A"/>
    <w:rsid w:val="007B4D80"/>
    <w:rsid w:val="007B6010"/>
    <w:rsid w:val="007D56C8"/>
    <w:rsid w:val="007E112E"/>
    <w:rsid w:val="007F1216"/>
    <w:rsid w:val="007F6695"/>
    <w:rsid w:val="00800858"/>
    <w:rsid w:val="00805312"/>
    <w:rsid w:val="00814DE5"/>
    <w:rsid w:val="00820A4A"/>
    <w:rsid w:val="008234EA"/>
    <w:rsid w:val="00824346"/>
    <w:rsid w:val="0082794D"/>
    <w:rsid w:val="008328C4"/>
    <w:rsid w:val="00840009"/>
    <w:rsid w:val="00853B89"/>
    <w:rsid w:val="008665D7"/>
    <w:rsid w:val="008931A0"/>
    <w:rsid w:val="00895695"/>
    <w:rsid w:val="00897B3A"/>
    <w:rsid w:val="008A039E"/>
    <w:rsid w:val="008A724E"/>
    <w:rsid w:val="008C47EF"/>
    <w:rsid w:val="008C5C94"/>
    <w:rsid w:val="008E77CC"/>
    <w:rsid w:val="008F20A5"/>
    <w:rsid w:val="008F768B"/>
    <w:rsid w:val="008F79ED"/>
    <w:rsid w:val="00921CB8"/>
    <w:rsid w:val="00930516"/>
    <w:rsid w:val="00971592"/>
    <w:rsid w:val="00976916"/>
    <w:rsid w:val="0099493F"/>
    <w:rsid w:val="0099612E"/>
    <w:rsid w:val="009B09B1"/>
    <w:rsid w:val="009B50C8"/>
    <w:rsid w:val="009B5E00"/>
    <w:rsid w:val="009C1169"/>
    <w:rsid w:val="009C3449"/>
    <w:rsid w:val="009C3759"/>
    <w:rsid w:val="009C5780"/>
    <w:rsid w:val="009E100A"/>
    <w:rsid w:val="009E2330"/>
    <w:rsid w:val="00A1366D"/>
    <w:rsid w:val="00A173AA"/>
    <w:rsid w:val="00A17AAE"/>
    <w:rsid w:val="00A5018E"/>
    <w:rsid w:val="00A81D1D"/>
    <w:rsid w:val="00A83B0F"/>
    <w:rsid w:val="00A8451D"/>
    <w:rsid w:val="00AA0A19"/>
    <w:rsid w:val="00AC1E23"/>
    <w:rsid w:val="00AC308B"/>
    <w:rsid w:val="00AC51E3"/>
    <w:rsid w:val="00AD080B"/>
    <w:rsid w:val="00AD60BB"/>
    <w:rsid w:val="00AD7855"/>
    <w:rsid w:val="00B03B7F"/>
    <w:rsid w:val="00B0614C"/>
    <w:rsid w:val="00B12ADD"/>
    <w:rsid w:val="00B207A9"/>
    <w:rsid w:val="00B24066"/>
    <w:rsid w:val="00B25072"/>
    <w:rsid w:val="00B3410E"/>
    <w:rsid w:val="00B4614F"/>
    <w:rsid w:val="00B51CFB"/>
    <w:rsid w:val="00B55855"/>
    <w:rsid w:val="00B61616"/>
    <w:rsid w:val="00B62614"/>
    <w:rsid w:val="00B634BF"/>
    <w:rsid w:val="00B751D4"/>
    <w:rsid w:val="00BB35F0"/>
    <w:rsid w:val="00BE5502"/>
    <w:rsid w:val="00BE61B9"/>
    <w:rsid w:val="00BF2D30"/>
    <w:rsid w:val="00C038C0"/>
    <w:rsid w:val="00C138B9"/>
    <w:rsid w:val="00C2735D"/>
    <w:rsid w:val="00C44F83"/>
    <w:rsid w:val="00C518FA"/>
    <w:rsid w:val="00C82F39"/>
    <w:rsid w:val="00C8392F"/>
    <w:rsid w:val="00CA63D6"/>
    <w:rsid w:val="00CC36F9"/>
    <w:rsid w:val="00CD3465"/>
    <w:rsid w:val="00CE76C3"/>
    <w:rsid w:val="00CF6F46"/>
    <w:rsid w:val="00D03B9D"/>
    <w:rsid w:val="00D0436E"/>
    <w:rsid w:val="00D47A02"/>
    <w:rsid w:val="00D50646"/>
    <w:rsid w:val="00D51DC9"/>
    <w:rsid w:val="00D978FD"/>
    <w:rsid w:val="00D979A4"/>
    <w:rsid w:val="00DA116D"/>
    <w:rsid w:val="00DB0154"/>
    <w:rsid w:val="00DC7C70"/>
    <w:rsid w:val="00DD6087"/>
    <w:rsid w:val="00DE171B"/>
    <w:rsid w:val="00DE6508"/>
    <w:rsid w:val="00DF1733"/>
    <w:rsid w:val="00DF6555"/>
    <w:rsid w:val="00E06C7F"/>
    <w:rsid w:val="00E10441"/>
    <w:rsid w:val="00E16979"/>
    <w:rsid w:val="00E16B7C"/>
    <w:rsid w:val="00E2630E"/>
    <w:rsid w:val="00E303DA"/>
    <w:rsid w:val="00E335AB"/>
    <w:rsid w:val="00E356BC"/>
    <w:rsid w:val="00E44714"/>
    <w:rsid w:val="00E53609"/>
    <w:rsid w:val="00E63AFD"/>
    <w:rsid w:val="00E736E3"/>
    <w:rsid w:val="00E80FFB"/>
    <w:rsid w:val="00E824B1"/>
    <w:rsid w:val="00EA51E5"/>
    <w:rsid w:val="00EC4C08"/>
    <w:rsid w:val="00ED3601"/>
    <w:rsid w:val="00ED5CA8"/>
    <w:rsid w:val="00ED7001"/>
    <w:rsid w:val="00F0263C"/>
    <w:rsid w:val="00F16D35"/>
    <w:rsid w:val="00F422AB"/>
    <w:rsid w:val="00F56BE2"/>
    <w:rsid w:val="00F727BC"/>
    <w:rsid w:val="00F940F7"/>
    <w:rsid w:val="00FA4D50"/>
    <w:rsid w:val="00FA77B3"/>
    <w:rsid w:val="00FC2F4C"/>
    <w:rsid w:val="00FD4615"/>
    <w:rsid w:val="00FE7A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48D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840009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styleId="a3">
    <w:name w:val="Normal (Web)"/>
    <w:basedOn w:val="a"/>
    <w:unhideWhenUsed/>
    <w:rsid w:val="007F12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annotation text"/>
    <w:basedOn w:val="a"/>
    <w:semiHidden/>
    <w:rsid w:val="00BF2D30"/>
    <w:pPr>
      <w:jc w:val="left"/>
    </w:pPr>
    <w:rPr>
      <w:rFonts w:ascii="Times New Roman" w:hAnsi="Times New Roman"/>
      <w:szCs w:val="24"/>
    </w:rPr>
  </w:style>
  <w:style w:type="paragraph" w:styleId="a5">
    <w:name w:val="Plain Text"/>
    <w:basedOn w:val="a"/>
    <w:rsid w:val="00665C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rsid w:val="00233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33656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2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33656"/>
    <w:rPr>
      <w:rFonts w:ascii="Calibri" w:hAnsi="Calibri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12ADD"/>
    <w:pPr>
      <w:ind w:firstLineChars="200" w:firstLine="420"/>
    </w:pPr>
  </w:style>
  <w:style w:type="paragraph" w:styleId="a9">
    <w:name w:val="Balloon Text"/>
    <w:basedOn w:val="a"/>
    <w:link w:val="Char2"/>
    <w:rsid w:val="0050590B"/>
    <w:rPr>
      <w:sz w:val="18"/>
      <w:szCs w:val="18"/>
    </w:rPr>
  </w:style>
  <w:style w:type="character" w:customStyle="1" w:styleId="Char2">
    <w:name w:val="批注框文本 Char"/>
    <w:basedOn w:val="a0"/>
    <w:link w:val="a9"/>
    <w:rsid w:val="0050590B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682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4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65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16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94F7F9-310E-4839-A107-83CFED327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394</Words>
  <Characters>2246</Characters>
  <Application>Microsoft Office Word</Application>
  <DocSecurity>0</DocSecurity>
  <Lines>18</Lines>
  <Paragraphs>5</Paragraphs>
  <ScaleCrop>false</ScaleCrop>
  <Company>FreeSkyCD.Cn</Company>
  <LinksUpToDate>false</LinksUpToDate>
  <CharactersWithSpaces>2635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常州市国土资源局规范行政处罚自由裁量权实施办法</dc:title>
  <dc:creator>Skyfree</dc:creator>
  <cp:lastModifiedBy>yangyan</cp:lastModifiedBy>
  <cp:revision>2</cp:revision>
  <cp:lastPrinted>2016-11-21T07:58:00Z</cp:lastPrinted>
  <dcterms:created xsi:type="dcterms:W3CDTF">2023-11-22T03:21:00Z</dcterms:created>
  <dcterms:modified xsi:type="dcterms:W3CDTF">2023-11-22T03:21:00Z</dcterms:modified>
</cp:coreProperties>
</file>