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BDD63">
      <w:pPr>
        <w:spacing w:line="570" w:lineRule="exact"/>
        <w:jc w:val="left"/>
        <w:outlineLvl w:val="0"/>
        <w:rPr>
          <w:rFonts w:ascii="Times New Roman" w:hAnsi="Times New Roman" w:eastAsia="方正黑体_GBK"/>
          <w:color w:val="000000"/>
          <w:sz w:val="32"/>
          <w:szCs w:val="32"/>
        </w:rPr>
      </w:pPr>
      <w:r>
        <w:rPr>
          <w:rFonts w:ascii="Times New Roman" w:hAnsi="Times New Roman" w:eastAsia="方正黑体_GBK"/>
          <w:color w:val="000000"/>
          <w:sz w:val="32"/>
          <w:szCs w:val="32"/>
        </w:rPr>
        <w:t>附件6</w:t>
      </w:r>
    </w:p>
    <w:p w14:paraId="49A0BEF9">
      <w:pPr>
        <w:overflowPunct w:val="0"/>
        <w:autoSpaceDE w:val="0"/>
        <w:autoSpaceDN w:val="0"/>
        <w:adjustRightInd w:val="0"/>
        <w:snapToGrid w:val="0"/>
        <w:spacing w:line="570" w:lineRule="exact"/>
        <w:jc w:val="center"/>
        <w:outlineLvl w:val="0"/>
        <w:rPr>
          <w:rFonts w:hint="eastAsia" w:ascii="方正小标宋_GBK" w:hAnsi="Times New Roman" w:eastAsia="方正小标宋_GBK"/>
          <w:color w:val="000000"/>
          <w:sz w:val="44"/>
          <w:szCs w:val="44"/>
        </w:rPr>
      </w:pPr>
      <w:bookmarkStart w:id="0" w:name="_Toc22159"/>
      <w:bookmarkStart w:id="1" w:name="_Toc11630"/>
      <w:bookmarkStart w:id="2" w:name="_Toc22514"/>
      <w:bookmarkStart w:id="3" w:name="_Toc9461"/>
      <w:bookmarkStart w:id="4" w:name="_Toc7734"/>
      <w:bookmarkStart w:id="5" w:name="_Toc11653"/>
      <w:bookmarkStart w:id="6" w:name="_Toc2338"/>
      <w:bookmarkStart w:id="7" w:name="_Toc23840"/>
      <w:bookmarkStart w:id="8" w:name="_Toc23615"/>
    </w:p>
    <w:p w14:paraId="03947DE2">
      <w:pPr>
        <w:overflowPunct w:val="0"/>
        <w:autoSpaceDE w:val="0"/>
        <w:autoSpaceDN w:val="0"/>
        <w:adjustRightInd w:val="0"/>
        <w:snapToGrid w:val="0"/>
        <w:spacing w:line="570" w:lineRule="exact"/>
        <w:jc w:val="center"/>
        <w:outlineLvl w:val="0"/>
        <w:rPr>
          <w:rFonts w:hint="eastAsia" w:ascii="方正小标宋_GBK" w:hAnsi="Times New Roman" w:eastAsia="方正小标宋_GBK"/>
          <w:color w:val="000000"/>
          <w:sz w:val="44"/>
          <w:szCs w:val="44"/>
        </w:rPr>
      </w:pPr>
      <w:r>
        <w:rPr>
          <w:rFonts w:hint="eastAsia" w:ascii="方正小标宋_GBK" w:hAnsi="Times New Roman" w:eastAsia="方正小标宋_GBK"/>
          <w:color w:val="000000"/>
          <w:sz w:val="44"/>
          <w:szCs w:val="44"/>
        </w:rPr>
        <w:t>市级机关和市管单位参与</w:t>
      </w:r>
      <w:bookmarkEnd w:id="0"/>
      <w:bookmarkEnd w:id="1"/>
      <w:bookmarkEnd w:id="2"/>
      <w:bookmarkEnd w:id="3"/>
      <w:bookmarkEnd w:id="4"/>
      <w:bookmarkEnd w:id="5"/>
      <w:bookmarkEnd w:id="6"/>
      <w:bookmarkEnd w:id="7"/>
      <w:bookmarkEnd w:id="8"/>
      <w:r>
        <w:rPr>
          <w:rFonts w:hint="eastAsia" w:ascii="方正小标宋_GBK" w:hAnsi="Times New Roman" w:eastAsia="方正小标宋_GBK"/>
          <w:color w:val="000000"/>
          <w:sz w:val="44"/>
          <w:szCs w:val="44"/>
        </w:rPr>
        <w:t>和支援所在区</w:t>
      </w:r>
    </w:p>
    <w:p w14:paraId="6CA6CF61">
      <w:pPr>
        <w:overflowPunct w:val="0"/>
        <w:autoSpaceDE w:val="0"/>
        <w:autoSpaceDN w:val="0"/>
        <w:adjustRightInd w:val="0"/>
        <w:snapToGrid w:val="0"/>
        <w:spacing w:before="120" w:line="570" w:lineRule="exact"/>
        <w:jc w:val="center"/>
        <w:outlineLvl w:val="0"/>
        <w:rPr>
          <w:rFonts w:hint="eastAsia" w:ascii="方正小标宋_GBK" w:hAnsi="Times New Roman" w:eastAsia="方正小标宋_GBK"/>
          <w:color w:val="000000"/>
          <w:sz w:val="44"/>
          <w:szCs w:val="44"/>
        </w:rPr>
      </w:pPr>
      <w:bookmarkStart w:id="9" w:name="_Toc27041"/>
      <w:r>
        <w:rPr>
          <w:rFonts w:hint="eastAsia" w:ascii="方正小标宋_GBK" w:hAnsi="Times New Roman" w:eastAsia="方正小标宋_GBK"/>
          <w:color w:val="000000"/>
          <w:sz w:val="44"/>
          <w:szCs w:val="44"/>
        </w:rPr>
        <w:t>扫雪除冰责任区域</w:t>
      </w:r>
      <w:bookmarkEnd w:id="9"/>
    </w:p>
    <w:p w14:paraId="615BE087">
      <w:pPr>
        <w:overflowPunct w:val="0"/>
        <w:autoSpaceDE w:val="0"/>
        <w:autoSpaceDN w:val="0"/>
        <w:adjustRightInd w:val="0"/>
        <w:snapToGrid w:val="0"/>
        <w:spacing w:line="570" w:lineRule="exact"/>
        <w:jc w:val="center"/>
        <w:outlineLvl w:val="0"/>
        <w:rPr>
          <w:rFonts w:hint="eastAsia" w:ascii="方正小标宋_GBK" w:hAnsi="Times New Roman" w:eastAsia="方正小标宋_GBK"/>
          <w:color w:val="000000"/>
          <w:sz w:val="44"/>
          <w:szCs w:val="44"/>
        </w:rPr>
      </w:pP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87"/>
        <w:gridCol w:w="2162"/>
        <w:gridCol w:w="5473"/>
      </w:tblGrid>
      <w:tr w14:paraId="4B5C34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3242" w:type="dxa"/>
            <w:gridSpan w:val="2"/>
            <w:noWrap w:val="0"/>
            <w:vAlign w:val="center"/>
          </w:tcPr>
          <w:p w14:paraId="7F0E601A">
            <w:pPr>
              <w:adjustRightInd w:val="0"/>
              <w:spacing w:line="32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责任单位</w:t>
            </w:r>
          </w:p>
        </w:tc>
        <w:tc>
          <w:tcPr>
            <w:tcW w:w="5818" w:type="dxa"/>
            <w:noWrap w:val="0"/>
            <w:vAlign w:val="center"/>
          </w:tcPr>
          <w:p w14:paraId="404F078F">
            <w:pPr>
              <w:adjustRightInd w:val="0"/>
              <w:spacing w:line="32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责任区域</w:t>
            </w:r>
          </w:p>
        </w:tc>
      </w:tr>
      <w:tr w14:paraId="130457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restart"/>
            <w:shd w:val="clear" w:color="auto" w:fill="auto"/>
            <w:noWrap w:val="0"/>
            <w:vAlign w:val="center"/>
          </w:tcPr>
          <w:p w14:paraId="3A852AB7">
            <w:pPr>
              <w:adjustRightInd w:val="0"/>
              <w:spacing w:line="320" w:lineRule="exact"/>
              <w:jc w:val="center"/>
              <w:rPr>
                <w:rFonts w:ascii="Times New Roman" w:hAnsi="Times New Roman"/>
                <w:color w:val="000000"/>
                <w:szCs w:val="21"/>
              </w:rPr>
            </w:pPr>
            <w:r>
              <w:rPr>
                <w:rFonts w:ascii="Times New Roman" w:hAnsi="宋体"/>
                <w:color w:val="000000"/>
                <w:szCs w:val="21"/>
              </w:rPr>
              <w:t>四</w:t>
            </w:r>
          </w:p>
          <w:p w14:paraId="552F1C95">
            <w:pPr>
              <w:adjustRightInd w:val="0"/>
              <w:spacing w:line="320" w:lineRule="exact"/>
              <w:jc w:val="center"/>
              <w:rPr>
                <w:rFonts w:ascii="Times New Roman" w:hAnsi="Times New Roman"/>
                <w:color w:val="000000"/>
                <w:szCs w:val="21"/>
              </w:rPr>
            </w:pPr>
            <w:r>
              <w:rPr>
                <w:rFonts w:ascii="Times New Roman" w:hAnsi="宋体"/>
                <w:color w:val="000000"/>
                <w:szCs w:val="21"/>
              </w:rPr>
              <w:t>套</w:t>
            </w:r>
          </w:p>
          <w:p w14:paraId="57F9927C">
            <w:pPr>
              <w:adjustRightInd w:val="0"/>
              <w:spacing w:line="320" w:lineRule="exact"/>
              <w:jc w:val="center"/>
              <w:rPr>
                <w:rFonts w:ascii="Times New Roman" w:hAnsi="Times New Roman"/>
                <w:color w:val="000000"/>
                <w:szCs w:val="21"/>
              </w:rPr>
            </w:pPr>
            <w:r>
              <w:rPr>
                <w:rFonts w:ascii="Times New Roman" w:hAnsi="宋体"/>
                <w:color w:val="000000"/>
                <w:szCs w:val="21"/>
              </w:rPr>
              <w:t>班</w:t>
            </w:r>
          </w:p>
          <w:p w14:paraId="4BFBECA1">
            <w:pPr>
              <w:adjustRightInd w:val="0"/>
              <w:spacing w:line="320" w:lineRule="exact"/>
              <w:jc w:val="center"/>
              <w:rPr>
                <w:rFonts w:ascii="Times New Roman" w:hAnsi="Times New Roman"/>
                <w:color w:val="000000"/>
                <w:szCs w:val="21"/>
              </w:rPr>
            </w:pPr>
            <w:r>
              <w:rPr>
                <w:rFonts w:ascii="Times New Roman" w:hAnsi="宋体"/>
                <w:color w:val="000000"/>
                <w:szCs w:val="21"/>
              </w:rPr>
              <w:t>子</w:t>
            </w:r>
          </w:p>
          <w:p w14:paraId="089FB541">
            <w:pPr>
              <w:adjustRightInd w:val="0"/>
              <w:spacing w:line="320" w:lineRule="exact"/>
              <w:jc w:val="center"/>
              <w:rPr>
                <w:rFonts w:ascii="Times New Roman" w:hAnsi="Times New Roman"/>
                <w:color w:val="000000"/>
                <w:szCs w:val="21"/>
              </w:rPr>
            </w:pPr>
            <w:r>
              <w:rPr>
                <w:rFonts w:ascii="Times New Roman" w:hAnsi="宋体"/>
                <w:color w:val="000000"/>
                <w:szCs w:val="21"/>
              </w:rPr>
              <w:t>及</w:t>
            </w:r>
          </w:p>
          <w:p w14:paraId="17AD7B49">
            <w:pPr>
              <w:adjustRightInd w:val="0"/>
              <w:spacing w:line="320" w:lineRule="exact"/>
              <w:jc w:val="center"/>
              <w:rPr>
                <w:rFonts w:ascii="Times New Roman" w:hAnsi="Times New Roman"/>
                <w:color w:val="000000"/>
                <w:szCs w:val="21"/>
              </w:rPr>
            </w:pPr>
            <w:r>
              <w:rPr>
                <w:rFonts w:ascii="Times New Roman" w:hAnsi="宋体"/>
                <w:color w:val="000000"/>
                <w:szCs w:val="21"/>
              </w:rPr>
              <w:t>市</w:t>
            </w:r>
          </w:p>
          <w:p w14:paraId="4D77D5FF">
            <w:pPr>
              <w:adjustRightInd w:val="0"/>
              <w:spacing w:line="320" w:lineRule="exact"/>
              <w:jc w:val="center"/>
              <w:rPr>
                <w:rFonts w:ascii="Times New Roman" w:hAnsi="Times New Roman"/>
                <w:color w:val="000000"/>
                <w:szCs w:val="21"/>
              </w:rPr>
            </w:pPr>
            <w:r>
              <w:rPr>
                <w:rFonts w:ascii="Times New Roman" w:hAnsi="宋体"/>
                <w:color w:val="000000"/>
                <w:szCs w:val="21"/>
              </w:rPr>
              <w:t>级</w:t>
            </w:r>
          </w:p>
          <w:p w14:paraId="421B8E51">
            <w:pPr>
              <w:adjustRightInd w:val="0"/>
              <w:spacing w:line="320" w:lineRule="exact"/>
              <w:jc w:val="center"/>
              <w:rPr>
                <w:rFonts w:ascii="Times New Roman" w:hAnsi="Times New Roman"/>
                <w:color w:val="000000"/>
                <w:szCs w:val="21"/>
              </w:rPr>
            </w:pPr>
            <w:r>
              <w:rPr>
                <w:rFonts w:ascii="Times New Roman" w:hAnsi="宋体"/>
                <w:color w:val="000000"/>
                <w:szCs w:val="21"/>
              </w:rPr>
              <w:t>单</w:t>
            </w:r>
          </w:p>
          <w:p w14:paraId="56540306">
            <w:pPr>
              <w:adjustRightInd w:val="0"/>
              <w:spacing w:line="320" w:lineRule="exact"/>
              <w:jc w:val="center"/>
              <w:rPr>
                <w:rFonts w:ascii="Times New Roman" w:hAnsi="Times New Roman"/>
                <w:color w:val="000000"/>
                <w:szCs w:val="21"/>
              </w:rPr>
            </w:pPr>
            <w:r>
              <w:rPr>
                <w:rFonts w:ascii="Times New Roman" w:hAnsi="宋体"/>
                <w:color w:val="000000"/>
                <w:szCs w:val="21"/>
              </w:rPr>
              <w:t>位</w:t>
            </w:r>
          </w:p>
        </w:tc>
        <w:tc>
          <w:tcPr>
            <w:tcW w:w="2299" w:type="dxa"/>
            <w:shd w:val="clear" w:color="auto" w:fill="auto"/>
            <w:noWrap w:val="0"/>
            <w:vAlign w:val="center"/>
          </w:tcPr>
          <w:p w14:paraId="5CA2D5D7">
            <w:pPr>
              <w:adjustRightInd w:val="0"/>
              <w:spacing w:line="320" w:lineRule="exact"/>
              <w:jc w:val="center"/>
              <w:rPr>
                <w:rFonts w:ascii="Times New Roman" w:hAnsi="Times New Roman"/>
                <w:color w:val="000000"/>
                <w:szCs w:val="21"/>
              </w:rPr>
            </w:pPr>
            <w:r>
              <w:rPr>
                <w:rFonts w:ascii="Times New Roman" w:hAnsi="宋体"/>
                <w:color w:val="000000"/>
                <w:szCs w:val="21"/>
              </w:rPr>
              <w:t>市委办公室</w:t>
            </w:r>
          </w:p>
        </w:tc>
        <w:tc>
          <w:tcPr>
            <w:tcW w:w="5818" w:type="dxa"/>
            <w:shd w:val="clear" w:color="auto" w:fill="auto"/>
            <w:noWrap w:val="0"/>
            <w:vAlign w:val="center"/>
          </w:tcPr>
          <w:p w14:paraId="353F5D24">
            <w:pPr>
              <w:adjustRightInd w:val="0"/>
              <w:spacing w:line="320" w:lineRule="exact"/>
              <w:jc w:val="center"/>
              <w:rPr>
                <w:rFonts w:ascii="Times New Roman" w:hAnsi="Times New Roman"/>
                <w:color w:val="000000"/>
                <w:szCs w:val="21"/>
              </w:rPr>
            </w:pPr>
            <w:r>
              <w:rPr>
                <w:rFonts w:ascii="Times New Roman" w:hAnsi="宋体"/>
                <w:color w:val="000000"/>
                <w:szCs w:val="21"/>
              </w:rPr>
              <w:t>通江南路（龙城大道</w:t>
            </w:r>
            <w:r>
              <w:rPr>
                <w:rFonts w:ascii="Times New Roman" w:hAnsi="Times New Roman"/>
                <w:color w:val="000000"/>
                <w:szCs w:val="21"/>
              </w:rPr>
              <w:t>—</w:t>
            </w:r>
            <w:r>
              <w:rPr>
                <w:rFonts w:ascii="Times New Roman" w:hAnsi="宋体"/>
                <w:color w:val="000000"/>
                <w:szCs w:val="21"/>
              </w:rPr>
              <w:t>锦绣路）东侧北</w:t>
            </w:r>
          </w:p>
        </w:tc>
      </w:tr>
      <w:tr w14:paraId="09A0B0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632EDDCF">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738974A">
            <w:pPr>
              <w:adjustRightInd w:val="0"/>
              <w:spacing w:line="320" w:lineRule="exact"/>
              <w:jc w:val="center"/>
              <w:rPr>
                <w:rFonts w:ascii="Times New Roman" w:hAnsi="Times New Roman"/>
                <w:color w:val="000000"/>
                <w:szCs w:val="21"/>
              </w:rPr>
            </w:pPr>
            <w:r>
              <w:rPr>
                <w:rFonts w:ascii="Times New Roman" w:hAnsi="宋体"/>
                <w:color w:val="000000"/>
                <w:szCs w:val="21"/>
              </w:rPr>
              <w:t>市委研究室</w:t>
            </w:r>
          </w:p>
        </w:tc>
        <w:tc>
          <w:tcPr>
            <w:tcW w:w="5818" w:type="dxa"/>
            <w:shd w:val="clear" w:color="auto" w:fill="auto"/>
            <w:noWrap w:val="0"/>
            <w:vAlign w:val="center"/>
          </w:tcPr>
          <w:p w14:paraId="0DB021C5">
            <w:pPr>
              <w:adjustRightInd w:val="0"/>
              <w:spacing w:line="320" w:lineRule="exact"/>
              <w:jc w:val="center"/>
              <w:rPr>
                <w:rFonts w:ascii="Times New Roman" w:hAnsi="Times New Roman"/>
                <w:color w:val="000000"/>
                <w:szCs w:val="21"/>
              </w:rPr>
            </w:pPr>
            <w:r>
              <w:rPr>
                <w:rFonts w:ascii="Times New Roman" w:hAnsi="宋体"/>
                <w:color w:val="000000"/>
                <w:szCs w:val="21"/>
              </w:rPr>
              <w:t>通江中路（太湖东路</w:t>
            </w:r>
            <w:r>
              <w:rPr>
                <w:rFonts w:ascii="Times New Roman" w:hAnsi="Times New Roman"/>
                <w:color w:val="000000"/>
                <w:szCs w:val="21"/>
              </w:rPr>
              <w:t>—</w:t>
            </w:r>
            <w:r>
              <w:rPr>
                <w:rFonts w:ascii="Times New Roman" w:hAnsi="宋体"/>
                <w:color w:val="000000"/>
                <w:szCs w:val="21"/>
              </w:rPr>
              <w:t>龙锦路）西侧南</w:t>
            </w:r>
          </w:p>
        </w:tc>
      </w:tr>
      <w:tr w14:paraId="20D7B8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424E9CB4">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3299C38">
            <w:pPr>
              <w:adjustRightInd w:val="0"/>
              <w:spacing w:line="320" w:lineRule="exact"/>
              <w:jc w:val="center"/>
              <w:rPr>
                <w:rFonts w:ascii="Times New Roman" w:hAnsi="Times New Roman"/>
                <w:color w:val="000000"/>
                <w:szCs w:val="21"/>
              </w:rPr>
            </w:pPr>
            <w:r>
              <w:rPr>
                <w:rFonts w:ascii="Times New Roman" w:hAnsi="宋体"/>
                <w:color w:val="000000"/>
                <w:szCs w:val="21"/>
              </w:rPr>
              <w:t>市人大常委会办公室</w:t>
            </w:r>
          </w:p>
        </w:tc>
        <w:tc>
          <w:tcPr>
            <w:tcW w:w="5818" w:type="dxa"/>
            <w:shd w:val="clear" w:color="auto" w:fill="auto"/>
            <w:noWrap w:val="0"/>
            <w:vAlign w:val="center"/>
          </w:tcPr>
          <w:p w14:paraId="636998A5">
            <w:pPr>
              <w:adjustRightInd w:val="0"/>
              <w:spacing w:line="320" w:lineRule="exact"/>
              <w:jc w:val="center"/>
              <w:rPr>
                <w:rFonts w:ascii="Times New Roman" w:hAnsi="Times New Roman"/>
                <w:color w:val="000000"/>
                <w:szCs w:val="21"/>
              </w:rPr>
            </w:pPr>
            <w:r>
              <w:rPr>
                <w:rFonts w:ascii="Times New Roman" w:hAnsi="宋体"/>
                <w:color w:val="000000"/>
                <w:szCs w:val="21"/>
              </w:rPr>
              <w:t>太湖东路（通江中路</w:t>
            </w:r>
            <w:r>
              <w:rPr>
                <w:rFonts w:ascii="Times New Roman" w:hAnsi="Times New Roman"/>
                <w:color w:val="000000"/>
                <w:szCs w:val="21"/>
              </w:rPr>
              <w:t>—</w:t>
            </w:r>
            <w:r>
              <w:rPr>
                <w:rFonts w:ascii="Times New Roman" w:hAnsi="宋体"/>
                <w:color w:val="000000"/>
                <w:szCs w:val="21"/>
              </w:rPr>
              <w:t>惠泰路）南侧</w:t>
            </w:r>
          </w:p>
        </w:tc>
      </w:tr>
      <w:tr w14:paraId="5B9E8C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3CE901B3">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55A68E05">
            <w:pPr>
              <w:adjustRightInd w:val="0"/>
              <w:spacing w:line="320" w:lineRule="exact"/>
              <w:jc w:val="center"/>
              <w:rPr>
                <w:rFonts w:ascii="Times New Roman" w:hAnsi="Times New Roman"/>
                <w:color w:val="000000"/>
                <w:szCs w:val="21"/>
              </w:rPr>
            </w:pPr>
            <w:r>
              <w:rPr>
                <w:rFonts w:ascii="Times New Roman" w:hAnsi="宋体"/>
                <w:color w:val="000000"/>
                <w:szCs w:val="21"/>
              </w:rPr>
              <w:t>市政府办公室</w:t>
            </w:r>
          </w:p>
        </w:tc>
        <w:tc>
          <w:tcPr>
            <w:tcW w:w="5818" w:type="dxa"/>
            <w:shd w:val="clear" w:color="auto" w:fill="auto"/>
            <w:noWrap w:val="0"/>
            <w:vAlign w:val="center"/>
          </w:tcPr>
          <w:p w14:paraId="5B33115B">
            <w:pPr>
              <w:adjustRightInd w:val="0"/>
              <w:spacing w:line="320" w:lineRule="exact"/>
              <w:jc w:val="center"/>
              <w:rPr>
                <w:rFonts w:ascii="Times New Roman" w:hAnsi="Times New Roman"/>
                <w:color w:val="000000"/>
                <w:szCs w:val="21"/>
              </w:rPr>
            </w:pPr>
            <w:r>
              <w:rPr>
                <w:rFonts w:ascii="Times New Roman" w:hAnsi="宋体"/>
                <w:color w:val="000000"/>
                <w:szCs w:val="21"/>
              </w:rPr>
              <w:t>太湖东路（惠泰路</w:t>
            </w:r>
            <w:r>
              <w:rPr>
                <w:rFonts w:ascii="Times New Roman" w:hAnsi="Times New Roman"/>
                <w:color w:val="000000"/>
                <w:szCs w:val="21"/>
              </w:rPr>
              <w:t>—</w:t>
            </w:r>
            <w:r>
              <w:rPr>
                <w:rFonts w:ascii="Times New Roman" w:hAnsi="宋体"/>
                <w:color w:val="000000"/>
                <w:szCs w:val="21"/>
              </w:rPr>
              <w:t>惠民路）北侧</w:t>
            </w:r>
          </w:p>
        </w:tc>
      </w:tr>
      <w:tr w14:paraId="686EFC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4E8FA7D5">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5477E54D">
            <w:pPr>
              <w:adjustRightInd w:val="0"/>
              <w:spacing w:line="320" w:lineRule="exact"/>
              <w:jc w:val="center"/>
              <w:rPr>
                <w:rFonts w:ascii="Times New Roman" w:hAnsi="Times New Roman"/>
                <w:color w:val="000000"/>
                <w:szCs w:val="21"/>
              </w:rPr>
            </w:pPr>
            <w:r>
              <w:rPr>
                <w:rFonts w:ascii="Times New Roman" w:hAnsi="宋体"/>
                <w:color w:val="000000"/>
                <w:szCs w:val="21"/>
              </w:rPr>
              <w:t>市政协办公室</w:t>
            </w:r>
          </w:p>
        </w:tc>
        <w:tc>
          <w:tcPr>
            <w:tcW w:w="5818" w:type="dxa"/>
            <w:shd w:val="clear" w:color="auto" w:fill="auto"/>
            <w:noWrap w:val="0"/>
            <w:vAlign w:val="center"/>
          </w:tcPr>
          <w:p w14:paraId="448B3077">
            <w:pPr>
              <w:adjustRightInd w:val="0"/>
              <w:spacing w:line="320" w:lineRule="exact"/>
              <w:jc w:val="center"/>
              <w:rPr>
                <w:rFonts w:ascii="Times New Roman" w:hAnsi="Times New Roman"/>
                <w:color w:val="000000"/>
                <w:szCs w:val="21"/>
              </w:rPr>
            </w:pPr>
            <w:r>
              <w:rPr>
                <w:rFonts w:ascii="Times New Roman" w:hAnsi="宋体"/>
                <w:color w:val="000000"/>
                <w:szCs w:val="21"/>
              </w:rPr>
              <w:t>惠安路（太湖东路</w:t>
            </w:r>
            <w:r>
              <w:rPr>
                <w:rFonts w:ascii="Times New Roman" w:hAnsi="Times New Roman"/>
                <w:color w:val="000000"/>
                <w:szCs w:val="21"/>
              </w:rPr>
              <w:t>—</w:t>
            </w:r>
            <w:r>
              <w:rPr>
                <w:rFonts w:ascii="Times New Roman" w:hAnsi="宋体"/>
                <w:color w:val="000000"/>
                <w:szCs w:val="21"/>
              </w:rPr>
              <w:t>龙锦路）西侧北</w:t>
            </w:r>
          </w:p>
        </w:tc>
      </w:tr>
      <w:tr w14:paraId="1EA856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7C9C9D5A">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4626BE10">
            <w:pPr>
              <w:adjustRightInd w:val="0"/>
              <w:spacing w:line="320" w:lineRule="exact"/>
              <w:jc w:val="center"/>
              <w:rPr>
                <w:rFonts w:ascii="Times New Roman" w:hAnsi="Times New Roman"/>
                <w:color w:val="000000"/>
                <w:szCs w:val="21"/>
              </w:rPr>
            </w:pPr>
            <w:r>
              <w:rPr>
                <w:rFonts w:ascii="Times New Roman" w:hAnsi="宋体"/>
                <w:color w:val="000000"/>
                <w:szCs w:val="21"/>
              </w:rPr>
              <w:t>市纪委、监委</w:t>
            </w:r>
          </w:p>
          <w:p w14:paraId="4CDCB4FB">
            <w:pPr>
              <w:adjustRightInd w:val="0"/>
              <w:spacing w:line="320" w:lineRule="exact"/>
              <w:jc w:val="center"/>
              <w:rPr>
                <w:rFonts w:ascii="Times New Roman" w:hAnsi="Times New Roman"/>
                <w:color w:val="000000"/>
                <w:szCs w:val="21"/>
              </w:rPr>
            </w:pPr>
            <w:r>
              <w:rPr>
                <w:rFonts w:ascii="Times New Roman" w:hAnsi="宋体"/>
                <w:color w:val="000000"/>
                <w:szCs w:val="21"/>
              </w:rPr>
              <w:t>（巡察办）</w:t>
            </w:r>
          </w:p>
        </w:tc>
        <w:tc>
          <w:tcPr>
            <w:tcW w:w="5818" w:type="dxa"/>
            <w:shd w:val="clear" w:color="auto" w:fill="auto"/>
            <w:noWrap w:val="0"/>
            <w:vAlign w:val="center"/>
          </w:tcPr>
          <w:p w14:paraId="3D5D898D">
            <w:pPr>
              <w:adjustRightInd w:val="0"/>
              <w:spacing w:line="320" w:lineRule="exact"/>
              <w:jc w:val="center"/>
              <w:rPr>
                <w:rFonts w:ascii="Times New Roman" w:hAnsi="Times New Roman"/>
                <w:color w:val="000000"/>
                <w:szCs w:val="21"/>
              </w:rPr>
            </w:pPr>
            <w:r>
              <w:rPr>
                <w:rFonts w:ascii="Times New Roman" w:hAnsi="宋体"/>
                <w:color w:val="000000"/>
                <w:szCs w:val="21"/>
              </w:rPr>
              <w:t>通江南路（龙城大道</w:t>
            </w:r>
            <w:r>
              <w:rPr>
                <w:rFonts w:ascii="Times New Roman" w:hAnsi="Times New Roman"/>
                <w:color w:val="000000"/>
                <w:szCs w:val="21"/>
              </w:rPr>
              <w:t>—</w:t>
            </w:r>
            <w:r>
              <w:rPr>
                <w:rFonts w:ascii="Times New Roman" w:hAnsi="宋体"/>
                <w:color w:val="000000"/>
                <w:szCs w:val="21"/>
              </w:rPr>
              <w:t>锦绣路）西侧</w:t>
            </w:r>
          </w:p>
        </w:tc>
      </w:tr>
      <w:tr w14:paraId="4AFAE4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649D56B4">
            <w:pPr>
              <w:adjustRightInd w:val="0"/>
              <w:spacing w:line="320" w:lineRule="exact"/>
              <w:jc w:val="center"/>
              <w:rPr>
                <w:rFonts w:ascii="Times New Roman" w:hAnsi="Times New Roman"/>
                <w:color w:val="000000"/>
                <w:szCs w:val="21"/>
              </w:rPr>
            </w:pPr>
          </w:p>
        </w:tc>
        <w:tc>
          <w:tcPr>
            <w:tcW w:w="2299" w:type="dxa"/>
            <w:noWrap w:val="0"/>
            <w:vAlign w:val="center"/>
          </w:tcPr>
          <w:p w14:paraId="4AD65B2D">
            <w:pPr>
              <w:adjustRightInd w:val="0"/>
              <w:spacing w:line="320" w:lineRule="exact"/>
              <w:jc w:val="center"/>
              <w:rPr>
                <w:rFonts w:ascii="Times New Roman" w:hAnsi="Times New Roman"/>
                <w:color w:val="000000"/>
                <w:szCs w:val="21"/>
              </w:rPr>
            </w:pPr>
            <w:r>
              <w:rPr>
                <w:rFonts w:ascii="Times New Roman" w:hAnsi="宋体"/>
                <w:color w:val="000000"/>
                <w:szCs w:val="21"/>
              </w:rPr>
              <w:t>常州军分区</w:t>
            </w:r>
          </w:p>
        </w:tc>
        <w:tc>
          <w:tcPr>
            <w:tcW w:w="5818" w:type="dxa"/>
            <w:noWrap w:val="0"/>
            <w:vAlign w:val="center"/>
          </w:tcPr>
          <w:p w14:paraId="58F7E89C">
            <w:pPr>
              <w:adjustRightInd w:val="0"/>
              <w:spacing w:line="320" w:lineRule="exact"/>
              <w:jc w:val="center"/>
              <w:rPr>
                <w:rFonts w:ascii="Times New Roman" w:hAnsi="Times New Roman"/>
                <w:color w:val="000000"/>
                <w:szCs w:val="21"/>
              </w:rPr>
            </w:pPr>
            <w:r>
              <w:rPr>
                <w:rFonts w:ascii="Times New Roman" w:hAnsi="宋体"/>
                <w:color w:val="000000"/>
                <w:szCs w:val="21"/>
              </w:rPr>
              <w:t>军分区周边木梳路段</w:t>
            </w:r>
          </w:p>
        </w:tc>
      </w:tr>
      <w:tr w14:paraId="1CFCCB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1A4AD5F8">
            <w:pPr>
              <w:adjustRightInd w:val="0"/>
              <w:spacing w:line="320" w:lineRule="exact"/>
              <w:jc w:val="center"/>
              <w:rPr>
                <w:rFonts w:ascii="Times New Roman" w:hAnsi="Times New Roman"/>
                <w:color w:val="000000"/>
                <w:szCs w:val="21"/>
              </w:rPr>
            </w:pPr>
          </w:p>
        </w:tc>
        <w:tc>
          <w:tcPr>
            <w:tcW w:w="2299" w:type="dxa"/>
            <w:noWrap w:val="0"/>
            <w:vAlign w:val="center"/>
          </w:tcPr>
          <w:p w14:paraId="497360E3">
            <w:pPr>
              <w:adjustRightInd w:val="0"/>
              <w:spacing w:line="320" w:lineRule="exact"/>
              <w:jc w:val="center"/>
              <w:rPr>
                <w:rFonts w:ascii="Times New Roman" w:hAnsi="Times New Roman"/>
                <w:color w:val="000000"/>
                <w:szCs w:val="21"/>
              </w:rPr>
            </w:pPr>
            <w:r>
              <w:rPr>
                <w:rFonts w:ascii="Times New Roman" w:hAnsi="宋体"/>
                <w:color w:val="000000"/>
                <w:szCs w:val="21"/>
              </w:rPr>
              <w:t>市法院</w:t>
            </w:r>
          </w:p>
        </w:tc>
        <w:tc>
          <w:tcPr>
            <w:tcW w:w="5818" w:type="dxa"/>
            <w:noWrap w:val="0"/>
            <w:vAlign w:val="center"/>
          </w:tcPr>
          <w:p w14:paraId="03676DBF">
            <w:pPr>
              <w:adjustRightInd w:val="0"/>
              <w:spacing w:line="320" w:lineRule="exact"/>
              <w:jc w:val="center"/>
              <w:rPr>
                <w:rFonts w:ascii="Times New Roman" w:hAnsi="Times New Roman"/>
                <w:color w:val="000000"/>
                <w:szCs w:val="21"/>
              </w:rPr>
            </w:pPr>
            <w:r>
              <w:rPr>
                <w:rFonts w:ascii="Times New Roman" w:hAnsi="宋体"/>
                <w:color w:val="000000"/>
                <w:szCs w:val="21"/>
              </w:rPr>
              <w:t>竹林西路（永宁路</w:t>
            </w:r>
            <w:r>
              <w:rPr>
                <w:rFonts w:ascii="Times New Roman" w:hAnsi="Times New Roman"/>
                <w:color w:val="000000"/>
                <w:szCs w:val="21"/>
              </w:rPr>
              <w:t>—</w:t>
            </w:r>
            <w:r>
              <w:rPr>
                <w:rFonts w:ascii="Times New Roman" w:hAnsi="宋体"/>
                <w:color w:val="000000"/>
                <w:szCs w:val="21"/>
              </w:rPr>
              <w:t>常州火车站北广场）全段</w:t>
            </w:r>
          </w:p>
        </w:tc>
      </w:tr>
      <w:tr w14:paraId="77530E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40C87299">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4091B15">
            <w:pPr>
              <w:adjustRightInd w:val="0"/>
              <w:spacing w:line="320" w:lineRule="exact"/>
              <w:jc w:val="center"/>
              <w:rPr>
                <w:rFonts w:ascii="Times New Roman" w:hAnsi="Times New Roman"/>
                <w:color w:val="000000"/>
                <w:szCs w:val="21"/>
              </w:rPr>
            </w:pPr>
            <w:r>
              <w:rPr>
                <w:rFonts w:ascii="Times New Roman" w:hAnsi="宋体"/>
                <w:color w:val="000000"/>
                <w:szCs w:val="21"/>
              </w:rPr>
              <w:t>市检察院</w:t>
            </w:r>
          </w:p>
        </w:tc>
        <w:tc>
          <w:tcPr>
            <w:tcW w:w="5818" w:type="dxa"/>
            <w:shd w:val="clear" w:color="auto" w:fill="auto"/>
            <w:noWrap w:val="0"/>
            <w:vAlign w:val="center"/>
          </w:tcPr>
          <w:p w14:paraId="3670979B">
            <w:pPr>
              <w:adjustRightInd w:val="0"/>
              <w:spacing w:line="320" w:lineRule="exact"/>
              <w:jc w:val="center"/>
              <w:rPr>
                <w:rFonts w:ascii="Times New Roman" w:hAnsi="Times New Roman"/>
                <w:color w:val="000000"/>
                <w:szCs w:val="21"/>
              </w:rPr>
            </w:pPr>
            <w:r>
              <w:rPr>
                <w:rFonts w:ascii="Times New Roman" w:hAnsi="宋体"/>
                <w:color w:val="000000"/>
                <w:szCs w:val="21"/>
              </w:rPr>
              <w:t>永宁路（飞龙东路</w:t>
            </w:r>
            <w:r>
              <w:rPr>
                <w:rFonts w:ascii="Times New Roman" w:hAnsi="Times New Roman"/>
                <w:color w:val="000000"/>
                <w:szCs w:val="21"/>
              </w:rPr>
              <w:t>—</w:t>
            </w:r>
            <w:r>
              <w:rPr>
                <w:rFonts w:ascii="Times New Roman" w:hAnsi="宋体"/>
                <w:color w:val="000000"/>
                <w:szCs w:val="21"/>
              </w:rPr>
              <w:t>竹林西路）全段</w:t>
            </w:r>
          </w:p>
        </w:tc>
      </w:tr>
      <w:tr w14:paraId="40519C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restart"/>
            <w:shd w:val="clear" w:color="auto" w:fill="auto"/>
            <w:noWrap w:val="0"/>
            <w:vAlign w:val="center"/>
          </w:tcPr>
          <w:p w14:paraId="239A33B8">
            <w:pPr>
              <w:adjustRightInd w:val="0"/>
              <w:spacing w:line="320" w:lineRule="exact"/>
              <w:jc w:val="center"/>
              <w:rPr>
                <w:rFonts w:ascii="Times New Roman" w:hAnsi="Times New Roman"/>
                <w:color w:val="000000"/>
                <w:szCs w:val="21"/>
              </w:rPr>
            </w:pPr>
            <w:r>
              <w:rPr>
                <w:rFonts w:ascii="Times New Roman" w:hAnsi="宋体"/>
                <w:color w:val="000000"/>
                <w:szCs w:val="21"/>
              </w:rPr>
              <w:t>党</w:t>
            </w:r>
          </w:p>
          <w:p w14:paraId="3453150A">
            <w:pPr>
              <w:adjustRightInd w:val="0"/>
              <w:spacing w:line="320" w:lineRule="exact"/>
              <w:jc w:val="center"/>
              <w:rPr>
                <w:rFonts w:ascii="Times New Roman" w:hAnsi="Times New Roman"/>
                <w:color w:val="000000"/>
                <w:szCs w:val="21"/>
              </w:rPr>
            </w:pPr>
            <w:r>
              <w:rPr>
                <w:rFonts w:ascii="Times New Roman" w:hAnsi="宋体"/>
                <w:color w:val="000000"/>
                <w:szCs w:val="21"/>
              </w:rPr>
              <w:t>委</w:t>
            </w:r>
          </w:p>
          <w:p w14:paraId="554A5E17">
            <w:pPr>
              <w:adjustRightInd w:val="0"/>
              <w:spacing w:line="320" w:lineRule="exact"/>
              <w:jc w:val="center"/>
              <w:rPr>
                <w:rFonts w:ascii="Times New Roman" w:hAnsi="Times New Roman"/>
                <w:color w:val="000000"/>
                <w:szCs w:val="21"/>
              </w:rPr>
            </w:pPr>
            <w:r>
              <w:rPr>
                <w:rFonts w:ascii="Times New Roman" w:hAnsi="宋体"/>
                <w:color w:val="000000"/>
                <w:szCs w:val="21"/>
              </w:rPr>
              <w:t>工</w:t>
            </w:r>
          </w:p>
          <w:p w14:paraId="40F0D42D">
            <w:pPr>
              <w:adjustRightInd w:val="0"/>
              <w:spacing w:line="320" w:lineRule="exact"/>
              <w:jc w:val="center"/>
              <w:rPr>
                <w:rFonts w:ascii="Times New Roman" w:hAnsi="Times New Roman"/>
                <w:color w:val="000000"/>
                <w:szCs w:val="21"/>
              </w:rPr>
            </w:pPr>
            <w:r>
              <w:rPr>
                <w:rFonts w:ascii="Times New Roman" w:hAnsi="宋体"/>
                <w:color w:val="000000"/>
                <w:szCs w:val="21"/>
              </w:rPr>
              <w:t>作</w:t>
            </w:r>
          </w:p>
          <w:p w14:paraId="1C6D72F1">
            <w:pPr>
              <w:adjustRightInd w:val="0"/>
              <w:spacing w:line="320" w:lineRule="exact"/>
              <w:jc w:val="center"/>
              <w:rPr>
                <w:rFonts w:ascii="Times New Roman" w:hAnsi="Times New Roman"/>
                <w:color w:val="000000"/>
                <w:szCs w:val="21"/>
              </w:rPr>
            </w:pPr>
            <w:r>
              <w:rPr>
                <w:rFonts w:ascii="Times New Roman" w:hAnsi="宋体"/>
                <w:color w:val="000000"/>
                <w:szCs w:val="21"/>
              </w:rPr>
              <w:t>机</w:t>
            </w:r>
          </w:p>
          <w:p w14:paraId="522773C6">
            <w:pPr>
              <w:adjustRightInd w:val="0"/>
              <w:spacing w:line="320" w:lineRule="exact"/>
              <w:jc w:val="center"/>
              <w:rPr>
                <w:rFonts w:ascii="Times New Roman" w:hAnsi="Times New Roman"/>
                <w:color w:val="000000"/>
                <w:szCs w:val="21"/>
              </w:rPr>
            </w:pPr>
            <w:r>
              <w:rPr>
                <w:rFonts w:ascii="Times New Roman" w:hAnsi="宋体"/>
                <w:color w:val="000000"/>
                <w:szCs w:val="21"/>
              </w:rPr>
              <w:t>构</w:t>
            </w:r>
          </w:p>
        </w:tc>
        <w:tc>
          <w:tcPr>
            <w:tcW w:w="2299" w:type="dxa"/>
            <w:shd w:val="clear" w:color="auto" w:fill="auto"/>
            <w:noWrap w:val="0"/>
            <w:vAlign w:val="center"/>
          </w:tcPr>
          <w:p w14:paraId="507B8F16">
            <w:pPr>
              <w:adjustRightInd w:val="0"/>
              <w:spacing w:line="320" w:lineRule="exact"/>
              <w:jc w:val="center"/>
              <w:rPr>
                <w:rFonts w:ascii="Times New Roman" w:hAnsi="Times New Roman"/>
                <w:color w:val="000000"/>
                <w:szCs w:val="21"/>
              </w:rPr>
            </w:pPr>
            <w:r>
              <w:rPr>
                <w:rFonts w:ascii="Times New Roman" w:hAnsi="宋体"/>
                <w:color w:val="000000"/>
                <w:szCs w:val="21"/>
              </w:rPr>
              <w:t>市委组织部</w:t>
            </w:r>
          </w:p>
        </w:tc>
        <w:tc>
          <w:tcPr>
            <w:tcW w:w="5818" w:type="dxa"/>
            <w:shd w:val="clear" w:color="auto" w:fill="auto"/>
            <w:noWrap w:val="0"/>
            <w:vAlign w:val="center"/>
          </w:tcPr>
          <w:p w14:paraId="08BC5E19">
            <w:pPr>
              <w:adjustRightInd w:val="0"/>
              <w:spacing w:line="320" w:lineRule="exact"/>
              <w:jc w:val="center"/>
              <w:rPr>
                <w:rFonts w:ascii="Times New Roman" w:hAnsi="Times New Roman"/>
                <w:color w:val="000000"/>
                <w:szCs w:val="21"/>
              </w:rPr>
            </w:pPr>
            <w:r>
              <w:rPr>
                <w:rFonts w:ascii="Times New Roman" w:hAnsi="宋体"/>
                <w:color w:val="000000"/>
                <w:szCs w:val="21"/>
              </w:rPr>
              <w:t>通江南路（龙城大道</w:t>
            </w:r>
            <w:r>
              <w:rPr>
                <w:rFonts w:ascii="Times New Roman" w:hAnsi="Times New Roman"/>
                <w:color w:val="000000"/>
                <w:szCs w:val="21"/>
              </w:rPr>
              <w:t>—</w:t>
            </w:r>
            <w:r>
              <w:rPr>
                <w:rFonts w:ascii="Times New Roman" w:hAnsi="宋体"/>
                <w:color w:val="000000"/>
                <w:szCs w:val="21"/>
              </w:rPr>
              <w:t>锦绣路）东侧南</w:t>
            </w:r>
          </w:p>
        </w:tc>
      </w:tr>
      <w:tr w14:paraId="220545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76F5C39B">
            <w:pPr>
              <w:adjustRightInd w:val="0"/>
              <w:spacing w:line="320" w:lineRule="exact"/>
              <w:jc w:val="center"/>
              <w:rPr>
                <w:rFonts w:ascii="Times New Roman" w:hAnsi="Times New Roman"/>
                <w:color w:val="000000"/>
                <w:szCs w:val="21"/>
              </w:rPr>
            </w:pPr>
          </w:p>
        </w:tc>
        <w:tc>
          <w:tcPr>
            <w:tcW w:w="2299" w:type="dxa"/>
            <w:noWrap w:val="0"/>
            <w:vAlign w:val="center"/>
          </w:tcPr>
          <w:p w14:paraId="7B56FA8D">
            <w:pPr>
              <w:adjustRightInd w:val="0"/>
              <w:spacing w:line="320" w:lineRule="exact"/>
              <w:jc w:val="center"/>
              <w:rPr>
                <w:rFonts w:ascii="Times New Roman" w:hAnsi="Times New Roman"/>
                <w:color w:val="000000"/>
                <w:szCs w:val="21"/>
              </w:rPr>
            </w:pPr>
            <w:r>
              <w:rPr>
                <w:rFonts w:ascii="Times New Roman" w:hAnsi="宋体"/>
                <w:color w:val="000000"/>
                <w:szCs w:val="21"/>
              </w:rPr>
              <w:t>市委宣传部</w:t>
            </w:r>
          </w:p>
        </w:tc>
        <w:tc>
          <w:tcPr>
            <w:tcW w:w="5818" w:type="dxa"/>
            <w:noWrap w:val="0"/>
            <w:vAlign w:val="center"/>
          </w:tcPr>
          <w:p w14:paraId="7C45AF93">
            <w:pPr>
              <w:adjustRightInd w:val="0"/>
              <w:spacing w:line="320" w:lineRule="exact"/>
              <w:jc w:val="center"/>
              <w:rPr>
                <w:rFonts w:ascii="Times New Roman" w:hAnsi="Times New Roman"/>
                <w:color w:val="000000"/>
                <w:szCs w:val="21"/>
              </w:rPr>
            </w:pPr>
            <w:r>
              <w:rPr>
                <w:rFonts w:ascii="Times New Roman" w:hAnsi="宋体"/>
                <w:color w:val="000000"/>
                <w:szCs w:val="21"/>
              </w:rPr>
              <w:t>通江中路（太湖东路</w:t>
            </w:r>
            <w:r>
              <w:rPr>
                <w:rFonts w:ascii="Times New Roman" w:hAnsi="Times New Roman"/>
                <w:color w:val="000000"/>
                <w:szCs w:val="21"/>
              </w:rPr>
              <w:t>—</w:t>
            </w:r>
            <w:r>
              <w:rPr>
                <w:rFonts w:ascii="Times New Roman" w:hAnsi="宋体"/>
                <w:color w:val="000000"/>
                <w:szCs w:val="21"/>
              </w:rPr>
              <w:t>龙锦路）西侧北</w:t>
            </w:r>
          </w:p>
        </w:tc>
      </w:tr>
      <w:tr w14:paraId="35AD18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2FCACC40">
            <w:pPr>
              <w:adjustRightInd w:val="0"/>
              <w:spacing w:line="320" w:lineRule="exact"/>
              <w:jc w:val="center"/>
              <w:rPr>
                <w:rFonts w:ascii="Times New Roman" w:hAnsi="Times New Roman"/>
                <w:color w:val="000000"/>
                <w:szCs w:val="21"/>
              </w:rPr>
            </w:pPr>
          </w:p>
        </w:tc>
        <w:tc>
          <w:tcPr>
            <w:tcW w:w="2299" w:type="dxa"/>
            <w:noWrap w:val="0"/>
            <w:vAlign w:val="center"/>
          </w:tcPr>
          <w:p w14:paraId="5B86FDA6">
            <w:pPr>
              <w:adjustRightInd w:val="0"/>
              <w:spacing w:line="320" w:lineRule="exact"/>
              <w:jc w:val="center"/>
              <w:rPr>
                <w:rFonts w:ascii="Times New Roman" w:hAnsi="Times New Roman"/>
                <w:color w:val="000000"/>
                <w:szCs w:val="21"/>
              </w:rPr>
            </w:pPr>
            <w:r>
              <w:rPr>
                <w:rFonts w:ascii="Times New Roman" w:hAnsi="宋体"/>
                <w:color w:val="000000"/>
                <w:szCs w:val="21"/>
              </w:rPr>
              <w:t>市委统战部</w:t>
            </w:r>
          </w:p>
        </w:tc>
        <w:tc>
          <w:tcPr>
            <w:tcW w:w="5818" w:type="dxa"/>
            <w:noWrap w:val="0"/>
            <w:vAlign w:val="center"/>
          </w:tcPr>
          <w:p w14:paraId="72E96583">
            <w:pPr>
              <w:adjustRightInd w:val="0"/>
              <w:spacing w:line="320" w:lineRule="exact"/>
              <w:jc w:val="center"/>
              <w:rPr>
                <w:rFonts w:ascii="Times New Roman" w:hAnsi="Times New Roman"/>
                <w:color w:val="000000"/>
                <w:szCs w:val="21"/>
              </w:rPr>
            </w:pPr>
            <w:r>
              <w:rPr>
                <w:rFonts w:ascii="Times New Roman" w:hAnsi="宋体"/>
                <w:color w:val="000000"/>
                <w:szCs w:val="21"/>
              </w:rPr>
              <w:t>通江中路（太湖东路</w:t>
            </w:r>
            <w:r>
              <w:rPr>
                <w:rFonts w:ascii="Times New Roman" w:hAnsi="Times New Roman"/>
                <w:color w:val="000000"/>
                <w:szCs w:val="21"/>
              </w:rPr>
              <w:t>—</w:t>
            </w:r>
            <w:r>
              <w:rPr>
                <w:rFonts w:ascii="Times New Roman" w:hAnsi="宋体"/>
                <w:color w:val="000000"/>
                <w:szCs w:val="21"/>
              </w:rPr>
              <w:t>龙锦路）东侧北</w:t>
            </w:r>
          </w:p>
        </w:tc>
      </w:tr>
      <w:tr w14:paraId="393267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0EC7FF45">
            <w:pPr>
              <w:adjustRightInd w:val="0"/>
              <w:spacing w:line="320" w:lineRule="exact"/>
              <w:jc w:val="center"/>
              <w:rPr>
                <w:rFonts w:ascii="Times New Roman" w:hAnsi="Times New Roman"/>
                <w:color w:val="000000"/>
                <w:szCs w:val="21"/>
              </w:rPr>
            </w:pPr>
          </w:p>
        </w:tc>
        <w:tc>
          <w:tcPr>
            <w:tcW w:w="2299" w:type="dxa"/>
            <w:noWrap w:val="0"/>
            <w:vAlign w:val="center"/>
          </w:tcPr>
          <w:p w14:paraId="6F3A5473">
            <w:pPr>
              <w:adjustRightInd w:val="0"/>
              <w:spacing w:line="320" w:lineRule="exact"/>
              <w:jc w:val="center"/>
              <w:rPr>
                <w:rFonts w:ascii="Times New Roman" w:hAnsi="Times New Roman"/>
                <w:color w:val="000000"/>
                <w:szCs w:val="21"/>
              </w:rPr>
            </w:pPr>
            <w:r>
              <w:rPr>
                <w:rFonts w:ascii="Times New Roman" w:hAnsi="宋体"/>
                <w:color w:val="000000"/>
                <w:szCs w:val="21"/>
              </w:rPr>
              <w:t>市委社会工作部</w:t>
            </w:r>
          </w:p>
        </w:tc>
        <w:tc>
          <w:tcPr>
            <w:tcW w:w="5818" w:type="dxa"/>
            <w:noWrap w:val="0"/>
            <w:vAlign w:val="center"/>
          </w:tcPr>
          <w:p w14:paraId="6382397A">
            <w:pPr>
              <w:adjustRightInd w:val="0"/>
              <w:spacing w:line="320" w:lineRule="exact"/>
              <w:jc w:val="center"/>
              <w:rPr>
                <w:rFonts w:ascii="Times New Roman" w:hAnsi="Times New Roman"/>
                <w:color w:val="000000"/>
                <w:szCs w:val="21"/>
              </w:rPr>
            </w:pPr>
            <w:r>
              <w:rPr>
                <w:rFonts w:ascii="Times New Roman" w:hAnsi="宋体"/>
                <w:color w:val="000000"/>
                <w:szCs w:val="21"/>
              </w:rPr>
              <w:t>太湖东路（通江中路</w:t>
            </w:r>
            <w:r>
              <w:rPr>
                <w:rFonts w:ascii="Times New Roman" w:hAnsi="Times New Roman"/>
                <w:color w:val="000000"/>
                <w:szCs w:val="21"/>
              </w:rPr>
              <w:t>—</w:t>
            </w:r>
            <w:r>
              <w:rPr>
                <w:rFonts w:ascii="Times New Roman" w:hAnsi="宋体"/>
                <w:color w:val="000000"/>
                <w:szCs w:val="21"/>
              </w:rPr>
              <w:t>惠国路）北侧</w:t>
            </w:r>
          </w:p>
        </w:tc>
      </w:tr>
      <w:tr w14:paraId="3E4366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2094C6E9">
            <w:pPr>
              <w:adjustRightInd w:val="0"/>
              <w:spacing w:line="320" w:lineRule="exact"/>
              <w:jc w:val="center"/>
              <w:rPr>
                <w:rFonts w:ascii="Times New Roman" w:hAnsi="Times New Roman"/>
                <w:color w:val="000000"/>
                <w:szCs w:val="21"/>
                <w:highlight w:val="yellow"/>
              </w:rPr>
            </w:pPr>
          </w:p>
        </w:tc>
        <w:tc>
          <w:tcPr>
            <w:tcW w:w="2299" w:type="dxa"/>
            <w:noWrap w:val="0"/>
            <w:vAlign w:val="center"/>
          </w:tcPr>
          <w:p w14:paraId="0C0A25FF">
            <w:pPr>
              <w:adjustRightInd w:val="0"/>
              <w:spacing w:line="320" w:lineRule="exact"/>
              <w:jc w:val="center"/>
              <w:rPr>
                <w:rFonts w:ascii="Times New Roman" w:hAnsi="Times New Roman"/>
                <w:color w:val="000000"/>
                <w:szCs w:val="21"/>
              </w:rPr>
            </w:pPr>
            <w:r>
              <w:rPr>
                <w:rFonts w:ascii="Times New Roman" w:hAnsi="宋体"/>
                <w:color w:val="000000"/>
                <w:szCs w:val="21"/>
              </w:rPr>
              <w:t>市委政法委</w:t>
            </w:r>
          </w:p>
        </w:tc>
        <w:tc>
          <w:tcPr>
            <w:tcW w:w="5818" w:type="dxa"/>
            <w:noWrap w:val="0"/>
            <w:vAlign w:val="center"/>
          </w:tcPr>
          <w:p w14:paraId="781F2F25">
            <w:pPr>
              <w:adjustRightInd w:val="0"/>
              <w:spacing w:line="320" w:lineRule="exact"/>
              <w:jc w:val="center"/>
              <w:rPr>
                <w:rFonts w:ascii="Times New Roman" w:hAnsi="Times New Roman"/>
                <w:color w:val="000000"/>
                <w:szCs w:val="21"/>
              </w:rPr>
            </w:pPr>
            <w:r>
              <w:rPr>
                <w:rFonts w:ascii="Times New Roman" w:hAnsi="宋体"/>
                <w:color w:val="000000"/>
                <w:szCs w:val="21"/>
              </w:rPr>
              <w:t>通江中路（太湖东路</w:t>
            </w:r>
            <w:r>
              <w:rPr>
                <w:rFonts w:ascii="Times New Roman" w:hAnsi="Times New Roman"/>
                <w:color w:val="000000"/>
                <w:szCs w:val="21"/>
              </w:rPr>
              <w:t>—</w:t>
            </w:r>
            <w:r>
              <w:rPr>
                <w:rFonts w:ascii="Times New Roman" w:hAnsi="宋体"/>
                <w:color w:val="000000"/>
                <w:szCs w:val="21"/>
              </w:rPr>
              <w:t>龙锦路）东侧南</w:t>
            </w:r>
          </w:p>
        </w:tc>
      </w:tr>
      <w:tr w14:paraId="046D7A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25821BC0">
            <w:pPr>
              <w:adjustRightInd w:val="0"/>
              <w:spacing w:line="320" w:lineRule="exact"/>
              <w:jc w:val="center"/>
              <w:rPr>
                <w:rFonts w:ascii="Times New Roman" w:hAnsi="Times New Roman"/>
                <w:color w:val="000000"/>
                <w:szCs w:val="21"/>
              </w:rPr>
            </w:pPr>
          </w:p>
        </w:tc>
        <w:tc>
          <w:tcPr>
            <w:tcW w:w="2299" w:type="dxa"/>
            <w:noWrap w:val="0"/>
            <w:vAlign w:val="center"/>
          </w:tcPr>
          <w:p w14:paraId="116C8A24">
            <w:pPr>
              <w:adjustRightInd w:val="0"/>
              <w:spacing w:line="320" w:lineRule="exact"/>
              <w:jc w:val="center"/>
              <w:rPr>
                <w:rFonts w:ascii="Times New Roman" w:hAnsi="Times New Roman"/>
                <w:color w:val="000000"/>
                <w:szCs w:val="21"/>
              </w:rPr>
            </w:pPr>
            <w:r>
              <w:rPr>
                <w:rFonts w:ascii="Times New Roman" w:hAnsi="宋体"/>
                <w:color w:val="000000"/>
                <w:szCs w:val="21"/>
              </w:rPr>
              <w:t>市委网信办</w:t>
            </w:r>
          </w:p>
        </w:tc>
        <w:tc>
          <w:tcPr>
            <w:tcW w:w="5818" w:type="dxa"/>
            <w:noWrap w:val="0"/>
            <w:vAlign w:val="center"/>
          </w:tcPr>
          <w:p w14:paraId="0FAC3503">
            <w:pPr>
              <w:adjustRightInd w:val="0"/>
              <w:spacing w:line="320" w:lineRule="exact"/>
              <w:jc w:val="center"/>
              <w:rPr>
                <w:rFonts w:ascii="Times New Roman" w:hAnsi="Times New Roman"/>
                <w:color w:val="000000"/>
                <w:szCs w:val="21"/>
              </w:rPr>
            </w:pPr>
            <w:r>
              <w:rPr>
                <w:rFonts w:ascii="Times New Roman" w:hAnsi="宋体"/>
                <w:color w:val="000000"/>
                <w:szCs w:val="21"/>
              </w:rPr>
              <w:t>通江中路（龙锦路</w:t>
            </w:r>
            <w:r>
              <w:rPr>
                <w:rFonts w:ascii="Times New Roman" w:hAnsi="Times New Roman"/>
                <w:color w:val="000000"/>
                <w:szCs w:val="21"/>
              </w:rPr>
              <w:t>—</w:t>
            </w:r>
            <w:r>
              <w:rPr>
                <w:rFonts w:ascii="Times New Roman" w:hAnsi="宋体"/>
                <w:color w:val="000000"/>
                <w:szCs w:val="21"/>
              </w:rPr>
              <w:t>太湖东路）西侧北</w:t>
            </w:r>
          </w:p>
        </w:tc>
      </w:tr>
      <w:tr w14:paraId="7AFAB3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37401860">
            <w:pPr>
              <w:adjustRightInd w:val="0"/>
              <w:spacing w:line="320" w:lineRule="exact"/>
              <w:jc w:val="center"/>
              <w:rPr>
                <w:rFonts w:ascii="Times New Roman" w:hAnsi="Times New Roman"/>
                <w:color w:val="000000"/>
                <w:szCs w:val="21"/>
              </w:rPr>
            </w:pPr>
          </w:p>
        </w:tc>
        <w:tc>
          <w:tcPr>
            <w:tcW w:w="2299" w:type="dxa"/>
            <w:noWrap w:val="0"/>
            <w:vAlign w:val="center"/>
          </w:tcPr>
          <w:p w14:paraId="6D3EB29E">
            <w:pPr>
              <w:adjustRightInd w:val="0"/>
              <w:spacing w:line="320" w:lineRule="exact"/>
              <w:jc w:val="center"/>
              <w:rPr>
                <w:rFonts w:ascii="Times New Roman" w:hAnsi="Times New Roman"/>
                <w:color w:val="000000"/>
                <w:szCs w:val="21"/>
              </w:rPr>
            </w:pPr>
            <w:r>
              <w:rPr>
                <w:rFonts w:ascii="Times New Roman" w:hAnsi="宋体"/>
                <w:color w:val="000000"/>
                <w:szCs w:val="21"/>
              </w:rPr>
              <w:t>市委编办</w:t>
            </w:r>
          </w:p>
        </w:tc>
        <w:tc>
          <w:tcPr>
            <w:tcW w:w="5818" w:type="dxa"/>
            <w:noWrap w:val="0"/>
            <w:vAlign w:val="center"/>
          </w:tcPr>
          <w:p w14:paraId="566B64DC">
            <w:pPr>
              <w:adjustRightInd w:val="0"/>
              <w:spacing w:line="320" w:lineRule="exact"/>
              <w:jc w:val="center"/>
              <w:rPr>
                <w:rFonts w:ascii="Times New Roman" w:hAnsi="Times New Roman"/>
                <w:color w:val="000000"/>
                <w:szCs w:val="21"/>
              </w:rPr>
            </w:pPr>
            <w:r>
              <w:rPr>
                <w:rFonts w:ascii="Times New Roman" w:hAnsi="宋体"/>
                <w:color w:val="000000"/>
                <w:szCs w:val="21"/>
              </w:rPr>
              <w:t>通江中路（龙锦路</w:t>
            </w:r>
            <w:r>
              <w:rPr>
                <w:rFonts w:ascii="Times New Roman" w:hAnsi="Times New Roman"/>
                <w:color w:val="000000"/>
                <w:szCs w:val="21"/>
              </w:rPr>
              <w:t>—</w:t>
            </w:r>
            <w:r>
              <w:rPr>
                <w:rFonts w:ascii="Times New Roman" w:hAnsi="宋体"/>
                <w:color w:val="000000"/>
                <w:szCs w:val="21"/>
              </w:rPr>
              <w:t>太湖东路）西侧南</w:t>
            </w:r>
          </w:p>
        </w:tc>
      </w:tr>
      <w:tr w14:paraId="54C438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48D3B53C">
            <w:pPr>
              <w:adjustRightInd w:val="0"/>
              <w:spacing w:line="320" w:lineRule="exact"/>
              <w:jc w:val="center"/>
              <w:rPr>
                <w:rFonts w:ascii="Times New Roman" w:hAnsi="Times New Roman"/>
                <w:color w:val="000000"/>
                <w:szCs w:val="21"/>
              </w:rPr>
            </w:pPr>
          </w:p>
        </w:tc>
        <w:tc>
          <w:tcPr>
            <w:tcW w:w="2299" w:type="dxa"/>
            <w:noWrap w:val="0"/>
            <w:vAlign w:val="center"/>
          </w:tcPr>
          <w:p w14:paraId="35E4A7EF">
            <w:pPr>
              <w:adjustRightInd w:val="0"/>
              <w:spacing w:line="320" w:lineRule="exact"/>
              <w:jc w:val="center"/>
              <w:rPr>
                <w:rFonts w:ascii="Times New Roman" w:hAnsi="Times New Roman"/>
                <w:color w:val="000000"/>
                <w:szCs w:val="21"/>
              </w:rPr>
            </w:pPr>
            <w:r>
              <w:rPr>
                <w:rFonts w:ascii="Times New Roman" w:hAnsi="宋体"/>
                <w:color w:val="000000"/>
                <w:szCs w:val="21"/>
              </w:rPr>
              <w:t>市委台办</w:t>
            </w:r>
          </w:p>
        </w:tc>
        <w:tc>
          <w:tcPr>
            <w:tcW w:w="5818" w:type="dxa"/>
            <w:noWrap w:val="0"/>
            <w:vAlign w:val="center"/>
          </w:tcPr>
          <w:p w14:paraId="02857EBF">
            <w:pPr>
              <w:adjustRightInd w:val="0"/>
              <w:spacing w:line="320" w:lineRule="exact"/>
              <w:jc w:val="center"/>
              <w:rPr>
                <w:rFonts w:ascii="Times New Roman" w:hAnsi="Times New Roman"/>
                <w:color w:val="000000"/>
                <w:szCs w:val="21"/>
              </w:rPr>
            </w:pPr>
            <w:r>
              <w:rPr>
                <w:rFonts w:ascii="Times New Roman" w:hAnsi="宋体"/>
                <w:color w:val="000000"/>
                <w:szCs w:val="21"/>
              </w:rPr>
              <w:t>通江中路（龙锦路</w:t>
            </w:r>
            <w:r>
              <w:rPr>
                <w:rFonts w:ascii="Times New Roman" w:hAnsi="Times New Roman"/>
                <w:color w:val="000000"/>
                <w:szCs w:val="21"/>
              </w:rPr>
              <w:t>—</w:t>
            </w:r>
            <w:r>
              <w:rPr>
                <w:rFonts w:ascii="Times New Roman" w:hAnsi="宋体"/>
                <w:color w:val="000000"/>
                <w:szCs w:val="21"/>
              </w:rPr>
              <w:t>太湖东路）东侧北</w:t>
            </w:r>
          </w:p>
        </w:tc>
      </w:tr>
      <w:tr w14:paraId="5B6B38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0CE83F09">
            <w:pPr>
              <w:adjustRightInd w:val="0"/>
              <w:spacing w:line="320" w:lineRule="exact"/>
              <w:jc w:val="center"/>
              <w:rPr>
                <w:rFonts w:ascii="Times New Roman" w:hAnsi="Times New Roman"/>
                <w:color w:val="000000"/>
                <w:szCs w:val="21"/>
              </w:rPr>
            </w:pPr>
          </w:p>
        </w:tc>
        <w:tc>
          <w:tcPr>
            <w:tcW w:w="2299" w:type="dxa"/>
            <w:noWrap w:val="0"/>
            <w:vAlign w:val="center"/>
          </w:tcPr>
          <w:p w14:paraId="69415482">
            <w:pPr>
              <w:adjustRightInd w:val="0"/>
              <w:spacing w:line="320" w:lineRule="exact"/>
              <w:jc w:val="center"/>
              <w:rPr>
                <w:rFonts w:ascii="Times New Roman" w:hAnsi="Times New Roman"/>
                <w:color w:val="000000"/>
                <w:szCs w:val="21"/>
              </w:rPr>
            </w:pPr>
            <w:r>
              <w:rPr>
                <w:rFonts w:ascii="Times New Roman" w:hAnsi="宋体"/>
                <w:color w:val="000000"/>
                <w:szCs w:val="21"/>
              </w:rPr>
              <w:t>市委市级机关工委</w:t>
            </w:r>
          </w:p>
        </w:tc>
        <w:tc>
          <w:tcPr>
            <w:tcW w:w="5818" w:type="dxa"/>
            <w:noWrap w:val="0"/>
            <w:vAlign w:val="center"/>
          </w:tcPr>
          <w:p w14:paraId="19BDC0AE">
            <w:pPr>
              <w:adjustRightInd w:val="0"/>
              <w:spacing w:line="320" w:lineRule="exact"/>
              <w:jc w:val="center"/>
              <w:rPr>
                <w:rFonts w:ascii="Times New Roman" w:hAnsi="Times New Roman"/>
                <w:color w:val="000000"/>
                <w:szCs w:val="21"/>
              </w:rPr>
            </w:pPr>
            <w:r>
              <w:rPr>
                <w:rFonts w:ascii="Times New Roman" w:hAnsi="宋体"/>
                <w:color w:val="000000"/>
                <w:szCs w:val="21"/>
              </w:rPr>
              <w:t>通江中路（龙锦路</w:t>
            </w:r>
            <w:r>
              <w:rPr>
                <w:rFonts w:ascii="Times New Roman" w:hAnsi="Times New Roman"/>
                <w:color w:val="000000"/>
                <w:szCs w:val="21"/>
              </w:rPr>
              <w:t>—</w:t>
            </w:r>
            <w:r>
              <w:rPr>
                <w:rFonts w:ascii="Times New Roman" w:hAnsi="宋体"/>
                <w:color w:val="000000"/>
                <w:szCs w:val="21"/>
              </w:rPr>
              <w:t>太湖东路）东侧南</w:t>
            </w:r>
          </w:p>
        </w:tc>
      </w:tr>
      <w:tr w14:paraId="098C4A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13A2EAA8">
            <w:pPr>
              <w:adjustRightInd w:val="0"/>
              <w:spacing w:line="320" w:lineRule="exact"/>
              <w:jc w:val="center"/>
              <w:rPr>
                <w:rFonts w:ascii="Times New Roman" w:hAnsi="Times New Roman"/>
                <w:color w:val="000000"/>
                <w:szCs w:val="21"/>
              </w:rPr>
            </w:pPr>
          </w:p>
        </w:tc>
        <w:tc>
          <w:tcPr>
            <w:tcW w:w="2299" w:type="dxa"/>
            <w:noWrap w:val="0"/>
            <w:vAlign w:val="center"/>
          </w:tcPr>
          <w:p w14:paraId="5CA7E555">
            <w:pPr>
              <w:adjustRightInd w:val="0"/>
              <w:spacing w:line="320" w:lineRule="exact"/>
              <w:jc w:val="center"/>
              <w:rPr>
                <w:rFonts w:ascii="Times New Roman" w:hAnsi="Times New Roman"/>
                <w:color w:val="000000"/>
                <w:szCs w:val="21"/>
              </w:rPr>
            </w:pPr>
            <w:r>
              <w:rPr>
                <w:rFonts w:ascii="Times New Roman" w:hAnsi="宋体"/>
                <w:color w:val="000000"/>
                <w:szCs w:val="21"/>
              </w:rPr>
              <w:t>市委老干部局</w:t>
            </w:r>
          </w:p>
        </w:tc>
        <w:tc>
          <w:tcPr>
            <w:tcW w:w="5818" w:type="dxa"/>
            <w:noWrap w:val="0"/>
            <w:vAlign w:val="center"/>
          </w:tcPr>
          <w:p w14:paraId="77FF0F81">
            <w:pPr>
              <w:adjustRightInd w:val="0"/>
              <w:spacing w:line="320" w:lineRule="exact"/>
              <w:jc w:val="center"/>
              <w:rPr>
                <w:rFonts w:ascii="Times New Roman" w:hAnsi="Times New Roman"/>
                <w:color w:val="000000"/>
                <w:szCs w:val="21"/>
              </w:rPr>
            </w:pPr>
            <w:r>
              <w:rPr>
                <w:rFonts w:ascii="Times New Roman" w:hAnsi="宋体"/>
                <w:color w:val="000000"/>
                <w:szCs w:val="21"/>
              </w:rPr>
              <w:t>太湖东路（惠国路</w:t>
            </w:r>
            <w:r>
              <w:rPr>
                <w:rFonts w:ascii="Times New Roman" w:hAnsi="Times New Roman"/>
                <w:color w:val="000000"/>
                <w:szCs w:val="21"/>
              </w:rPr>
              <w:t>—</w:t>
            </w:r>
            <w:r>
              <w:rPr>
                <w:rFonts w:ascii="Times New Roman" w:hAnsi="宋体"/>
                <w:color w:val="000000"/>
                <w:szCs w:val="21"/>
              </w:rPr>
              <w:t>惠泰路）北侧</w:t>
            </w:r>
          </w:p>
        </w:tc>
      </w:tr>
      <w:tr w14:paraId="43C71D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restart"/>
            <w:shd w:val="clear" w:color="auto" w:fill="auto"/>
            <w:noWrap w:val="0"/>
            <w:vAlign w:val="center"/>
          </w:tcPr>
          <w:p w14:paraId="335AAE7D">
            <w:pPr>
              <w:adjustRightInd w:val="0"/>
              <w:spacing w:line="320" w:lineRule="exact"/>
              <w:jc w:val="center"/>
              <w:rPr>
                <w:rFonts w:ascii="Times New Roman" w:hAnsi="Times New Roman"/>
                <w:color w:val="000000"/>
                <w:szCs w:val="21"/>
              </w:rPr>
            </w:pPr>
            <w:r>
              <w:rPr>
                <w:rFonts w:ascii="Times New Roman" w:hAnsi="宋体"/>
                <w:color w:val="000000"/>
                <w:szCs w:val="21"/>
              </w:rPr>
              <w:t>党</w:t>
            </w:r>
          </w:p>
          <w:p w14:paraId="7641865F">
            <w:pPr>
              <w:adjustRightInd w:val="0"/>
              <w:spacing w:line="320" w:lineRule="exact"/>
              <w:jc w:val="center"/>
              <w:rPr>
                <w:rFonts w:ascii="Times New Roman" w:hAnsi="Times New Roman"/>
                <w:color w:val="000000"/>
                <w:szCs w:val="21"/>
              </w:rPr>
            </w:pPr>
            <w:r>
              <w:rPr>
                <w:rFonts w:ascii="Times New Roman" w:hAnsi="宋体"/>
                <w:color w:val="000000"/>
                <w:szCs w:val="21"/>
              </w:rPr>
              <w:t>委</w:t>
            </w:r>
          </w:p>
          <w:p w14:paraId="3AD5FC6A">
            <w:pPr>
              <w:adjustRightInd w:val="0"/>
              <w:spacing w:line="320" w:lineRule="exact"/>
              <w:jc w:val="center"/>
              <w:rPr>
                <w:rFonts w:ascii="Times New Roman" w:hAnsi="Times New Roman"/>
                <w:color w:val="000000"/>
                <w:szCs w:val="21"/>
              </w:rPr>
            </w:pPr>
            <w:r>
              <w:rPr>
                <w:rFonts w:ascii="Times New Roman" w:hAnsi="宋体"/>
                <w:color w:val="000000"/>
                <w:szCs w:val="21"/>
              </w:rPr>
              <w:t>工</w:t>
            </w:r>
          </w:p>
          <w:p w14:paraId="61BEA59C">
            <w:pPr>
              <w:adjustRightInd w:val="0"/>
              <w:spacing w:line="320" w:lineRule="exact"/>
              <w:jc w:val="center"/>
              <w:rPr>
                <w:rFonts w:ascii="Times New Roman" w:hAnsi="Times New Roman"/>
                <w:color w:val="000000"/>
                <w:szCs w:val="21"/>
              </w:rPr>
            </w:pPr>
            <w:r>
              <w:rPr>
                <w:rFonts w:ascii="Times New Roman" w:hAnsi="宋体"/>
                <w:color w:val="000000"/>
                <w:szCs w:val="21"/>
              </w:rPr>
              <w:t>作</w:t>
            </w:r>
          </w:p>
          <w:p w14:paraId="5D4646EE">
            <w:pPr>
              <w:adjustRightInd w:val="0"/>
              <w:spacing w:line="320" w:lineRule="exact"/>
              <w:jc w:val="center"/>
              <w:rPr>
                <w:rFonts w:ascii="Times New Roman" w:hAnsi="Times New Roman"/>
                <w:color w:val="000000"/>
                <w:szCs w:val="21"/>
              </w:rPr>
            </w:pPr>
            <w:r>
              <w:rPr>
                <w:rFonts w:ascii="Times New Roman" w:hAnsi="宋体"/>
                <w:color w:val="000000"/>
                <w:szCs w:val="21"/>
              </w:rPr>
              <w:t>机</w:t>
            </w:r>
          </w:p>
          <w:p w14:paraId="2AB0A164">
            <w:pPr>
              <w:adjustRightInd w:val="0"/>
              <w:spacing w:line="320" w:lineRule="exact"/>
              <w:jc w:val="center"/>
              <w:rPr>
                <w:rFonts w:ascii="Times New Roman" w:hAnsi="Times New Roman"/>
                <w:color w:val="000000"/>
                <w:szCs w:val="21"/>
              </w:rPr>
            </w:pPr>
            <w:r>
              <w:rPr>
                <w:rFonts w:ascii="Times New Roman" w:hAnsi="宋体"/>
                <w:color w:val="000000"/>
                <w:szCs w:val="21"/>
              </w:rPr>
              <w:t>构</w:t>
            </w:r>
          </w:p>
        </w:tc>
        <w:tc>
          <w:tcPr>
            <w:tcW w:w="2299" w:type="dxa"/>
            <w:noWrap w:val="0"/>
            <w:vAlign w:val="center"/>
          </w:tcPr>
          <w:p w14:paraId="23BF3769">
            <w:pPr>
              <w:adjustRightInd w:val="0"/>
              <w:spacing w:line="320" w:lineRule="exact"/>
              <w:jc w:val="center"/>
              <w:rPr>
                <w:rFonts w:ascii="Times New Roman" w:hAnsi="Times New Roman"/>
                <w:color w:val="000000"/>
                <w:szCs w:val="21"/>
              </w:rPr>
            </w:pPr>
            <w:r>
              <w:rPr>
                <w:rFonts w:ascii="Times New Roman" w:hAnsi="宋体"/>
                <w:color w:val="000000"/>
                <w:szCs w:val="21"/>
              </w:rPr>
              <w:t>中以常州创新园</w:t>
            </w:r>
          </w:p>
        </w:tc>
        <w:tc>
          <w:tcPr>
            <w:tcW w:w="5818" w:type="dxa"/>
            <w:noWrap w:val="0"/>
            <w:vAlign w:val="center"/>
          </w:tcPr>
          <w:p w14:paraId="1F2579F7">
            <w:pPr>
              <w:adjustRightInd w:val="0"/>
              <w:spacing w:line="320" w:lineRule="exact"/>
              <w:jc w:val="center"/>
              <w:rPr>
                <w:rFonts w:ascii="Times New Roman" w:hAnsi="Times New Roman"/>
                <w:color w:val="000000"/>
                <w:szCs w:val="21"/>
              </w:rPr>
            </w:pPr>
            <w:r>
              <w:rPr>
                <w:rFonts w:ascii="Times New Roman" w:hAnsi="宋体"/>
                <w:color w:val="000000"/>
                <w:szCs w:val="21"/>
              </w:rPr>
              <w:t>中以常州创新园内部道路</w:t>
            </w:r>
          </w:p>
        </w:tc>
      </w:tr>
      <w:tr w14:paraId="6BCF60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457A850B">
            <w:pPr>
              <w:adjustRightInd w:val="0"/>
              <w:spacing w:line="320" w:lineRule="exact"/>
              <w:jc w:val="center"/>
              <w:rPr>
                <w:rFonts w:ascii="Times New Roman" w:hAnsi="Times New Roman"/>
                <w:color w:val="000000"/>
                <w:szCs w:val="21"/>
              </w:rPr>
            </w:pPr>
          </w:p>
        </w:tc>
        <w:tc>
          <w:tcPr>
            <w:tcW w:w="2299" w:type="dxa"/>
            <w:noWrap w:val="0"/>
            <w:vAlign w:val="center"/>
          </w:tcPr>
          <w:p w14:paraId="2E78821B">
            <w:pPr>
              <w:adjustRightInd w:val="0"/>
              <w:spacing w:line="320" w:lineRule="exact"/>
              <w:jc w:val="center"/>
              <w:rPr>
                <w:rFonts w:ascii="Times New Roman" w:hAnsi="Times New Roman"/>
                <w:color w:val="000000"/>
                <w:szCs w:val="21"/>
              </w:rPr>
            </w:pPr>
            <w:r>
              <w:rPr>
                <w:rFonts w:ascii="Times New Roman" w:hAnsi="宋体"/>
                <w:color w:val="000000"/>
                <w:szCs w:val="21"/>
              </w:rPr>
              <w:t>市科教城</w:t>
            </w:r>
          </w:p>
        </w:tc>
        <w:tc>
          <w:tcPr>
            <w:tcW w:w="5818" w:type="dxa"/>
            <w:noWrap w:val="0"/>
            <w:vAlign w:val="center"/>
          </w:tcPr>
          <w:p w14:paraId="7F3736F8">
            <w:pPr>
              <w:adjustRightInd w:val="0"/>
              <w:spacing w:line="320" w:lineRule="exact"/>
              <w:jc w:val="center"/>
              <w:rPr>
                <w:rFonts w:ascii="Times New Roman" w:hAnsi="Times New Roman"/>
                <w:color w:val="000000"/>
                <w:szCs w:val="21"/>
              </w:rPr>
            </w:pPr>
            <w:r>
              <w:rPr>
                <w:rFonts w:ascii="Times New Roman" w:hAnsi="宋体"/>
                <w:color w:val="000000"/>
                <w:szCs w:val="21"/>
              </w:rPr>
              <w:t>科教城内部道路</w:t>
            </w:r>
          </w:p>
        </w:tc>
      </w:tr>
      <w:tr w14:paraId="3A1EF0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5AD46C5D">
            <w:pPr>
              <w:adjustRightInd w:val="0"/>
              <w:spacing w:line="320" w:lineRule="exact"/>
              <w:jc w:val="center"/>
              <w:rPr>
                <w:rFonts w:ascii="Times New Roman" w:hAnsi="Times New Roman"/>
                <w:color w:val="000000"/>
                <w:szCs w:val="21"/>
              </w:rPr>
            </w:pPr>
          </w:p>
        </w:tc>
        <w:tc>
          <w:tcPr>
            <w:tcW w:w="2299" w:type="dxa"/>
            <w:noWrap w:val="0"/>
            <w:vAlign w:val="center"/>
          </w:tcPr>
          <w:p w14:paraId="6FA69BBF">
            <w:pPr>
              <w:adjustRightInd w:val="0"/>
              <w:spacing w:line="320" w:lineRule="exact"/>
              <w:jc w:val="center"/>
              <w:rPr>
                <w:rFonts w:ascii="Times New Roman" w:hAnsi="Times New Roman"/>
                <w:color w:val="000000"/>
                <w:szCs w:val="21"/>
              </w:rPr>
            </w:pPr>
            <w:r>
              <w:rPr>
                <w:rFonts w:ascii="Times New Roman" w:hAnsi="宋体"/>
                <w:color w:val="000000"/>
                <w:szCs w:val="21"/>
              </w:rPr>
              <w:t>市委党校</w:t>
            </w:r>
          </w:p>
        </w:tc>
        <w:tc>
          <w:tcPr>
            <w:tcW w:w="5818" w:type="dxa"/>
            <w:noWrap w:val="0"/>
            <w:vAlign w:val="center"/>
          </w:tcPr>
          <w:p w14:paraId="47B45D38">
            <w:pPr>
              <w:adjustRightInd w:val="0"/>
              <w:spacing w:line="320" w:lineRule="exact"/>
              <w:jc w:val="center"/>
              <w:rPr>
                <w:rFonts w:ascii="Times New Roman" w:hAnsi="Times New Roman"/>
                <w:color w:val="000000"/>
                <w:szCs w:val="21"/>
              </w:rPr>
            </w:pPr>
            <w:r>
              <w:rPr>
                <w:rFonts w:ascii="Times New Roman" w:hAnsi="宋体"/>
                <w:color w:val="000000"/>
                <w:szCs w:val="21"/>
              </w:rPr>
              <w:t>星园路（白云路</w:t>
            </w:r>
            <w:r>
              <w:rPr>
                <w:rFonts w:ascii="Times New Roman" w:hAnsi="Times New Roman"/>
                <w:color w:val="000000"/>
                <w:szCs w:val="21"/>
              </w:rPr>
              <w:t>—</w:t>
            </w:r>
            <w:r>
              <w:rPr>
                <w:rFonts w:ascii="Times New Roman" w:hAnsi="宋体"/>
                <w:color w:val="000000"/>
                <w:szCs w:val="21"/>
              </w:rPr>
              <w:t>星云路）全段</w:t>
            </w:r>
          </w:p>
        </w:tc>
      </w:tr>
      <w:tr w14:paraId="3E5F5F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72308BF2">
            <w:pPr>
              <w:adjustRightInd w:val="0"/>
              <w:spacing w:line="320" w:lineRule="exact"/>
              <w:jc w:val="center"/>
              <w:rPr>
                <w:rFonts w:ascii="Times New Roman" w:hAnsi="Times New Roman"/>
                <w:color w:val="000000"/>
                <w:szCs w:val="21"/>
              </w:rPr>
            </w:pPr>
          </w:p>
        </w:tc>
        <w:tc>
          <w:tcPr>
            <w:tcW w:w="2299" w:type="dxa"/>
            <w:noWrap w:val="0"/>
            <w:vAlign w:val="center"/>
          </w:tcPr>
          <w:p w14:paraId="1E2DCBE8">
            <w:pPr>
              <w:adjustRightInd w:val="0"/>
              <w:spacing w:line="320" w:lineRule="exact"/>
              <w:jc w:val="center"/>
              <w:rPr>
                <w:rFonts w:ascii="Times New Roman" w:hAnsi="Times New Roman"/>
                <w:color w:val="000000"/>
                <w:szCs w:val="21"/>
              </w:rPr>
            </w:pPr>
            <w:r>
              <w:rPr>
                <w:rFonts w:ascii="Times New Roman" w:hAnsi="宋体"/>
                <w:color w:val="000000"/>
                <w:szCs w:val="21"/>
              </w:rPr>
              <w:t>市委党史工委</w:t>
            </w:r>
          </w:p>
        </w:tc>
        <w:tc>
          <w:tcPr>
            <w:tcW w:w="5818" w:type="dxa"/>
            <w:noWrap w:val="0"/>
            <w:vAlign w:val="center"/>
          </w:tcPr>
          <w:p w14:paraId="7E805233">
            <w:pPr>
              <w:adjustRightInd w:val="0"/>
              <w:spacing w:line="320" w:lineRule="exact"/>
              <w:jc w:val="center"/>
              <w:rPr>
                <w:rFonts w:ascii="Times New Roman" w:hAnsi="Times New Roman"/>
                <w:color w:val="000000"/>
                <w:szCs w:val="21"/>
              </w:rPr>
            </w:pPr>
            <w:r>
              <w:rPr>
                <w:rFonts w:ascii="Times New Roman" w:hAnsi="宋体"/>
                <w:color w:val="000000"/>
                <w:szCs w:val="21"/>
              </w:rPr>
              <w:t>太湖东路（通江中路</w:t>
            </w:r>
            <w:r>
              <w:rPr>
                <w:rFonts w:ascii="Times New Roman" w:hAnsi="Times New Roman"/>
                <w:color w:val="000000"/>
                <w:szCs w:val="21"/>
              </w:rPr>
              <w:t>—</w:t>
            </w:r>
            <w:r>
              <w:rPr>
                <w:rFonts w:ascii="Times New Roman" w:hAnsi="宋体"/>
                <w:color w:val="000000"/>
                <w:szCs w:val="21"/>
              </w:rPr>
              <w:t>惠国路）北侧</w:t>
            </w:r>
          </w:p>
        </w:tc>
      </w:tr>
      <w:tr w14:paraId="551916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02D849C6">
            <w:pPr>
              <w:adjustRightInd w:val="0"/>
              <w:spacing w:line="320" w:lineRule="exact"/>
              <w:jc w:val="center"/>
              <w:rPr>
                <w:rFonts w:ascii="Times New Roman" w:hAnsi="Times New Roman"/>
                <w:color w:val="000000"/>
                <w:szCs w:val="21"/>
              </w:rPr>
            </w:pPr>
          </w:p>
        </w:tc>
        <w:tc>
          <w:tcPr>
            <w:tcW w:w="2299" w:type="dxa"/>
            <w:noWrap w:val="0"/>
            <w:vAlign w:val="center"/>
          </w:tcPr>
          <w:p w14:paraId="2F7C3E1A">
            <w:pPr>
              <w:adjustRightInd w:val="0"/>
              <w:spacing w:line="320" w:lineRule="exact"/>
              <w:jc w:val="center"/>
              <w:rPr>
                <w:rFonts w:ascii="Times New Roman" w:hAnsi="Times New Roman"/>
                <w:color w:val="000000"/>
                <w:szCs w:val="21"/>
              </w:rPr>
            </w:pPr>
            <w:r>
              <w:rPr>
                <w:rFonts w:ascii="Times New Roman" w:hAnsi="宋体"/>
                <w:color w:val="000000"/>
                <w:szCs w:val="21"/>
              </w:rPr>
              <w:t>档案馆</w:t>
            </w:r>
          </w:p>
        </w:tc>
        <w:tc>
          <w:tcPr>
            <w:tcW w:w="5818" w:type="dxa"/>
            <w:noWrap w:val="0"/>
            <w:vAlign w:val="center"/>
          </w:tcPr>
          <w:p w14:paraId="2DC5B467">
            <w:pPr>
              <w:adjustRightInd w:val="0"/>
              <w:spacing w:line="320" w:lineRule="exact"/>
              <w:jc w:val="center"/>
              <w:rPr>
                <w:rFonts w:ascii="Times New Roman" w:hAnsi="Times New Roman"/>
                <w:color w:val="000000"/>
                <w:szCs w:val="21"/>
              </w:rPr>
            </w:pPr>
            <w:r>
              <w:rPr>
                <w:rFonts w:ascii="Times New Roman" w:hAnsi="宋体"/>
                <w:color w:val="000000"/>
                <w:szCs w:val="21"/>
              </w:rPr>
              <w:t>档案馆新馆周边道路</w:t>
            </w:r>
          </w:p>
        </w:tc>
      </w:tr>
      <w:tr w14:paraId="79737D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4B6AF7E7">
            <w:pPr>
              <w:adjustRightInd w:val="0"/>
              <w:spacing w:line="320" w:lineRule="exact"/>
              <w:jc w:val="center"/>
              <w:rPr>
                <w:rFonts w:ascii="Times New Roman" w:hAnsi="Times New Roman"/>
                <w:color w:val="000000"/>
                <w:szCs w:val="21"/>
              </w:rPr>
            </w:pPr>
          </w:p>
        </w:tc>
        <w:tc>
          <w:tcPr>
            <w:tcW w:w="2299" w:type="dxa"/>
            <w:noWrap w:val="0"/>
            <w:vAlign w:val="center"/>
          </w:tcPr>
          <w:p w14:paraId="10A92CA3">
            <w:pPr>
              <w:adjustRightInd w:val="0"/>
              <w:spacing w:line="320" w:lineRule="exact"/>
              <w:jc w:val="center"/>
              <w:rPr>
                <w:rFonts w:ascii="Times New Roman" w:hAnsi="Times New Roman"/>
                <w:color w:val="000000"/>
                <w:szCs w:val="21"/>
              </w:rPr>
            </w:pPr>
            <w:r>
              <w:rPr>
                <w:rFonts w:ascii="Times New Roman" w:hAnsi="宋体"/>
                <w:color w:val="000000"/>
                <w:szCs w:val="21"/>
              </w:rPr>
              <w:t>市新闻传媒中心</w:t>
            </w:r>
          </w:p>
        </w:tc>
        <w:tc>
          <w:tcPr>
            <w:tcW w:w="5818" w:type="dxa"/>
            <w:noWrap w:val="0"/>
            <w:vAlign w:val="center"/>
          </w:tcPr>
          <w:p w14:paraId="7C57A08A">
            <w:pPr>
              <w:adjustRightInd w:val="0"/>
              <w:spacing w:line="320" w:lineRule="exact"/>
              <w:jc w:val="center"/>
              <w:rPr>
                <w:rFonts w:ascii="Times New Roman" w:hAnsi="Times New Roman"/>
                <w:color w:val="000000"/>
                <w:szCs w:val="21"/>
              </w:rPr>
            </w:pPr>
            <w:r>
              <w:rPr>
                <w:rFonts w:ascii="Times New Roman" w:hAnsi="宋体"/>
                <w:color w:val="000000"/>
                <w:szCs w:val="21"/>
              </w:rPr>
              <w:t>常州现代传媒中心周边内部道路</w:t>
            </w:r>
          </w:p>
        </w:tc>
      </w:tr>
      <w:tr w14:paraId="0D667B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restart"/>
            <w:noWrap w:val="0"/>
            <w:vAlign w:val="center"/>
          </w:tcPr>
          <w:p w14:paraId="02D174AC">
            <w:pPr>
              <w:adjustRightInd w:val="0"/>
              <w:spacing w:line="320" w:lineRule="exact"/>
              <w:jc w:val="center"/>
              <w:rPr>
                <w:rFonts w:ascii="Times New Roman" w:hAnsi="Times New Roman"/>
                <w:color w:val="000000"/>
                <w:szCs w:val="21"/>
              </w:rPr>
            </w:pPr>
            <w:r>
              <w:rPr>
                <w:rFonts w:ascii="Times New Roman" w:hAnsi="宋体"/>
                <w:color w:val="000000"/>
                <w:szCs w:val="21"/>
              </w:rPr>
              <w:t>政</w:t>
            </w:r>
          </w:p>
          <w:p w14:paraId="0E434A55">
            <w:pPr>
              <w:adjustRightInd w:val="0"/>
              <w:spacing w:line="320" w:lineRule="exact"/>
              <w:jc w:val="center"/>
              <w:rPr>
                <w:rFonts w:ascii="Times New Roman" w:hAnsi="Times New Roman"/>
                <w:color w:val="000000"/>
                <w:szCs w:val="21"/>
              </w:rPr>
            </w:pPr>
            <w:r>
              <w:rPr>
                <w:rFonts w:ascii="Times New Roman" w:hAnsi="宋体"/>
                <w:color w:val="000000"/>
                <w:szCs w:val="21"/>
              </w:rPr>
              <w:t>府</w:t>
            </w:r>
          </w:p>
          <w:p w14:paraId="447C991E">
            <w:pPr>
              <w:adjustRightInd w:val="0"/>
              <w:spacing w:line="320" w:lineRule="exact"/>
              <w:jc w:val="center"/>
              <w:rPr>
                <w:rFonts w:ascii="Times New Roman" w:hAnsi="Times New Roman"/>
                <w:color w:val="000000"/>
                <w:szCs w:val="21"/>
              </w:rPr>
            </w:pPr>
            <w:r>
              <w:rPr>
                <w:rFonts w:ascii="Times New Roman" w:hAnsi="宋体"/>
                <w:color w:val="000000"/>
                <w:szCs w:val="21"/>
              </w:rPr>
              <w:t>部</w:t>
            </w:r>
          </w:p>
          <w:p w14:paraId="7C5CAC8F">
            <w:pPr>
              <w:adjustRightInd w:val="0"/>
              <w:spacing w:line="320" w:lineRule="exact"/>
              <w:jc w:val="center"/>
              <w:rPr>
                <w:rFonts w:ascii="Times New Roman" w:hAnsi="Times New Roman"/>
                <w:color w:val="000000"/>
                <w:szCs w:val="21"/>
              </w:rPr>
            </w:pPr>
            <w:r>
              <w:rPr>
                <w:rFonts w:ascii="Times New Roman" w:hAnsi="宋体"/>
                <w:color w:val="000000"/>
                <w:szCs w:val="21"/>
              </w:rPr>
              <w:t>门</w:t>
            </w:r>
          </w:p>
        </w:tc>
        <w:tc>
          <w:tcPr>
            <w:tcW w:w="2299" w:type="dxa"/>
            <w:noWrap w:val="0"/>
            <w:vAlign w:val="center"/>
          </w:tcPr>
          <w:p w14:paraId="6C27A7DE">
            <w:pPr>
              <w:adjustRightInd w:val="0"/>
              <w:spacing w:line="320" w:lineRule="exact"/>
              <w:jc w:val="center"/>
              <w:rPr>
                <w:rFonts w:ascii="Times New Roman" w:hAnsi="Times New Roman"/>
                <w:color w:val="000000"/>
                <w:szCs w:val="21"/>
              </w:rPr>
            </w:pPr>
            <w:r>
              <w:rPr>
                <w:rFonts w:ascii="Times New Roman" w:hAnsi="宋体"/>
                <w:color w:val="000000"/>
                <w:szCs w:val="21"/>
              </w:rPr>
              <w:t>市发改委</w:t>
            </w:r>
          </w:p>
        </w:tc>
        <w:tc>
          <w:tcPr>
            <w:tcW w:w="5818" w:type="dxa"/>
            <w:noWrap w:val="0"/>
            <w:vAlign w:val="center"/>
          </w:tcPr>
          <w:p w14:paraId="15E5DB1A">
            <w:pPr>
              <w:adjustRightInd w:val="0"/>
              <w:spacing w:line="320" w:lineRule="exact"/>
              <w:jc w:val="center"/>
              <w:rPr>
                <w:rFonts w:ascii="Times New Roman" w:hAnsi="Times New Roman"/>
                <w:color w:val="000000"/>
                <w:szCs w:val="21"/>
              </w:rPr>
            </w:pPr>
            <w:r>
              <w:rPr>
                <w:rFonts w:ascii="Times New Roman" w:hAnsi="宋体"/>
                <w:color w:val="000000"/>
                <w:szCs w:val="21"/>
              </w:rPr>
              <w:t>惠国路（太湖东路</w:t>
            </w:r>
            <w:r>
              <w:rPr>
                <w:rFonts w:ascii="Times New Roman" w:hAnsi="Times New Roman"/>
                <w:color w:val="000000"/>
                <w:szCs w:val="21"/>
              </w:rPr>
              <w:t>—</w:t>
            </w:r>
            <w:r>
              <w:rPr>
                <w:rFonts w:ascii="Times New Roman" w:hAnsi="宋体"/>
                <w:color w:val="000000"/>
                <w:szCs w:val="21"/>
              </w:rPr>
              <w:t>龙锦路）全段</w:t>
            </w:r>
          </w:p>
        </w:tc>
      </w:tr>
      <w:tr w14:paraId="6C1810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53E5A648">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2AAA7ED5">
            <w:pPr>
              <w:adjustRightInd w:val="0"/>
              <w:spacing w:line="320" w:lineRule="exact"/>
              <w:jc w:val="center"/>
              <w:rPr>
                <w:rFonts w:ascii="Times New Roman" w:hAnsi="Times New Roman"/>
                <w:color w:val="000000"/>
                <w:szCs w:val="21"/>
              </w:rPr>
            </w:pPr>
            <w:r>
              <w:rPr>
                <w:rFonts w:ascii="Times New Roman" w:hAnsi="宋体"/>
                <w:color w:val="000000"/>
                <w:szCs w:val="21"/>
              </w:rPr>
              <w:t>市教育局</w:t>
            </w:r>
          </w:p>
        </w:tc>
        <w:tc>
          <w:tcPr>
            <w:tcW w:w="5818" w:type="dxa"/>
            <w:shd w:val="clear" w:color="auto" w:fill="auto"/>
            <w:noWrap w:val="0"/>
            <w:vAlign w:val="center"/>
          </w:tcPr>
          <w:p w14:paraId="4C18CEDB">
            <w:pPr>
              <w:adjustRightInd w:val="0"/>
              <w:spacing w:line="320" w:lineRule="exact"/>
              <w:jc w:val="center"/>
              <w:rPr>
                <w:rFonts w:ascii="Times New Roman" w:hAnsi="Times New Roman"/>
                <w:color w:val="000000"/>
                <w:szCs w:val="21"/>
              </w:rPr>
            </w:pPr>
            <w:r>
              <w:rPr>
                <w:rFonts w:ascii="Times New Roman" w:hAnsi="宋体"/>
                <w:color w:val="000000"/>
                <w:szCs w:val="21"/>
              </w:rPr>
              <w:t>惠泰路（太湖东路</w:t>
            </w:r>
            <w:r>
              <w:rPr>
                <w:rFonts w:ascii="Times New Roman" w:hAnsi="Times New Roman"/>
                <w:color w:val="000000"/>
                <w:szCs w:val="21"/>
              </w:rPr>
              <w:t>—</w:t>
            </w:r>
            <w:r>
              <w:rPr>
                <w:rFonts w:ascii="Times New Roman" w:hAnsi="宋体"/>
                <w:color w:val="000000"/>
                <w:szCs w:val="21"/>
              </w:rPr>
              <w:t>龙锦路）西侧</w:t>
            </w:r>
          </w:p>
        </w:tc>
      </w:tr>
      <w:tr w14:paraId="6641AB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4D37693D">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C9C6677">
            <w:pPr>
              <w:adjustRightInd w:val="0"/>
              <w:spacing w:line="320" w:lineRule="exact"/>
              <w:jc w:val="center"/>
              <w:rPr>
                <w:rFonts w:ascii="Times New Roman" w:hAnsi="Times New Roman"/>
                <w:color w:val="000000"/>
                <w:szCs w:val="21"/>
              </w:rPr>
            </w:pPr>
            <w:r>
              <w:rPr>
                <w:rFonts w:ascii="Times New Roman" w:hAnsi="宋体"/>
                <w:color w:val="000000"/>
                <w:szCs w:val="21"/>
              </w:rPr>
              <w:t>市科技局</w:t>
            </w:r>
          </w:p>
        </w:tc>
        <w:tc>
          <w:tcPr>
            <w:tcW w:w="5818" w:type="dxa"/>
            <w:shd w:val="clear" w:color="auto" w:fill="auto"/>
            <w:noWrap w:val="0"/>
            <w:vAlign w:val="center"/>
          </w:tcPr>
          <w:p w14:paraId="48892D34">
            <w:pPr>
              <w:adjustRightInd w:val="0"/>
              <w:spacing w:line="320" w:lineRule="exact"/>
              <w:jc w:val="center"/>
              <w:rPr>
                <w:rFonts w:ascii="Times New Roman" w:hAnsi="Times New Roman"/>
                <w:color w:val="000000"/>
                <w:szCs w:val="21"/>
              </w:rPr>
            </w:pPr>
            <w:r>
              <w:rPr>
                <w:rFonts w:ascii="Times New Roman" w:hAnsi="宋体"/>
                <w:color w:val="000000"/>
                <w:szCs w:val="21"/>
              </w:rPr>
              <w:t>惠泰路（太湖东路</w:t>
            </w:r>
            <w:r>
              <w:rPr>
                <w:rFonts w:ascii="Times New Roman" w:hAnsi="Times New Roman"/>
                <w:color w:val="000000"/>
                <w:szCs w:val="21"/>
              </w:rPr>
              <w:t>—</w:t>
            </w:r>
            <w:r>
              <w:rPr>
                <w:rFonts w:ascii="Times New Roman" w:hAnsi="宋体"/>
                <w:color w:val="000000"/>
                <w:szCs w:val="21"/>
              </w:rPr>
              <w:t>龙锦路）东侧</w:t>
            </w:r>
          </w:p>
        </w:tc>
      </w:tr>
      <w:tr w14:paraId="641A16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4DFBC728">
            <w:pPr>
              <w:adjustRightInd w:val="0"/>
              <w:spacing w:line="320" w:lineRule="exact"/>
              <w:jc w:val="center"/>
              <w:rPr>
                <w:rFonts w:ascii="Times New Roman" w:hAnsi="Times New Roman"/>
                <w:color w:val="000000"/>
                <w:szCs w:val="21"/>
              </w:rPr>
            </w:pPr>
          </w:p>
        </w:tc>
        <w:tc>
          <w:tcPr>
            <w:tcW w:w="2299" w:type="dxa"/>
            <w:noWrap w:val="0"/>
            <w:vAlign w:val="center"/>
          </w:tcPr>
          <w:p w14:paraId="2108AD6F">
            <w:pPr>
              <w:adjustRightInd w:val="0"/>
              <w:spacing w:line="320" w:lineRule="exact"/>
              <w:jc w:val="center"/>
              <w:rPr>
                <w:rFonts w:ascii="Times New Roman" w:hAnsi="Times New Roman"/>
                <w:color w:val="000000"/>
                <w:szCs w:val="21"/>
              </w:rPr>
            </w:pPr>
            <w:r>
              <w:rPr>
                <w:rFonts w:ascii="Times New Roman" w:hAnsi="宋体"/>
                <w:color w:val="000000"/>
                <w:szCs w:val="21"/>
              </w:rPr>
              <w:t>市工信局</w:t>
            </w:r>
          </w:p>
        </w:tc>
        <w:tc>
          <w:tcPr>
            <w:tcW w:w="5818" w:type="dxa"/>
            <w:noWrap w:val="0"/>
            <w:vAlign w:val="center"/>
          </w:tcPr>
          <w:p w14:paraId="1E8D84FC">
            <w:pPr>
              <w:adjustRightInd w:val="0"/>
              <w:spacing w:line="320" w:lineRule="exact"/>
              <w:jc w:val="center"/>
              <w:rPr>
                <w:rFonts w:ascii="Times New Roman" w:hAnsi="Times New Roman"/>
                <w:color w:val="000000"/>
                <w:szCs w:val="21"/>
              </w:rPr>
            </w:pPr>
            <w:r>
              <w:rPr>
                <w:rFonts w:ascii="Times New Roman" w:hAnsi="宋体"/>
                <w:color w:val="000000"/>
                <w:szCs w:val="21"/>
              </w:rPr>
              <w:t>太湖东路（惠泰路</w:t>
            </w:r>
            <w:r>
              <w:rPr>
                <w:rFonts w:ascii="Times New Roman" w:hAnsi="Times New Roman"/>
                <w:color w:val="000000"/>
                <w:szCs w:val="21"/>
              </w:rPr>
              <w:t>—</w:t>
            </w:r>
            <w:r>
              <w:rPr>
                <w:rFonts w:ascii="Times New Roman" w:hAnsi="宋体"/>
                <w:color w:val="000000"/>
                <w:szCs w:val="21"/>
              </w:rPr>
              <w:t>惠民路）南侧</w:t>
            </w:r>
          </w:p>
        </w:tc>
      </w:tr>
      <w:tr w14:paraId="29064E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69330031">
            <w:pPr>
              <w:adjustRightInd w:val="0"/>
              <w:spacing w:line="320" w:lineRule="exact"/>
              <w:jc w:val="center"/>
              <w:rPr>
                <w:rFonts w:ascii="Times New Roman" w:hAnsi="Times New Roman"/>
                <w:color w:val="000000"/>
                <w:szCs w:val="21"/>
                <w:highlight w:val="yellow"/>
              </w:rPr>
            </w:pPr>
          </w:p>
        </w:tc>
        <w:tc>
          <w:tcPr>
            <w:tcW w:w="2299" w:type="dxa"/>
            <w:noWrap w:val="0"/>
            <w:vAlign w:val="center"/>
          </w:tcPr>
          <w:p w14:paraId="0512CB5D">
            <w:pPr>
              <w:adjustRightInd w:val="0"/>
              <w:spacing w:line="320" w:lineRule="exact"/>
              <w:jc w:val="center"/>
              <w:rPr>
                <w:rFonts w:ascii="Times New Roman" w:hAnsi="Times New Roman"/>
                <w:color w:val="000000"/>
                <w:szCs w:val="21"/>
              </w:rPr>
            </w:pPr>
            <w:r>
              <w:rPr>
                <w:rFonts w:ascii="Times New Roman" w:hAnsi="宋体"/>
                <w:color w:val="000000"/>
                <w:szCs w:val="21"/>
              </w:rPr>
              <w:t>市民宗局</w:t>
            </w:r>
          </w:p>
        </w:tc>
        <w:tc>
          <w:tcPr>
            <w:tcW w:w="5818" w:type="dxa"/>
            <w:noWrap w:val="0"/>
            <w:vAlign w:val="center"/>
          </w:tcPr>
          <w:p w14:paraId="59CDB776">
            <w:pPr>
              <w:adjustRightInd w:val="0"/>
              <w:spacing w:line="320" w:lineRule="exact"/>
              <w:jc w:val="center"/>
              <w:rPr>
                <w:rFonts w:ascii="Times New Roman" w:hAnsi="Times New Roman"/>
                <w:color w:val="000000"/>
                <w:szCs w:val="21"/>
              </w:rPr>
            </w:pPr>
            <w:r>
              <w:rPr>
                <w:rFonts w:ascii="Times New Roman" w:hAnsi="宋体"/>
                <w:color w:val="000000"/>
                <w:szCs w:val="21"/>
              </w:rPr>
              <w:t>晋陵北路（龙锦路</w:t>
            </w:r>
            <w:r>
              <w:rPr>
                <w:rFonts w:ascii="Times New Roman" w:hAnsi="Times New Roman"/>
                <w:color w:val="000000"/>
                <w:szCs w:val="21"/>
              </w:rPr>
              <w:t>—</w:t>
            </w:r>
            <w:r>
              <w:rPr>
                <w:rFonts w:ascii="Times New Roman" w:hAnsi="宋体"/>
                <w:color w:val="000000"/>
                <w:szCs w:val="21"/>
              </w:rPr>
              <w:t>惠民路）西侧北向南</w:t>
            </w:r>
            <w:r>
              <w:rPr>
                <w:rFonts w:ascii="Times New Roman" w:hAnsi="Times New Roman"/>
                <w:color w:val="000000"/>
                <w:szCs w:val="21"/>
              </w:rPr>
              <w:t>200</w:t>
            </w:r>
            <w:r>
              <w:rPr>
                <w:rFonts w:ascii="Times New Roman" w:hAnsi="宋体"/>
                <w:color w:val="000000"/>
                <w:szCs w:val="21"/>
              </w:rPr>
              <w:t>米</w:t>
            </w:r>
            <w:r>
              <w:rPr>
                <w:rFonts w:ascii="Times New Roman" w:hAnsi="Times New Roman"/>
                <w:color w:val="000000"/>
                <w:szCs w:val="21"/>
              </w:rPr>
              <w:t>—</w:t>
            </w:r>
            <w:r>
              <w:rPr>
                <w:rFonts w:ascii="Times New Roman" w:hAnsi="宋体"/>
                <w:color w:val="000000"/>
                <w:szCs w:val="21"/>
              </w:rPr>
              <w:t>惠民路段</w:t>
            </w:r>
          </w:p>
        </w:tc>
      </w:tr>
      <w:tr w14:paraId="0455F4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38E4C975">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32014363">
            <w:pPr>
              <w:adjustRightInd w:val="0"/>
              <w:spacing w:line="320" w:lineRule="exact"/>
              <w:jc w:val="center"/>
              <w:rPr>
                <w:rFonts w:ascii="Times New Roman" w:hAnsi="Times New Roman"/>
                <w:color w:val="000000"/>
                <w:szCs w:val="21"/>
              </w:rPr>
            </w:pPr>
            <w:r>
              <w:rPr>
                <w:rFonts w:ascii="Times New Roman" w:hAnsi="宋体"/>
                <w:color w:val="000000"/>
                <w:szCs w:val="21"/>
              </w:rPr>
              <w:t>市公安局</w:t>
            </w:r>
          </w:p>
        </w:tc>
        <w:tc>
          <w:tcPr>
            <w:tcW w:w="5818" w:type="dxa"/>
            <w:shd w:val="clear" w:color="auto" w:fill="auto"/>
            <w:noWrap w:val="0"/>
            <w:vAlign w:val="center"/>
          </w:tcPr>
          <w:p w14:paraId="4C8D50A1">
            <w:pPr>
              <w:adjustRightInd w:val="0"/>
              <w:spacing w:line="320" w:lineRule="exact"/>
              <w:jc w:val="center"/>
              <w:rPr>
                <w:rFonts w:ascii="Times New Roman" w:hAnsi="Times New Roman"/>
                <w:color w:val="000000"/>
                <w:szCs w:val="21"/>
              </w:rPr>
            </w:pPr>
            <w:r>
              <w:rPr>
                <w:rFonts w:ascii="Times New Roman" w:hAnsi="宋体"/>
                <w:color w:val="000000"/>
                <w:szCs w:val="21"/>
              </w:rPr>
              <w:t>龙锦路（惠国路</w:t>
            </w:r>
            <w:r>
              <w:rPr>
                <w:rFonts w:ascii="Times New Roman" w:hAnsi="Times New Roman"/>
                <w:color w:val="000000"/>
                <w:szCs w:val="21"/>
              </w:rPr>
              <w:t>—</w:t>
            </w:r>
            <w:r>
              <w:rPr>
                <w:rFonts w:ascii="Times New Roman" w:hAnsi="宋体"/>
                <w:color w:val="000000"/>
                <w:szCs w:val="21"/>
              </w:rPr>
              <w:t>惠山路）全段</w:t>
            </w:r>
          </w:p>
        </w:tc>
      </w:tr>
      <w:tr w14:paraId="57AA7F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1A2E356A">
            <w:pPr>
              <w:adjustRightInd w:val="0"/>
              <w:spacing w:line="320" w:lineRule="exact"/>
              <w:jc w:val="center"/>
              <w:rPr>
                <w:rFonts w:ascii="Times New Roman" w:hAnsi="Times New Roman"/>
                <w:color w:val="000000"/>
                <w:szCs w:val="21"/>
              </w:rPr>
            </w:pPr>
          </w:p>
        </w:tc>
        <w:tc>
          <w:tcPr>
            <w:tcW w:w="2299" w:type="dxa"/>
            <w:noWrap w:val="0"/>
            <w:vAlign w:val="center"/>
          </w:tcPr>
          <w:p w14:paraId="57ABCD81">
            <w:pPr>
              <w:adjustRightInd w:val="0"/>
              <w:spacing w:line="320" w:lineRule="exact"/>
              <w:jc w:val="center"/>
              <w:rPr>
                <w:rFonts w:ascii="Times New Roman" w:hAnsi="Times New Roman"/>
                <w:color w:val="000000"/>
                <w:szCs w:val="21"/>
              </w:rPr>
            </w:pPr>
            <w:r>
              <w:rPr>
                <w:rFonts w:ascii="Times New Roman" w:hAnsi="宋体"/>
                <w:color w:val="000000"/>
                <w:szCs w:val="21"/>
              </w:rPr>
              <w:t>市民政局</w:t>
            </w:r>
          </w:p>
        </w:tc>
        <w:tc>
          <w:tcPr>
            <w:tcW w:w="5818" w:type="dxa"/>
            <w:noWrap w:val="0"/>
            <w:vAlign w:val="center"/>
          </w:tcPr>
          <w:p w14:paraId="62F99A18">
            <w:pPr>
              <w:adjustRightInd w:val="0"/>
              <w:spacing w:line="320" w:lineRule="exact"/>
              <w:jc w:val="center"/>
              <w:rPr>
                <w:rFonts w:ascii="Times New Roman" w:hAnsi="Times New Roman"/>
                <w:color w:val="000000"/>
                <w:szCs w:val="21"/>
              </w:rPr>
            </w:pPr>
            <w:r>
              <w:rPr>
                <w:rFonts w:ascii="Times New Roman" w:hAnsi="宋体"/>
                <w:color w:val="000000"/>
                <w:szCs w:val="21"/>
              </w:rPr>
              <w:t>惠山路（太湖东路</w:t>
            </w:r>
            <w:r>
              <w:rPr>
                <w:rFonts w:ascii="Times New Roman" w:hAnsi="Times New Roman"/>
                <w:color w:val="000000"/>
                <w:szCs w:val="21"/>
              </w:rPr>
              <w:t>—</w:t>
            </w:r>
            <w:r>
              <w:rPr>
                <w:rFonts w:ascii="Times New Roman" w:hAnsi="宋体"/>
                <w:color w:val="000000"/>
                <w:szCs w:val="21"/>
              </w:rPr>
              <w:t>龙锦路）西侧北</w:t>
            </w:r>
          </w:p>
        </w:tc>
      </w:tr>
      <w:tr w14:paraId="3BA9E7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1DF8102B">
            <w:pPr>
              <w:adjustRightInd w:val="0"/>
              <w:spacing w:line="320" w:lineRule="exact"/>
              <w:jc w:val="center"/>
              <w:rPr>
                <w:rFonts w:ascii="Times New Roman" w:hAnsi="Times New Roman"/>
                <w:color w:val="000000"/>
                <w:szCs w:val="21"/>
              </w:rPr>
            </w:pPr>
          </w:p>
        </w:tc>
        <w:tc>
          <w:tcPr>
            <w:tcW w:w="2299" w:type="dxa"/>
            <w:noWrap w:val="0"/>
            <w:vAlign w:val="center"/>
          </w:tcPr>
          <w:p w14:paraId="4FB7685E">
            <w:pPr>
              <w:adjustRightInd w:val="0"/>
              <w:spacing w:line="320" w:lineRule="exact"/>
              <w:jc w:val="center"/>
              <w:rPr>
                <w:rFonts w:ascii="Times New Roman" w:hAnsi="Times New Roman"/>
                <w:color w:val="000000"/>
                <w:szCs w:val="21"/>
              </w:rPr>
            </w:pPr>
            <w:r>
              <w:rPr>
                <w:rFonts w:ascii="Times New Roman" w:hAnsi="宋体"/>
                <w:color w:val="000000"/>
                <w:szCs w:val="21"/>
              </w:rPr>
              <w:t>市司法局</w:t>
            </w:r>
          </w:p>
        </w:tc>
        <w:tc>
          <w:tcPr>
            <w:tcW w:w="5818" w:type="dxa"/>
            <w:noWrap w:val="0"/>
            <w:vAlign w:val="center"/>
          </w:tcPr>
          <w:p w14:paraId="588794BC">
            <w:pPr>
              <w:adjustRightInd w:val="0"/>
              <w:spacing w:line="320" w:lineRule="exact"/>
              <w:jc w:val="center"/>
              <w:rPr>
                <w:rFonts w:ascii="Times New Roman" w:hAnsi="Times New Roman"/>
                <w:color w:val="000000"/>
                <w:szCs w:val="21"/>
              </w:rPr>
            </w:pPr>
            <w:r>
              <w:rPr>
                <w:rFonts w:ascii="Times New Roman" w:hAnsi="宋体"/>
                <w:color w:val="000000"/>
                <w:szCs w:val="21"/>
              </w:rPr>
              <w:t>惠山路（太湖东路</w:t>
            </w:r>
            <w:r>
              <w:rPr>
                <w:rFonts w:ascii="Times New Roman" w:hAnsi="Times New Roman"/>
                <w:color w:val="000000"/>
                <w:szCs w:val="21"/>
              </w:rPr>
              <w:t>—</w:t>
            </w:r>
            <w:r>
              <w:rPr>
                <w:rFonts w:ascii="Times New Roman" w:hAnsi="宋体"/>
                <w:color w:val="000000"/>
                <w:szCs w:val="21"/>
              </w:rPr>
              <w:t>龙锦路）西侧南、东侧</w:t>
            </w:r>
          </w:p>
        </w:tc>
      </w:tr>
      <w:tr w14:paraId="2E07FD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246E1956">
            <w:pPr>
              <w:adjustRightInd w:val="0"/>
              <w:spacing w:line="320" w:lineRule="exact"/>
              <w:jc w:val="center"/>
              <w:rPr>
                <w:rFonts w:ascii="Times New Roman" w:hAnsi="Times New Roman"/>
                <w:color w:val="000000"/>
                <w:szCs w:val="21"/>
              </w:rPr>
            </w:pPr>
          </w:p>
        </w:tc>
        <w:tc>
          <w:tcPr>
            <w:tcW w:w="2299" w:type="dxa"/>
            <w:noWrap w:val="0"/>
            <w:vAlign w:val="center"/>
          </w:tcPr>
          <w:p w14:paraId="53626A22">
            <w:pPr>
              <w:adjustRightInd w:val="0"/>
              <w:spacing w:line="320" w:lineRule="exact"/>
              <w:jc w:val="center"/>
              <w:rPr>
                <w:rFonts w:ascii="Times New Roman" w:hAnsi="Times New Roman"/>
                <w:color w:val="000000"/>
                <w:szCs w:val="21"/>
              </w:rPr>
            </w:pPr>
            <w:r>
              <w:rPr>
                <w:rFonts w:ascii="Times New Roman" w:hAnsi="宋体"/>
                <w:color w:val="000000"/>
                <w:szCs w:val="21"/>
              </w:rPr>
              <w:t>市财政局</w:t>
            </w:r>
          </w:p>
        </w:tc>
        <w:tc>
          <w:tcPr>
            <w:tcW w:w="5818" w:type="dxa"/>
            <w:noWrap w:val="0"/>
            <w:vAlign w:val="center"/>
          </w:tcPr>
          <w:p w14:paraId="142B2013">
            <w:pPr>
              <w:adjustRightInd w:val="0"/>
              <w:spacing w:line="320" w:lineRule="exact"/>
              <w:jc w:val="center"/>
              <w:rPr>
                <w:rFonts w:ascii="Times New Roman" w:hAnsi="Times New Roman"/>
                <w:color w:val="000000"/>
                <w:szCs w:val="21"/>
              </w:rPr>
            </w:pPr>
            <w:r>
              <w:rPr>
                <w:rFonts w:ascii="Times New Roman" w:hAnsi="宋体"/>
                <w:color w:val="000000"/>
                <w:szCs w:val="21"/>
              </w:rPr>
              <w:t>龙锦路（通江中路</w:t>
            </w:r>
            <w:r>
              <w:rPr>
                <w:rFonts w:ascii="Times New Roman" w:hAnsi="Times New Roman"/>
                <w:color w:val="000000"/>
                <w:szCs w:val="21"/>
              </w:rPr>
              <w:t>—</w:t>
            </w:r>
            <w:r>
              <w:rPr>
                <w:rFonts w:ascii="Times New Roman" w:hAnsi="宋体"/>
                <w:color w:val="000000"/>
                <w:szCs w:val="21"/>
              </w:rPr>
              <w:t>惠国路）全段</w:t>
            </w:r>
          </w:p>
        </w:tc>
      </w:tr>
      <w:tr w14:paraId="29B040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5F4FC16E">
            <w:pPr>
              <w:adjustRightInd w:val="0"/>
              <w:spacing w:line="320" w:lineRule="exact"/>
              <w:jc w:val="center"/>
              <w:rPr>
                <w:rFonts w:ascii="Times New Roman" w:hAnsi="Times New Roman"/>
                <w:color w:val="000000"/>
                <w:szCs w:val="21"/>
              </w:rPr>
            </w:pPr>
          </w:p>
        </w:tc>
        <w:tc>
          <w:tcPr>
            <w:tcW w:w="2299" w:type="dxa"/>
            <w:noWrap w:val="0"/>
            <w:vAlign w:val="center"/>
          </w:tcPr>
          <w:p w14:paraId="27720B6A">
            <w:pPr>
              <w:adjustRightInd w:val="0"/>
              <w:spacing w:line="320" w:lineRule="exact"/>
              <w:jc w:val="center"/>
              <w:rPr>
                <w:rFonts w:ascii="Times New Roman" w:hAnsi="Times New Roman"/>
                <w:color w:val="000000"/>
                <w:szCs w:val="21"/>
              </w:rPr>
            </w:pPr>
            <w:r>
              <w:rPr>
                <w:rFonts w:ascii="Times New Roman" w:hAnsi="宋体"/>
                <w:color w:val="000000"/>
                <w:szCs w:val="21"/>
              </w:rPr>
              <w:t>市人社局</w:t>
            </w:r>
          </w:p>
        </w:tc>
        <w:tc>
          <w:tcPr>
            <w:tcW w:w="5818" w:type="dxa"/>
            <w:noWrap w:val="0"/>
            <w:vAlign w:val="center"/>
          </w:tcPr>
          <w:p w14:paraId="0E7AC1DD">
            <w:pPr>
              <w:adjustRightInd w:val="0"/>
              <w:spacing w:line="320" w:lineRule="exact"/>
              <w:jc w:val="center"/>
              <w:rPr>
                <w:rFonts w:ascii="Times New Roman" w:hAnsi="Times New Roman"/>
                <w:color w:val="000000"/>
                <w:szCs w:val="21"/>
              </w:rPr>
            </w:pPr>
            <w:r>
              <w:rPr>
                <w:rFonts w:ascii="Times New Roman" w:hAnsi="宋体"/>
                <w:color w:val="000000"/>
                <w:szCs w:val="21"/>
              </w:rPr>
              <w:t>惠民路（龙锦路</w:t>
            </w:r>
            <w:r>
              <w:rPr>
                <w:rFonts w:ascii="Times New Roman" w:hAnsi="Times New Roman"/>
                <w:color w:val="000000"/>
                <w:szCs w:val="21"/>
              </w:rPr>
              <w:t>—</w:t>
            </w:r>
            <w:r>
              <w:rPr>
                <w:rFonts w:ascii="Times New Roman" w:hAnsi="宋体"/>
                <w:color w:val="000000"/>
                <w:szCs w:val="21"/>
              </w:rPr>
              <w:t>府河路）全段</w:t>
            </w:r>
          </w:p>
        </w:tc>
      </w:tr>
      <w:tr w14:paraId="0ABF35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31067D20">
            <w:pPr>
              <w:adjustRightInd w:val="0"/>
              <w:spacing w:line="320" w:lineRule="exact"/>
              <w:jc w:val="center"/>
              <w:rPr>
                <w:rFonts w:ascii="Times New Roman" w:hAnsi="Times New Roman"/>
                <w:color w:val="000000"/>
                <w:szCs w:val="21"/>
              </w:rPr>
            </w:pPr>
          </w:p>
        </w:tc>
        <w:tc>
          <w:tcPr>
            <w:tcW w:w="2299" w:type="dxa"/>
            <w:noWrap w:val="0"/>
            <w:vAlign w:val="center"/>
          </w:tcPr>
          <w:p w14:paraId="0D7860E6">
            <w:pPr>
              <w:adjustRightInd w:val="0"/>
              <w:spacing w:line="320" w:lineRule="exact"/>
              <w:jc w:val="center"/>
              <w:rPr>
                <w:rFonts w:ascii="Times New Roman" w:hAnsi="Times New Roman"/>
                <w:color w:val="000000"/>
                <w:szCs w:val="21"/>
              </w:rPr>
            </w:pPr>
            <w:r>
              <w:rPr>
                <w:rFonts w:ascii="Times New Roman" w:hAnsi="宋体"/>
                <w:color w:val="000000"/>
                <w:szCs w:val="21"/>
              </w:rPr>
              <w:t>市资源规划局</w:t>
            </w:r>
          </w:p>
        </w:tc>
        <w:tc>
          <w:tcPr>
            <w:tcW w:w="5818" w:type="dxa"/>
            <w:noWrap w:val="0"/>
            <w:vAlign w:val="center"/>
          </w:tcPr>
          <w:p w14:paraId="78A999A7">
            <w:pPr>
              <w:adjustRightInd w:val="0"/>
              <w:spacing w:line="320" w:lineRule="exact"/>
              <w:jc w:val="center"/>
              <w:rPr>
                <w:rFonts w:ascii="Times New Roman" w:hAnsi="Times New Roman"/>
                <w:color w:val="000000"/>
                <w:szCs w:val="21"/>
              </w:rPr>
            </w:pPr>
            <w:r>
              <w:rPr>
                <w:rFonts w:ascii="Times New Roman" w:hAnsi="宋体"/>
                <w:color w:val="000000"/>
                <w:szCs w:val="21"/>
              </w:rPr>
              <w:t>府河路全段</w:t>
            </w:r>
          </w:p>
        </w:tc>
      </w:tr>
      <w:tr w14:paraId="71BF45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3C12473B">
            <w:pPr>
              <w:adjustRightInd w:val="0"/>
              <w:spacing w:line="320" w:lineRule="exact"/>
              <w:jc w:val="center"/>
              <w:rPr>
                <w:rFonts w:ascii="Times New Roman" w:hAnsi="Times New Roman"/>
                <w:color w:val="000000"/>
                <w:szCs w:val="21"/>
              </w:rPr>
            </w:pPr>
          </w:p>
        </w:tc>
        <w:tc>
          <w:tcPr>
            <w:tcW w:w="2299" w:type="dxa"/>
            <w:noWrap w:val="0"/>
            <w:vAlign w:val="center"/>
          </w:tcPr>
          <w:p w14:paraId="7D7C1E61">
            <w:pPr>
              <w:adjustRightInd w:val="0"/>
              <w:spacing w:line="320" w:lineRule="exact"/>
              <w:jc w:val="center"/>
              <w:rPr>
                <w:rFonts w:ascii="Times New Roman" w:hAnsi="Times New Roman"/>
                <w:color w:val="000000"/>
                <w:szCs w:val="21"/>
              </w:rPr>
            </w:pPr>
            <w:r>
              <w:rPr>
                <w:rFonts w:ascii="Times New Roman" w:hAnsi="宋体"/>
                <w:color w:val="000000"/>
                <w:szCs w:val="21"/>
              </w:rPr>
              <w:t>市生态环境局</w:t>
            </w:r>
          </w:p>
        </w:tc>
        <w:tc>
          <w:tcPr>
            <w:tcW w:w="5818" w:type="dxa"/>
            <w:noWrap w:val="0"/>
            <w:vAlign w:val="center"/>
          </w:tcPr>
          <w:p w14:paraId="66A95533">
            <w:pPr>
              <w:adjustRightInd w:val="0"/>
              <w:spacing w:line="320" w:lineRule="exact"/>
              <w:jc w:val="center"/>
              <w:rPr>
                <w:rFonts w:ascii="Times New Roman" w:hAnsi="Times New Roman"/>
                <w:color w:val="000000"/>
                <w:szCs w:val="21"/>
              </w:rPr>
            </w:pPr>
            <w:r>
              <w:rPr>
                <w:rFonts w:ascii="Times New Roman" w:hAnsi="宋体"/>
                <w:color w:val="000000"/>
                <w:szCs w:val="21"/>
              </w:rPr>
              <w:t>惠民路（太湖东路</w:t>
            </w:r>
            <w:r>
              <w:rPr>
                <w:rFonts w:ascii="Times New Roman" w:hAnsi="Times New Roman"/>
                <w:color w:val="000000"/>
                <w:szCs w:val="21"/>
              </w:rPr>
              <w:t>—</w:t>
            </w:r>
            <w:r>
              <w:rPr>
                <w:rFonts w:ascii="Times New Roman" w:hAnsi="宋体"/>
                <w:color w:val="000000"/>
                <w:szCs w:val="21"/>
              </w:rPr>
              <w:t>府河路）全段</w:t>
            </w:r>
          </w:p>
        </w:tc>
      </w:tr>
      <w:tr w14:paraId="2396C8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767ABCCC">
            <w:pPr>
              <w:adjustRightInd w:val="0"/>
              <w:spacing w:line="320" w:lineRule="exact"/>
              <w:jc w:val="center"/>
              <w:rPr>
                <w:rFonts w:ascii="Times New Roman" w:hAnsi="Times New Roman"/>
                <w:color w:val="000000"/>
                <w:szCs w:val="21"/>
              </w:rPr>
            </w:pPr>
          </w:p>
        </w:tc>
        <w:tc>
          <w:tcPr>
            <w:tcW w:w="2299" w:type="dxa"/>
            <w:noWrap w:val="0"/>
            <w:vAlign w:val="center"/>
          </w:tcPr>
          <w:p w14:paraId="4CAA4964">
            <w:pPr>
              <w:adjustRightInd w:val="0"/>
              <w:spacing w:line="320" w:lineRule="exact"/>
              <w:jc w:val="center"/>
              <w:rPr>
                <w:rFonts w:ascii="Times New Roman" w:hAnsi="Times New Roman"/>
                <w:color w:val="000000"/>
                <w:szCs w:val="21"/>
              </w:rPr>
            </w:pPr>
            <w:r>
              <w:rPr>
                <w:rFonts w:ascii="Times New Roman" w:hAnsi="宋体"/>
                <w:color w:val="000000"/>
                <w:szCs w:val="21"/>
              </w:rPr>
              <w:t>市住建局</w:t>
            </w:r>
          </w:p>
        </w:tc>
        <w:tc>
          <w:tcPr>
            <w:tcW w:w="5818" w:type="dxa"/>
            <w:noWrap w:val="0"/>
            <w:vAlign w:val="center"/>
          </w:tcPr>
          <w:p w14:paraId="091F2675">
            <w:pPr>
              <w:adjustRightInd w:val="0"/>
              <w:spacing w:line="320" w:lineRule="exact"/>
              <w:jc w:val="center"/>
              <w:rPr>
                <w:rFonts w:ascii="Times New Roman" w:hAnsi="Times New Roman"/>
                <w:color w:val="000000"/>
                <w:szCs w:val="21"/>
              </w:rPr>
            </w:pPr>
            <w:r>
              <w:rPr>
                <w:rFonts w:ascii="Times New Roman" w:hAnsi="宋体"/>
                <w:color w:val="000000"/>
                <w:szCs w:val="21"/>
              </w:rPr>
              <w:t>惠民路（龙锦路</w:t>
            </w:r>
            <w:r>
              <w:rPr>
                <w:rFonts w:ascii="Times New Roman" w:hAnsi="Times New Roman"/>
                <w:color w:val="000000"/>
                <w:szCs w:val="21"/>
              </w:rPr>
              <w:t>—</w:t>
            </w:r>
            <w:r>
              <w:rPr>
                <w:rFonts w:ascii="Times New Roman" w:hAnsi="宋体"/>
                <w:color w:val="000000"/>
                <w:szCs w:val="21"/>
              </w:rPr>
              <w:t>太湖东路）东侧</w:t>
            </w:r>
          </w:p>
        </w:tc>
      </w:tr>
      <w:tr w14:paraId="120523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44EB409D">
            <w:pPr>
              <w:adjustRightInd w:val="0"/>
              <w:spacing w:line="320" w:lineRule="exact"/>
              <w:jc w:val="center"/>
              <w:rPr>
                <w:rFonts w:ascii="Times New Roman" w:hAnsi="Times New Roman"/>
                <w:color w:val="000000"/>
                <w:szCs w:val="21"/>
                <w:highlight w:val="yellow"/>
              </w:rPr>
            </w:pPr>
          </w:p>
        </w:tc>
        <w:tc>
          <w:tcPr>
            <w:tcW w:w="2299" w:type="dxa"/>
            <w:noWrap w:val="0"/>
            <w:vAlign w:val="center"/>
          </w:tcPr>
          <w:p w14:paraId="4F2CE7A5">
            <w:pPr>
              <w:adjustRightInd w:val="0"/>
              <w:spacing w:line="320" w:lineRule="exact"/>
              <w:jc w:val="center"/>
              <w:rPr>
                <w:rFonts w:ascii="Times New Roman" w:hAnsi="Times New Roman"/>
                <w:color w:val="000000"/>
                <w:szCs w:val="21"/>
              </w:rPr>
            </w:pPr>
            <w:r>
              <w:rPr>
                <w:rFonts w:ascii="Times New Roman" w:hAnsi="宋体"/>
                <w:color w:val="000000"/>
                <w:szCs w:val="21"/>
              </w:rPr>
              <w:t>市城管局</w:t>
            </w:r>
          </w:p>
        </w:tc>
        <w:tc>
          <w:tcPr>
            <w:tcW w:w="5818" w:type="dxa"/>
            <w:noWrap w:val="0"/>
            <w:vAlign w:val="center"/>
          </w:tcPr>
          <w:p w14:paraId="5725CF06">
            <w:pPr>
              <w:adjustRightInd w:val="0"/>
              <w:spacing w:line="320" w:lineRule="exact"/>
              <w:jc w:val="center"/>
              <w:rPr>
                <w:rFonts w:ascii="Times New Roman" w:hAnsi="Times New Roman"/>
                <w:color w:val="000000"/>
                <w:szCs w:val="21"/>
              </w:rPr>
            </w:pPr>
            <w:r>
              <w:rPr>
                <w:rFonts w:ascii="Times New Roman" w:hAnsi="宋体"/>
                <w:color w:val="000000"/>
                <w:szCs w:val="21"/>
              </w:rPr>
              <w:t>市民广场内部道路</w:t>
            </w:r>
          </w:p>
        </w:tc>
      </w:tr>
      <w:tr w14:paraId="60118A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00DF3942">
            <w:pPr>
              <w:adjustRightInd w:val="0"/>
              <w:spacing w:line="320" w:lineRule="exact"/>
              <w:jc w:val="center"/>
              <w:rPr>
                <w:rFonts w:ascii="Times New Roman" w:hAnsi="Times New Roman"/>
                <w:color w:val="000000"/>
                <w:szCs w:val="21"/>
              </w:rPr>
            </w:pPr>
          </w:p>
        </w:tc>
        <w:tc>
          <w:tcPr>
            <w:tcW w:w="2299" w:type="dxa"/>
            <w:noWrap w:val="0"/>
            <w:vAlign w:val="center"/>
          </w:tcPr>
          <w:p w14:paraId="6BD1AFE4">
            <w:pPr>
              <w:adjustRightInd w:val="0"/>
              <w:spacing w:line="320" w:lineRule="exact"/>
              <w:jc w:val="center"/>
              <w:rPr>
                <w:rFonts w:ascii="Times New Roman" w:hAnsi="Times New Roman"/>
                <w:color w:val="000000"/>
                <w:szCs w:val="21"/>
              </w:rPr>
            </w:pPr>
            <w:r>
              <w:rPr>
                <w:rFonts w:ascii="Times New Roman" w:hAnsi="宋体"/>
                <w:color w:val="000000"/>
                <w:szCs w:val="21"/>
              </w:rPr>
              <w:t>市交通运输局</w:t>
            </w:r>
          </w:p>
        </w:tc>
        <w:tc>
          <w:tcPr>
            <w:tcW w:w="5818" w:type="dxa"/>
            <w:noWrap w:val="0"/>
            <w:vAlign w:val="center"/>
          </w:tcPr>
          <w:p w14:paraId="79DEBBCF">
            <w:pPr>
              <w:adjustRightInd w:val="0"/>
              <w:spacing w:line="320" w:lineRule="exact"/>
              <w:jc w:val="center"/>
              <w:rPr>
                <w:rFonts w:ascii="Times New Roman" w:hAnsi="Times New Roman"/>
                <w:color w:val="000000"/>
                <w:szCs w:val="21"/>
              </w:rPr>
            </w:pPr>
            <w:r>
              <w:rPr>
                <w:rFonts w:ascii="Times New Roman" w:hAnsi="宋体"/>
                <w:color w:val="000000"/>
                <w:szCs w:val="21"/>
              </w:rPr>
              <w:t>惠民路（龙锦路</w:t>
            </w:r>
            <w:r>
              <w:rPr>
                <w:rFonts w:ascii="Times New Roman" w:hAnsi="Times New Roman"/>
                <w:color w:val="000000"/>
                <w:szCs w:val="21"/>
              </w:rPr>
              <w:t>—</w:t>
            </w:r>
            <w:r>
              <w:rPr>
                <w:rFonts w:ascii="Times New Roman" w:hAnsi="宋体"/>
                <w:color w:val="000000"/>
                <w:szCs w:val="21"/>
              </w:rPr>
              <w:t>太湖东路）西侧</w:t>
            </w:r>
          </w:p>
        </w:tc>
      </w:tr>
      <w:tr w14:paraId="6102EB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2707F863">
            <w:pPr>
              <w:adjustRightInd w:val="0"/>
              <w:spacing w:line="320" w:lineRule="exact"/>
              <w:jc w:val="center"/>
              <w:rPr>
                <w:rFonts w:ascii="Times New Roman" w:hAnsi="Times New Roman"/>
                <w:color w:val="000000"/>
                <w:szCs w:val="21"/>
              </w:rPr>
            </w:pPr>
          </w:p>
        </w:tc>
        <w:tc>
          <w:tcPr>
            <w:tcW w:w="2299" w:type="dxa"/>
            <w:noWrap w:val="0"/>
            <w:vAlign w:val="center"/>
          </w:tcPr>
          <w:p w14:paraId="6FF9F600">
            <w:pPr>
              <w:adjustRightInd w:val="0"/>
              <w:spacing w:line="320" w:lineRule="exact"/>
              <w:jc w:val="center"/>
              <w:rPr>
                <w:rFonts w:ascii="Times New Roman" w:hAnsi="Times New Roman"/>
                <w:color w:val="000000"/>
                <w:szCs w:val="21"/>
              </w:rPr>
            </w:pPr>
            <w:r>
              <w:rPr>
                <w:rFonts w:ascii="Times New Roman" w:hAnsi="宋体"/>
                <w:color w:val="000000"/>
                <w:szCs w:val="21"/>
              </w:rPr>
              <w:t>市水利局</w:t>
            </w:r>
          </w:p>
        </w:tc>
        <w:tc>
          <w:tcPr>
            <w:tcW w:w="5818" w:type="dxa"/>
            <w:noWrap w:val="0"/>
            <w:vAlign w:val="center"/>
          </w:tcPr>
          <w:p w14:paraId="5B002759">
            <w:pPr>
              <w:adjustRightInd w:val="0"/>
              <w:spacing w:line="320" w:lineRule="exact"/>
              <w:jc w:val="center"/>
              <w:rPr>
                <w:rFonts w:ascii="Times New Roman" w:hAnsi="Times New Roman"/>
                <w:color w:val="000000"/>
                <w:szCs w:val="21"/>
              </w:rPr>
            </w:pPr>
            <w:r>
              <w:rPr>
                <w:rFonts w:ascii="Times New Roman" w:hAnsi="宋体"/>
                <w:color w:val="000000"/>
                <w:szCs w:val="21"/>
              </w:rPr>
              <w:t>广场大道（惠国路</w:t>
            </w:r>
            <w:r>
              <w:rPr>
                <w:rFonts w:ascii="Times New Roman" w:hAnsi="Times New Roman"/>
                <w:color w:val="000000"/>
                <w:szCs w:val="21"/>
              </w:rPr>
              <w:t>—</w:t>
            </w:r>
            <w:r>
              <w:rPr>
                <w:rFonts w:ascii="Times New Roman" w:hAnsi="宋体"/>
                <w:color w:val="000000"/>
                <w:szCs w:val="21"/>
              </w:rPr>
              <w:t>南二门）北侧</w:t>
            </w:r>
          </w:p>
        </w:tc>
      </w:tr>
      <w:tr w14:paraId="36143F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354C1DF7">
            <w:pPr>
              <w:adjustRightInd w:val="0"/>
              <w:spacing w:line="320" w:lineRule="exact"/>
              <w:jc w:val="center"/>
              <w:rPr>
                <w:rFonts w:ascii="Times New Roman" w:hAnsi="Times New Roman"/>
                <w:color w:val="000000"/>
                <w:szCs w:val="21"/>
              </w:rPr>
            </w:pPr>
          </w:p>
        </w:tc>
        <w:tc>
          <w:tcPr>
            <w:tcW w:w="2299" w:type="dxa"/>
            <w:noWrap w:val="0"/>
            <w:vAlign w:val="center"/>
          </w:tcPr>
          <w:p w14:paraId="1C536B37">
            <w:pPr>
              <w:adjustRightInd w:val="0"/>
              <w:spacing w:line="320" w:lineRule="exact"/>
              <w:jc w:val="center"/>
              <w:rPr>
                <w:rFonts w:ascii="Times New Roman" w:hAnsi="Times New Roman"/>
                <w:color w:val="000000"/>
                <w:szCs w:val="21"/>
              </w:rPr>
            </w:pPr>
            <w:r>
              <w:rPr>
                <w:rFonts w:ascii="Times New Roman" w:hAnsi="宋体"/>
                <w:color w:val="000000"/>
                <w:szCs w:val="21"/>
              </w:rPr>
              <w:t>市农业农村局</w:t>
            </w:r>
          </w:p>
        </w:tc>
        <w:tc>
          <w:tcPr>
            <w:tcW w:w="5818" w:type="dxa"/>
            <w:noWrap w:val="0"/>
            <w:vAlign w:val="center"/>
          </w:tcPr>
          <w:p w14:paraId="5494E37F">
            <w:pPr>
              <w:adjustRightInd w:val="0"/>
              <w:spacing w:line="320" w:lineRule="exact"/>
              <w:jc w:val="center"/>
              <w:rPr>
                <w:rFonts w:ascii="Times New Roman" w:hAnsi="Times New Roman"/>
                <w:color w:val="000000"/>
                <w:szCs w:val="21"/>
              </w:rPr>
            </w:pPr>
            <w:r>
              <w:rPr>
                <w:rFonts w:ascii="Times New Roman" w:hAnsi="宋体"/>
                <w:color w:val="000000"/>
                <w:szCs w:val="21"/>
              </w:rPr>
              <w:t>广场大道（南二门</w:t>
            </w:r>
            <w:r>
              <w:rPr>
                <w:rFonts w:ascii="Times New Roman" w:hAnsi="Times New Roman"/>
                <w:color w:val="000000"/>
                <w:szCs w:val="21"/>
              </w:rPr>
              <w:t>—</w:t>
            </w:r>
            <w:r>
              <w:rPr>
                <w:rFonts w:ascii="Times New Roman" w:hAnsi="宋体"/>
                <w:color w:val="000000"/>
                <w:szCs w:val="21"/>
              </w:rPr>
              <w:t>南一门）全段</w:t>
            </w:r>
          </w:p>
        </w:tc>
      </w:tr>
      <w:tr w14:paraId="54034C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47A929EA">
            <w:pPr>
              <w:adjustRightInd w:val="0"/>
              <w:spacing w:line="320" w:lineRule="exact"/>
              <w:jc w:val="center"/>
              <w:rPr>
                <w:rFonts w:ascii="Times New Roman" w:hAnsi="Times New Roman"/>
                <w:color w:val="000000"/>
                <w:szCs w:val="21"/>
              </w:rPr>
            </w:pPr>
          </w:p>
        </w:tc>
        <w:tc>
          <w:tcPr>
            <w:tcW w:w="2299" w:type="dxa"/>
            <w:noWrap w:val="0"/>
            <w:vAlign w:val="center"/>
          </w:tcPr>
          <w:p w14:paraId="4DCC671B">
            <w:pPr>
              <w:adjustRightInd w:val="0"/>
              <w:spacing w:line="320" w:lineRule="exact"/>
              <w:jc w:val="center"/>
              <w:rPr>
                <w:rFonts w:ascii="Times New Roman" w:hAnsi="Times New Roman"/>
                <w:color w:val="000000"/>
                <w:szCs w:val="21"/>
              </w:rPr>
            </w:pPr>
            <w:r>
              <w:rPr>
                <w:rFonts w:ascii="Times New Roman" w:hAnsi="宋体"/>
                <w:color w:val="000000"/>
                <w:szCs w:val="21"/>
              </w:rPr>
              <w:t>市商务局</w:t>
            </w:r>
          </w:p>
        </w:tc>
        <w:tc>
          <w:tcPr>
            <w:tcW w:w="5818" w:type="dxa"/>
            <w:noWrap w:val="0"/>
            <w:vAlign w:val="center"/>
          </w:tcPr>
          <w:p w14:paraId="1A45B253">
            <w:pPr>
              <w:adjustRightInd w:val="0"/>
              <w:spacing w:line="320" w:lineRule="exact"/>
              <w:jc w:val="center"/>
              <w:rPr>
                <w:rFonts w:ascii="Times New Roman" w:hAnsi="Times New Roman"/>
                <w:color w:val="000000"/>
                <w:szCs w:val="21"/>
              </w:rPr>
            </w:pPr>
            <w:r>
              <w:rPr>
                <w:rFonts w:ascii="Times New Roman" w:hAnsi="宋体"/>
                <w:color w:val="000000"/>
                <w:szCs w:val="21"/>
              </w:rPr>
              <w:t>广场大道（南一门</w:t>
            </w:r>
            <w:r>
              <w:rPr>
                <w:rFonts w:ascii="Times New Roman" w:hAnsi="Times New Roman"/>
                <w:color w:val="000000"/>
                <w:szCs w:val="21"/>
              </w:rPr>
              <w:t>—</w:t>
            </w:r>
            <w:r>
              <w:rPr>
                <w:rFonts w:ascii="Times New Roman" w:hAnsi="宋体"/>
                <w:color w:val="000000"/>
                <w:szCs w:val="21"/>
              </w:rPr>
              <w:t>惠民路）全段</w:t>
            </w:r>
          </w:p>
        </w:tc>
      </w:tr>
      <w:tr w14:paraId="5CDD45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67CC5639">
            <w:pPr>
              <w:adjustRightInd w:val="0"/>
              <w:spacing w:line="320" w:lineRule="exact"/>
              <w:jc w:val="center"/>
              <w:rPr>
                <w:rFonts w:ascii="Times New Roman" w:hAnsi="Times New Roman"/>
                <w:color w:val="000000"/>
                <w:szCs w:val="21"/>
              </w:rPr>
            </w:pPr>
          </w:p>
        </w:tc>
        <w:tc>
          <w:tcPr>
            <w:tcW w:w="2299" w:type="dxa"/>
            <w:noWrap w:val="0"/>
            <w:vAlign w:val="center"/>
          </w:tcPr>
          <w:p w14:paraId="29FAB6FD">
            <w:pPr>
              <w:adjustRightInd w:val="0"/>
              <w:spacing w:line="320" w:lineRule="exact"/>
              <w:jc w:val="center"/>
              <w:rPr>
                <w:rFonts w:ascii="Times New Roman" w:hAnsi="Times New Roman"/>
                <w:color w:val="000000"/>
                <w:szCs w:val="21"/>
              </w:rPr>
            </w:pPr>
            <w:r>
              <w:rPr>
                <w:rFonts w:ascii="Times New Roman" w:hAnsi="宋体"/>
                <w:color w:val="000000"/>
                <w:szCs w:val="21"/>
              </w:rPr>
              <w:t>市文广旅局</w:t>
            </w:r>
          </w:p>
        </w:tc>
        <w:tc>
          <w:tcPr>
            <w:tcW w:w="5818" w:type="dxa"/>
            <w:noWrap w:val="0"/>
            <w:vAlign w:val="center"/>
          </w:tcPr>
          <w:p w14:paraId="103EF96D">
            <w:pPr>
              <w:adjustRightInd w:val="0"/>
              <w:spacing w:line="320" w:lineRule="exact"/>
              <w:jc w:val="center"/>
              <w:rPr>
                <w:rFonts w:ascii="Times New Roman" w:hAnsi="Times New Roman"/>
                <w:color w:val="000000"/>
                <w:szCs w:val="21"/>
              </w:rPr>
            </w:pPr>
            <w:r>
              <w:rPr>
                <w:rFonts w:ascii="Times New Roman" w:hAnsi="宋体"/>
                <w:color w:val="000000"/>
                <w:szCs w:val="21"/>
              </w:rPr>
              <w:t>龙城大道（惠国路</w:t>
            </w:r>
            <w:r>
              <w:rPr>
                <w:rFonts w:ascii="Times New Roman" w:hAnsi="Times New Roman"/>
                <w:color w:val="000000"/>
                <w:szCs w:val="21"/>
              </w:rPr>
              <w:t>—</w:t>
            </w:r>
            <w:r>
              <w:rPr>
                <w:rFonts w:ascii="Times New Roman" w:hAnsi="宋体"/>
                <w:color w:val="000000"/>
                <w:szCs w:val="21"/>
              </w:rPr>
              <w:t>晋陵北路）北侧东段</w:t>
            </w:r>
          </w:p>
        </w:tc>
      </w:tr>
      <w:tr w14:paraId="415FD0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noWrap w:val="0"/>
            <w:vAlign w:val="center"/>
          </w:tcPr>
          <w:p w14:paraId="66C41598">
            <w:pPr>
              <w:adjustRightInd w:val="0"/>
              <w:spacing w:line="320" w:lineRule="exact"/>
              <w:jc w:val="center"/>
              <w:rPr>
                <w:rFonts w:ascii="Times New Roman" w:hAnsi="Times New Roman"/>
                <w:color w:val="000000"/>
                <w:szCs w:val="21"/>
              </w:rPr>
            </w:pPr>
          </w:p>
        </w:tc>
        <w:tc>
          <w:tcPr>
            <w:tcW w:w="2299" w:type="dxa"/>
            <w:noWrap w:val="0"/>
            <w:vAlign w:val="center"/>
          </w:tcPr>
          <w:p w14:paraId="51925490">
            <w:pPr>
              <w:adjustRightInd w:val="0"/>
              <w:spacing w:line="320" w:lineRule="exact"/>
              <w:jc w:val="center"/>
              <w:rPr>
                <w:rFonts w:ascii="Times New Roman" w:hAnsi="Times New Roman"/>
                <w:color w:val="000000"/>
                <w:szCs w:val="21"/>
              </w:rPr>
            </w:pPr>
            <w:r>
              <w:rPr>
                <w:rFonts w:ascii="Times New Roman" w:hAnsi="宋体"/>
                <w:color w:val="000000"/>
                <w:szCs w:val="21"/>
              </w:rPr>
              <w:t>市卫健委</w:t>
            </w:r>
          </w:p>
        </w:tc>
        <w:tc>
          <w:tcPr>
            <w:tcW w:w="5818" w:type="dxa"/>
            <w:noWrap w:val="0"/>
            <w:vAlign w:val="center"/>
          </w:tcPr>
          <w:p w14:paraId="437F2F46">
            <w:pPr>
              <w:adjustRightInd w:val="0"/>
              <w:spacing w:line="320" w:lineRule="exact"/>
              <w:jc w:val="center"/>
              <w:rPr>
                <w:rFonts w:ascii="Times New Roman" w:hAnsi="Times New Roman"/>
                <w:color w:val="000000"/>
                <w:szCs w:val="21"/>
              </w:rPr>
            </w:pPr>
            <w:r>
              <w:rPr>
                <w:rFonts w:ascii="Times New Roman" w:hAnsi="宋体"/>
                <w:color w:val="000000"/>
                <w:szCs w:val="21"/>
              </w:rPr>
              <w:t>广场大道（惠国路</w:t>
            </w:r>
            <w:r>
              <w:rPr>
                <w:rFonts w:ascii="Times New Roman" w:hAnsi="Times New Roman"/>
                <w:color w:val="000000"/>
                <w:szCs w:val="21"/>
              </w:rPr>
              <w:t>—</w:t>
            </w:r>
            <w:r>
              <w:rPr>
                <w:rFonts w:ascii="Times New Roman" w:hAnsi="宋体"/>
                <w:color w:val="000000"/>
                <w:szCs w:val="21"/>
              </w:rPr>
              <w:t>南二门）南侧</w:t>
            </w:r>
          </w:p>
        </w:tc>
      </w:tr>
      <w:tr w14:paraId="6B9CB3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restart"/>
            <w:shd w:val="clear" w:color="auto" w:fill="auto"/>
            <w:noWrap w:val="0"/>
            <w:vAlign w:val="center"/>
          </w:tcPr>
          <w:p w14:paraId="16680862">
            <w:pPr>
              <w:adjustRightInd w:val="0"/>
              <w:spacing w:line="320" w:lineRule="exact"/>
              <w:jc w:val="center"/>
              <w:rPr>
                <w:rFonts w:ascii="Times New Roman" w:hAnsi="Times New Roman"/>
                <w:color w:val="000000"/>
                <w:szCs w:val="21"/>
              </w:rPr>
            </w:pPr>
            <w:r>
              <w:rPr>
                <w:rFonts w:ascii="Times New Roman" w:hAnsi="宋体"/>
                <w:color w:val="000000"/>
                <w:szCs w:val="21"/>
              </w:rPr>
              <w:t>政</w:t>
            </w:r>
          </w:p>
          <w:p w14:paraId="05F9187D">
            <w:pPr>
              <w:adjustRightInd w:val="0"/>
              <w:spacing w:line="320" w:lineRule="exact"/>
              <w:jc w:val="center"/>
              <w:rPr>
                <w:rFonts w:ascii="Times New Roman" w:hAnsi="Times New Roman"/>
                <w:color w:val="000000"/>
                <w:szCs w:val="21"/>
              </w:rPr>
            </w:pPr>
            <w:r>
              <w:rPr>
                <w:rFonts w:ascii="Times New Roman" w:hAnsi="宋体"/>
                <w:color w:val="000000"/>
                <w:szCs w:val="21"/>
              </w:rPr>
              <w:t>府</w:t>
            </w:r>
          </w:p>
          <w:p w14:paraId="7FFB6457">
            <w:pPr>
              <w:adjustRightInd w:val="0"/>
              <w:spacing w:line="320" w:lineRule="exact"/>
              <w:jc w:val="center"/>
              <w:rPr>
                <w:rFonts w:ascii="Times New Roman" w:hAnsi="Times New Roman"/>
                <w:color w:val="000000"/>
                <w:szCs w:val="21"/>
              </w:rPr>
            </w:pPr>
            <w:r>
              <w:rPr>
                <w:rFonts w:ascii="Times New Roman" w:hAnsi="宋体"/>
                <w:color w:val="000000"/>
                <w:szCs w:val="21"/>
              </w:rPr>
              <w:t>部</w:t>
            </w:r>
          </w:p>
          <w:p w14:paraId="530038DF">
            <w:pPr>
              <w:adjustRightInd w:val="0"/>
              <w:spacing w:line="320" w:lineRule="exact"/>
              <w:jc w:val="center"/>
              <w:rPr>
                <w:rFonts w:ascii="Times New Roman" w:hAnsi="Times New Roman"/>
                <w:color w:val="000000"/>
                <w:szCs w:val="21"/>
              </w:rPr>
            </w:pPr>
            <w:r>
              <w:rPr>
                <w:rFonts w:ascii="Times New Roman" w:hAnsi="宋体"/>
                <w:color w:val="000000"/>
                <w:szCs w:val="21"/>
              </w:rPr>
              <w:t>门</w:t>
            </w:r>
          </w:p>
        </w:tc>
        <w:tc>
          <w:tcPr>
            <w:tcW w:w="2299" w:type="dxa"/>
            <w:shd w:val="clear" w:color="auto" w:fill="auto"/>
            <w:noWrap w:val="0"/>
            <w:vAlign w:val="center"/>
          </w:tcPr>
          <w:p w14:paraId="03F00390">
            <w:pPr>
              <w:adjustRightInd w:val="0"/>
              <w:spacing w:line="320" w:lineRule="exact"/>
              <w:jc w:val="center"/>
              <w:rPr>
                <w:rFonts w:ascii="Times New Roman" w:hAnsi="Times New Roman"/>
                <w:color w:val="000000"/>
                <w:szCs w:val="21"/>
              </w:rPr>
            </w:pPr>
            <w:r>
              <w:rPr>
                <w:rFonts w:ascii="Times New Roman" w:hAnsi="宋体"/>
                <w:color w:val="000000"/>
                <w:szCs w:val="21"/>
              </w:rPr>
              <w:t>市退役军人事务局</w:t>
            </w:r>
          </w:p>
        </w:tc>
        <w:tc>
          <w:tcPr>
            <w:tcW w:w="5818" w:type="dxa"/>
            <w:shd w:val="clear" w:color="auto" w:fill="auto"/>
            <w:noWrap w:val="0"/>
            <w:vAlign w:val="center"/>
          </w:tcPr>
          <w:p w14:paraId="3344208F">
            <w:pPr>
              <w:adjustRightInd w:val="0"/>
              <w:spacing w:line="320" w:lineRule="exact"/>
              <w:jc w:val="center"/>
              <w:rPr>
                <w:rFonts w:ascii="Times New Roman" w:hAnsi="Times New Roman"/>
                <w:color w:val="000000"/>
                <w:szCs w:val="21"/>
              </w:rPr>
            </w:pPr>
            <w:r>
              <w:rPr>
                <w:rFonts w:ascii="Times New Roman" w:hAnsi="宋体"/>
                <w:color w:val="000000"/>
                <w:szCs w:val="21"/>
              </w:rPr>
              <w:t>晋陵北路（龙锦路</w:t>
            </w:r>
            <w:r>
              <w:rPr>
                <w:rFonts w:ascii="Times New Roman" w:hAnsi="Times New Roman"/>
                <w:color w:val="000000"/>
                <w:szCs w:val="21"/>
              </w:rPr>
              <w:t>—</w:t>
            </w:r>
            <w:r>
              <w:rPr>
                <w:rFonts w:ascii="Times New Roman" w:hAnsi="宋体"/>
                <w:color w:val="000000"/>
                <w:szCs w:val="21"/>
              </w:rPr>
              <w:t>惠民路）东侧北向南</w:t>
            </w:r>
            <w:r>
              <w:rPr>
                <w:rFonts w:ascii="Times New Roman" w:hAnsi="Times New Roman"/>
                <w:color w:val="000000"/>
                <w:szCs w:val="21"/>
              </w:rPr>
              <w:t>100</w:t>
            </w:r>
            <w:r>
              <w:rPr>
                <w:rFonts w:ascii="Times New Roman" w:hAnsi="宋体"/>
                <w:color w:val="000000"/>
                <w:szCs w:val="21"/>
              </w:rPr>
              <w:t>米段</w:t>
            </w:r>
          </w:p>
        </w:tc>
      </w:tr>
      <w:tr w14:paraId="122D86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67B6DCC5">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C9F4924">
            <w:pPr>
              <w:adjustRightInd w:val="0"/>
              <w:spacing w:line="320" w:lineRule="exact"/>
              <w:jc w:val="center"/>
              <w:rPr>
                <w:rFonts w:ascii="Times New Roman" w:hAnsi="Times New Roman"/>
                <w:color w:val="000000"/>
                <w:szCs w:val="21"/>
              </w:rPr>
            </w:pPr>
            <w:r>
              <w:rPr>
                <w:rFonts w:ascii="Times New Roman" w:hAnsi="宋体"/>
                <w:color w:val="000000"/>
                <w:szCs w:val="21"/>
              </w:rPr>
              <w:t>市应急管理局</w:t>
            </w:r>
          </w:p>
        </w:tc>
        <w:tc>
          <w:tcPr>
            <w:tcW w:w="5818" w:type="dxa"/>
            <w:shd w:val="clear" w:color="auto" w:fill="auto"/>
            <w:noWrap w:val="0"/>
            <w:vAlign w:val="center"/>
          </w:tcPr>
          <w:p w14:paraId="5C226ED9">
            <w:pPr>
              <w:adjustRightInd w:val="0"/>
              <w:spacing w:line="320" w:lineRule="exact"/>
              <w:jc w:val="center"/>
              <w:rPr>
                <w:rFonts w:ascii="Times New Roman" w:hAnsi="Times New Roman"/>
                <w:color w:val="000000"/>
                <w:szCs w:val="21"/>
              </w:rPr>
            </w:pPr>
            <w:r>
              <w:rPr>
                <w:rFonts w:ascii="Times New Roman" w:hAnsi="宋体"/>
                <w:color w:val="000000"/>
                <w:szCs w:val="21"/>
              </w:rPr>
              <w:t>晋陵北路（龙锦路</w:t>
            </w:r>
            <w:r>
              <w:rPr>
                <w:rFonts w:ascii="Times New Roman" w:hAnsi="Times New Roman"/>
                <w:color w:val="000000"/>
                <w:szCs w:val="21"/>
              </w:rPr>
              <w:t>—</w:t>
            </w:r>
            <w:r>
              <w:rPr>
                <w:rFonts w:ascii="Times New Roman" w:hAnsi="宋体"/>
                <w:color w:val="000000"/>
                <w:szCs w:val="21"/>
              </w:rPr>
              <w:t>惠民路）东侧南</w:t>
            </w:r>
            <w:r>
              <w:rPr>
                <w:rFonts w:ascii="Times New Roman" w:hAnsi="Times New Roman"/>
                <w:color w:val="000000"/>
                <w:szCs w:val="21"/>
              </w:rPr>
              <w:t>100</w:t>
            </w:r>
            <w:r>
              <w:rPr>
                <w:rFonts w:ascii="Times New Roman" w:hAnsi="宋体"/>
                <w:color w:val="000000"/>
                <w:szCs w:val="21"/>
              </w:rPr>
              <w:t>米</w:t>
            </w:r>
            <w:r>
              <w:rPr>
                <w:rFonts w:ascii="Times New Roman" w:hAnsi="Times New Roman"/>
                <w:color w:val="000000"/>
                <w:szCs w:val="21"/>
              </w:rPr>
              <w:t>—300</w:t>
            </w:r>
            <w:r>
              <w:rPr>
                <w:rFonts w:ascii="Times New Roman" w:hAnsi="宋体"/>
                <w:color w:val="000000"/>
                <w:szCs w:val="21"/>
              </w:rPr>
              <w:t>米段</w:t>
            </w:r>
          </w:p>
        </w:tc>
      </w:tr>
      <w:tr w14:paraId="3FACD2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10B60875">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44AC46B">
            <w:pPr>
              <w:adjustRightInd w:val="0"/>
              <w:spacing w:line="320" w:lineRule="exact"/>
              <w:jc w:val="center"/>
              <w:rPr>
                <w:rFonts w:ascii="Times New Roman" w:hAnsi="Times New Roman"/>
                <w:color w:val="000000"/>
                <w:szCs w:val="21"/>
              </w:rPr>
            </w:pPr>
            <w:r>
              <w:rPr>
                <w:rFonts w:ascii="Times New Roman" w:hAnsi="宋体"/>
                <w:color w:val="000000"/>
                <w:szCs w:val="21"/>
              </w:rPr>
              <w:t>市审计局</w:t>
            </w:r>
          </w:p>
        </w:tc>
        <w:tc>
          <w:tcPr>
            <w:tcW w:w="5818" w:type="dxa"/>
            <w:shd w:val="clear" w:color="auto" w:fill="auto"/>
            <w:noWrap w:val="0"/>
            <w:vAlign w:val="center"/>
          </w:tcPr>
          <w:p w14:paraId="36016E05">
            <w:pPr>
              <w:adjustRightInd w:val="0"/>
              <w:spacing w:line="320" w:lineRule="exact"/>
              <w:jc w:val="center"/>
              <w:rPr>
                <w:rFonts w:ascii="Times New Roman" w:hAnsi="Times New Roman"/>
                <w:color w:val="000000"/>
                <w:szCs w:val="21"/>
              </w:rPr>
            </w:pPr>
            <w:r>
              <w:rPr>
                <w:rFonts w:ascii="Times New Roman" w:hAnsi="宋体"/>
                <w:color w:val="000000"/>
                <w:szCs w:val="21"/>
              </w:rPr>
              <w:t>龙城大道（惠国路</w:t>
            </w:r>
            <w:r>
              <w:rPr>
                <w:rFonts w:ascii="Times New Roman" w:hAnsi="Times New Roman"/>
                <w:color w:val="000000"/>
                <w:szCs w:val="21"/>
              </w:rPr>
              <w:t>—</w:t>
            </w:r>
            <w:r>
              <w:rPr>
                <w:rFonts w:ascii="Times New Roman" w:hAnsi="宋体"/>
                <w:color w:val="000000"/>
                <w:szCs w:val="21"/>
              </w:rPr>
              <w:t>晋陵北路）北侧西段</w:t>
            </w:r>
          </w:p>
        </w:tc>
      </w:tr>
      <w:tr w14:paraId="5CAF1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03F417E0">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57F75E53">
            <w:pPr>
              <w:adjustRightInd w:val="0"/>
              <w:spacing w:line="320" w:lineRule="exact"/>
              <w:jc w:val="center"/>
              <w:rPr>
                <w:rFonts w:ascii="Times New Roman" w:hAnsi="Times New Roman"/>
                <w:color w:val="000000"/>
                <w:szCs w:val="21"/>
              </w:rPr>
            </w:pPr>
            <w:r>
              <w:rPr>
                <w:rFonts w:ascii="Times New Roman" w:hAnsi="宋体"/>
                <w:color w:val="000000"/>
                <w:szCs w:val="21"/>
              </w:rPr>
              <w:t>市外事办</w:t>
            </w:r>
          </w:p>
        </w:tc>
        <w:tc>
          <w:tcPr>
            <w:tcW w:w="5818" w:type="dxa"/>
            <w:shd w:val="clear" w:color="auto" w:fill="auto"/>
            <w:noWrap w:val="0"/>
            <w:vAlign w:val="center"/>
          </w:tcPr>
          <w:p w14:paraId="7A7F4968">
            <w:pPr>
              <w:adjustRightInd w:val="0"/>
              <w:spacing w:line="320" w:lineRule="exact"/>
              <w:jc w:val="center"/>
              <w:rPr>
                <w:rFonts w:ascii="Times New Roman" w:hAnsi="Times New Roman"/>
                <w:color w:val="000000"/>
                <w:szCs w:val="21"/>
              </w:rPr>
            </w:pPr>
            <w:r>
              <w:rPr>
                <w:rFonts w:ascii="Times New Roman" w:hAnsi="宋体"/>
                <w:color w:val="000000"/>
                <w:szCs w:val="21"/>
              </w:rPr>
              <w:t>晋陵北路（龙锦路</w:t>
            </w:r>
            <w:r>
              <w:rPr>
                <w:rFonts w:ascii="Times New Roman" w:hAnsi="Times New Roman"/>
                <w:color w:val="000000"/>
                <w:szCs w:val="21"/>
              </w:rPr>
              <w:t>—</w:t>
            </w:r>
            <w:r>
              <w:rPr>
                <w:rFonts w:ascii="Times New Roman" w:hAnsi="宋体"/>
                <w:color w:val="000000"/>
                <w:szCs w:val="21"/>
              </w:rPr>
              <w:t>惠民路）西侧北向南</w:t>
            </w:r>
            <w:r>
              <w:rPr>
                <w:rFonts w:ascii="Times New Roman" w:hAnsi="Times New Roman"/>
                <w:color w:val="000000"/>
                <w:szCs w:val="21"/>
              </w:rPr>
              <w:t>200</w:t>
            </w:r>
            <w:r>
              <w:rPr>
                <w:rFonts w:ascii="Times New Roman" w:hAnsi="宋体"/>
                <w:color w:val="000000"/>
                <w:szCs w:val="21"/>
              </w:rPr>
              <w:t>米</w:t>
            </w:r>
            <w:r>
              <w:rPr>
                <w:rFonts w:ascii="Times New Roman" w:hAnsi="Times New Roman"/>
                <w:color w:val="000000"/>
                <w:szCs w:val="21"/>
              </w:rPr>
              <w:t>—</w:t>
            </w:r>
            <w:r>
              <w:rPr>
                <w:rFonts w:ascii="Times New Roman" w:hAnsi="宋体"/>
                <w:color w:val="000000"/>
                <w:szCs w:val="21"/>
              </w:rPr>
              <w:t>惠民路段</w:t>
            </w:r>
          </w:p>
        </w:tc>
      </w:tr>
      <w:tr w14:paraId="70E6CC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noWrap w:val="0"/>
            <w:vAlign w:val="center"/>
          </w:tcPr>
          <w:p w14:paraId="0F54CC10">
            <w:pPr>
              <w:adjustRightInd w:val="0"/>
              <w:spacing w:line="320" w:lineRule="exact"/>
              <w:jc w:val="center"/>
              <w:rPr>
                <w:rFonts w:ascii="Times New Roman" w:hAnsi="Times New Roman"/>
                <w:color w:val="000000"/>
                <w:szCs w:val="21"/>
                <w:highlight w:val="yellow"/>
              </w:rPr>
            </w:pPr>
          </w:p>
        </w:tc>
        <w:tc>
          <w:tcPr>
            <w:tcW w:w="2299" w:type="dxa"/>
            <w:noWrap w:val="0"/>
            <w:vAlign w:val="center"/>
          </w:tcPr>
          <w:p w14:paraId="1A7A9423">
            <w:pPr>
              <w:adjustRightInd w:val="0"/>
              <w:spacing w:line="320" w:lineRule="exact"/>
              <w:jc w:val="center"/>
              <w:rPr>
                <w:rFonts w:ascii="Times New Roman" w:hAnsi="Times New Roman"/>
                <w:color w:val="000000"/>
                <w:szCs w:val="21"/>
              </w:rPr>
            </w:pPr>
            <w:r>
              <w:rPr>
                <w:rFonts w:ascii="Times New Roman" w:hAnsi="宋体"/>
                <w:color w:val="000000"/>
                <w:szCs w:val="21"/>
              </w:rPr>
              <w:t>市国资委</w:t>
            </w:r>
          </w:p>
        </w:tc>
        <w:tc>
          <w:tcPr>
            <w:tcW w:w="5818" w:type="dxa"/>
            <w:noWrap w:val="0"/>
            <w:vAlign w:val="center"/>
          </w:tcPr>
          <w:p w14:paraId="389FC735">
            <w:pPr>
              <w:adjustRightInd w:val="0"/>
              <w:spacing w:line="320" w:lineRule="exact"/>
              <w:jc w:val="center"/>
              <w:rPr>
                <w:rFonts w:ascii="Times New Roman" w:hAnsi="Times New Roman"/>
                <w:color w:val="000000"/>
                <w:szCs w:val="21"/>
              </w:rPr>
            </w:pPr>
            <w:r>
              <w:rPr>
                <w:rFonts w:ascii="Times New Roman" w:hAnsi="宋体"/>
                <w:color w:val="000000"/>
                <w:szCs w:val="21"/>
              </w:rPr>
              <w:t>惠国路（太湖东路</w:t>
            </w:r>
            <w:r>
              <w:rPr>
                <w:rFonts w:ascii="Times New Roman" w:hAnsi="Times New Roman"/>
                <w:color w:val="000000"/>
                <w:szCs w:val="21"/>
              </w:rPr>
              <w:t>—</w:t>
            </w:r>
            <w:r>
              <w:rPr>
                <w:rFonts w:ascii="Times New Roman" w:hAnsi="宋体"/>
                <w:color w:val="000000"/>
                <w:szCs w:val="21"/>
              </w:rPr>
              <w:t>龙锦路）东侧部分</w:t>
            </w:r>
          </w:p>
        </w:tc>
      </w:tr>
      <w:tr w14:paraId="28BD93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noWrap w:val="0"/>
            <w:vAlign w:val="center"/>
          </w:tcPr>
          <w:p w14:paraId="29F1DA87">
            <w:pPr>
              <w:adjustRightInd w:val="0"/>
              <w:spacing w:line="320" w:lineRule="exact"/>
              <w:jc w:val="center"/>
              <w:rPr>
                <w:rFonts w:ascii="Times New Roman" w:hAnsi="Times New Roman"/>
                <w:color w:val="000000"/>
                <w:szCs w:val="21"/>
                <w:highlight w:val="yellow"/>
              </w:rPr>
            </w:pPr>
          </w:p>
        </w:tc>
        <w:tc>
          <w:tcPr>
            <w:tcW w:w="2299" w:type="dxa"/>
            <w:noWrap w:val="0"/>
            <w:vAlign w:val="center"/>
          </w:tcPr>
          <w:p w14:paraId="05C70879">
            <w:pPr>
              <w:adjustRightInd w:val="0"/>
              <w:spacing w:line="320" w:lineRule="exact"/>
              <w:jc w:val="center"/>
              <w:rPr>
                <w:rFonts w:ascii="Times New Roman" w:hAnsi="Times New Roman"/>
                <w:color w:val="000000"/>
                <w:szCs w:val="21"/>
              </w:rPr>
            </w:pPr>
            <w:r>
              <w:rPr>
                <w:rFonts w:ascii="Times New Roman" w:hAnsi="宋体"/>
                <w:color w:val="000000"/>
                <w:szCs w:val="21"/>
              </w:rPr>
              <w:t>市数据局</w:t>
            </w:r>
          </w:p>
        </w:tc>
        <w:tc>
          <w:tcPr>
            <w:tcW w:w="5818" w:type="dxa"/>
            <w:noWrap w:val="0"/>
            <w:vAlign w:val="center"/>
          </w:tcPr>
          <w:p w14:paraId="6224459F">
            <w:pPr>
              <w:adjustRightInd w:val="0"/>
              <w:spacing w:line="320" w:lineRule="exact"/>
              <w:jc w:val="center"/>
              <w:rPr>
                <w:rFonts w:ascii="Times New Roman" w:hAnsi="Times New Roman"/>
                <w:color w:val="000000"/>
                <w:szCs w:val="21"/>
              </w:rPr>
            </w:pPr>
            <w:r>
              <w:rPr>
                <w:rFonts w:ascii="Times New Roman" w:hAnsi="宋体"/>
                <w:color w:val="000000"/>
                <w:szCs w:val="21"/>
              </w:rPr>
              <w:t>锦绣路（惠国路</w:t>
            </w:r>
            <w:r>
              <w:rPr>
                <w:rFonts w:ascii="Times New Roman" w:hAnsi="Times New Roman"/>
                <w:color w:val="000000"/>
                <w:szCs w:val="21"/>
              </w:rPr>
              <w:t>—</w:t>
            </w:r>
            <w:r>
              <w:rPr>
                <w:rFonts w:ascii="Times New Roman" w:hAnsi="宋体"/>
                <w:color w:val="000000"/>
                <w:szCs w:val="21"/>
              </w:rPr>
              <w:t>晋陵中路）全段</w:t>
            </w:r>
          </w:p>
        </w:tc>
      </w:tr>
      <w:tr w14:paraId="51E402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6CFA5718">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5D5A5F6D">
            <w:pPr>
              <w:adjustRightInd w:val="0"/>
              <w:spacing w:line="320" w:lineRule="exact"/>
              <w:jc w:val="center"/>
              <w:rPr>
                <w:rFonts w:ascii="Times New Roman" w:hAnsi="Times New Roman"/>
                <w:color w:val="000000"/>
                <w:szCs w:val="21"/>
              </w:rPr>
            </w:pPr>
            <w:r>
              <w:rPr>
                <w:rFonts w:ascii="Times New Roman" w:hAnsi="宋体"/>
                <w:color w:val="000000"/>
                <w:szCs w:val="21"/>
              </w:rPr>
              <w:t>市市场监管局</w:t>
            </w:r>
          </w:p>
        </w:tc>
        <w:tc>
          <w:tcPr>
            <w:tcW w:w="5818" w:type="dxa"/>
            <w:shd w:val="clear" w:color="auto" w:fill="auto"/>
            <w:noWrap w:val="0"/>
            <w:vAlign w:val="center"/>
          </w:tcPr>
          <w:p w14:paraId="26C26192">
            <w:pPr>
              <w:adjustRightInd w:val="0"/>
              <w:spacing w:line="320" w:lineRule="exact"/>
              <w:jc w:val="center"/>
              <w:rPr>
                <w:rFonts w:ascii="Times New Roman" w:hAnsi="Times New Roman"/>
                <w:color w:val="000000"/>
                <w:szCs w:val="21"/>
              </w:rPr>
            </w:pPr>
            <w:r>
              <w:rPr>
                <w:rFonts w:ascii="Times New Roman" w:hAnsi="宋体"/>
                <w:color w:val="000000"/>
                <w:szCs w:val="21"/>
              </w:rPr>
              <w:t>府山路（太湖东路</w:t>
            </w:r>
            <w:r>
              <w:rPr>
                <w:rFonts w:ascii="Times New Roman" w:hAnsi="Times New Roman"/>
                <w:color w:val="000000"/>
                <w:szCs w:val="21"/>
              </w:rPr>
              <w:t>—</w:t>
            </w:r>
            <w:r>
              <w:rPr>
                <w:rFonts w:ascii="Times New Roman" w:hAnsi="宋体"/>
                <w:color w:val="000000"/>
                <w:szCs w:val="21"/>
              </w:rPr>
              <w:t>龙锦路）全段</w:t>
            </w:r>
          </w:p>
        </w:tc>
      </w:tr>
      <w:tr w14:paraId="196482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0FA79DCF">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39618471">
            <w:pPr>
              <w:adjustRightInd w:val="0"/>
              <w:spacing w:line="320" w:lineRule="exact"/>
              <w:jc w:val="center"/>
              <w:rPr>
                <w:rFonts w:ascii="Times New Roman" w:hAnsi="Times New Roman"/>
                <w:color w:val="000000"/>
                <w:szCs w:val="21"/>
              </w:rPr>
            </w:pPr>
            <w:r>
              <w:rPr>
                <w:rFonts w:ascii="Times New Roman" w:hAnsi="宋体"/>
                <w:color w:val="000000"/>
                <w:szCs w:val="21"/>
              </w:rPr>
              <w:t>市体育局</w:t>
            </w:r>
          </w:p>
        </w:tc>
        <w:tc>
          <w:tcPr>
            <w:tcW w:w="5818" w:type="dxa"/>
            <w:shd w:val="clear" w:color="auto" w:fill="auto"/>
            <w:noWrap w:val="0"/>
            <w:vAlign w:val="center"/>
          </w:tcPr>
          <w:p w14:paraId="7B67BFF4">
            <w:pPr>
              <w:adjustRightInd w:val="0"/>
              <w:spacing w:line="320" w:lineRule="exact"/>
              <w:jc w:val="center"/>
              <w:rPr>
                <w:rFonts w:ascii="Times New Roman" w:hAnsi="Times New Roman"/>
                <w:color w:val="000000"/>
                <w:szCs w:val="21"/>
              </w:rPr>
            </w:pPr>
            <w:r>
              <w:rPr>
                <w:rFonts w:ascii="Times New Roman" w:hAnsi="宋体"/>
                <w:color w:val="000000"/>
                <w:szCs w:val="21"/>
              </w:rPr>
              <w:t>常州国际会展中心广场</w:t>
            </w:r>
          </w:p>
        </w:tc>
      </w:tr>
      <w:tr w14:paraId="3D1448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2B9FAEF6">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4865A25">
            <w:pPr>
              <w:adjustRightInd w:val="0"/>
              <w:spacing w:line="320" w:lineRule="exact"/>
              <w:jc w:val="center"/>
              <w:rPr>
                <w:rFonts w:ascii="Times New Roman" w:hAnsi="Times New Roman"/>
                <w:color w:val="000000"/>
                <w:szCs w:val="21"/>
              </w:rPr>
            </w:pPr>
            <w:r>
              <w:rPr>
                <w:rFonts w:ascii="Times New Roman" w:hAnsi="宋体"/>
                <w:color w:val="000000"/>
                <w:szCs w:val="21"/>
              </w:rPr>
              <w:t>市统计局</w:t>
            </w:r>
          </w:p>
        </w:tc>
        <w:tc>
          <w:tcPr>
            <w:tcW w:w="5818" w:type="dxa"/>
            <w:shd w:val="clear" w:color="auto" w:fill="auto"/>
            <w:noWrap w:val="0"/>
            <w:vAlign w:val="center"/>
          </w:tcPr>
          <w:p w14:paraId="5FDA0F88">
            <w:pPr>
              <w:adjustRightInd w:val="0"/>
              <w:spacing w:line="320" w:lineRule="exact"/>
              <w:jc w:val="center"/>
              <w:rPr>
                <w:rFonts w:ascii="Times New Roman" w:hAnsi="Times New Roman"/>
                <w:color w:val="000000"/>
                <w:szCs w:val="21"/>
              </w:rPr>
            </w:pPr>
            <w:r>
              <w:rPr>
                <w:rFonts w:ascii="Times New Roman" w:hAnsi="宋体"/>
                <w:color w:val="000000"/>
                <w:szCs w:val="21"/>
              </w:rPr>
              <w:t>晋陵北路（龙锦路</w:t>
            </w:r>
            <w:r>
              <w:rPr>
                <w:rFonts w:ascii="Times New Roman" w:hAnsi="Times New Roman"/>
                <w:color w:val="000000"/>
                <w:szCs w:val="21"/>
              </w:rPr>
              <w:t>—</w:t>
            </w:r>
            <w:r>
              <w:rPr>
                <w:rFonts w:ascii="Times New Roman" w:hAnsi="宋体"/>
                <w:color w:val="000000"/>
                <w:szCs w:val="21"/>
              </w:rPr>
              <w:t>惠民路）西侧北向南</w:t>
            </w:r>
            <w:r>
              <w:rPr>
                <w:rFonts w:ascii="Times New Roman" w:hAnsi="Times New Roman"/>
                <w:color w:val="000000"/>
                <w:szCs w:val="21"/>
              </w:rPr>
              <w:t>100</w:t>
            </w:r>
            <w:r>
              <w:rPr>
                <w:rFonts w:ascii="Times New Roman" w:hAnsi="宋体"/>
                <w:color w:val="000000"/>
                <w:szCs w:val="21"/>
              </w:rPr>
              <w:t>米</w:t>
            </w:r>
          </w:p>
        </w:tc>
      </w:tr>
      <w:tr w14:paraId="64259E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7EA97363">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D388E93">
            <w:pPr>
              <w:adjustRightInd w:val="0"/>
              <w:spacing w:line="320" w:lineRule="exact"/>
              <w:jc w:val="center"/>
              <w:rPr>
                <w:rFonts w:ascii="Times New Roman" w:hAnsi="Times New Roman"/>
                <w:color w:val="000000"/>
                <w:szCs w:val="21"/>
              </w:rPr>
            </w:pPr>
            <w:r>
              <w:rPr>
                <w:rFonts w:ascii="Times New Roman" w:hAnsi="宋体"/>
                <w:color w:val="000000"/>
                <w:szCs w:val="21"/>
              </w:rPr>
              <w:t>市医保局</w:t>
            </w:r>
          </w:p>
        </w:tc>
        <w:tc>
          <w:tcPr>
            <w:tcW w:w="5818" w:type="dxa"/>
            <w:shd w:val="clear" w:color="auto" w:fill="auto"/>
            <w:noWrap w:val="0"/>
            <w:vAlign w:val="center"/>
          </w:tcPr>
          <w:p w14:paraId="7D15A41F">
            <w:pPr>
              <w:adjustRightInd w:val="0"/>
              <w:spacing w:line="320" w:lineRule="exact"/>
              <w:jc w:val="center"/>
              <w:rPr>
                <w:rFonts w:ascii="Times New Roman" w:hAnsi="Times New Roman"/>
                <w:color w:val="000000"/>
                <w:szCs w:val="21"/>
              </w:rPr>
            </w:pPr>
            <w:r>
              <w:rPr>
                <w:rFonts w:ascii="Times New Roman" w:hAnsi="宋体"/>
                <w:color w:val="000000"/>
                <w:szCs w:val="21"/>
              </w:rPr>
              <w:t>文源路全段</w:t>
            </w:r>
          </w:p>
        </w:tc>
      </w:tr>
      <w:tr w14:paraId="221E3D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1E2CCE87">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46AF6DEB">
            <w:pPr>
              <w:adjustRightInd w:val="0"/>
              <w:spacing w:line="320" w:lineRule="exact"/>
              <w:jc w:val="center"/>
              <w:rPr>
                <w:rFonts w:ascii="Times New Roman" w:hAnsi="Times New Roman"/>
                <w:color w:val="000000"/>
                <w:szCs w:val="21"/>
              </w:rPr>
            </w:pPr>
            <w:r>
              <w:rPr>
                <w:rFonts w:ascii="Times New Roman" w:hAnsi="宋体"/>
                <w:color w:val="000000"/>
                <w:szCs w:val="21"/>
              </w:rPr>
              <w:t>市信访局</w:t>
            </w:r>
          </w:p>
        </w:tc>
        <w:tc>
          <w:tcPr>
            <w:tcW w:w="5818" w:type="dxa"/>
            <w:shd w:val="clear" w:color="auto" w:fill="auto"/>
            <w:noWrap w:val="0"/>
            <w:vAlign w:val="center"/>
          </w:tcPr>
          <w:p w14:paraId="046BBFC5">
            <w:pPr>
              <w:adjustRightInd w:val="0"/>
              <w:spacing w:line="320" w:lineRule="exact"/>
              <w:jc w:val="center"/>
              <w:rPr>
                <w:rFonts w:ascii="Times New Roman" w:hAnsi="Times New Roman"/>
                <w:color w:val="000000"/>
                <w:szCs w:val="21"/>
              </w:rPr>
            </w:pPr>
            <w:r>
              <w:rPr>
                <w:rFonts w:ascii="Times New Roman" w:hAnsi="宋体"/>
                <w:color w:val="000000"/>
                <w:szCs w:val="21"/>
              </w:rPr>
              <w:t>晋陵北路（龙锦路</w:t>
            </w:r>
            <w:r>
              <w:rPr>
                <w:rFonts w:ascii="Times New Roman" w:hAnsi="Times New Roman"/>
                <w:color w:val="000000"/>
                <w:szCs w:val="21"/>
              </w:rPr>
              <w:t>—</w:t>
            </w:r>
            <w:r>
              <w:rPr>
                <w:rFonts w:ascii="Times New Roman" w:hAnsi="宋体"/>
                <w:color w:val="000000"/>
                <w:szCs w:val="21"/>
              </w:rPr>
              <w:t>惠民路）西侧北向南</w:t>
            </w:r>
            <w:r>
              <w:rPr>
                <w:rFonts w:ascii="Times New Roman" w:hAnsi="Times New Roman"/>
                <w:color w:val="000000"/>
                <w:szCs w:val="21"/>
              </w:rPr>
              <w:t>100</w:t>
            </w:r>
            <w:r>
              <w:rPr>
                <w:rFonts w:ascii="Times New Roman" w:hAnsi="宋体"/>
                <w:color w:val="000000"/>
                <w:szCs w:val="21"/>
              </w:rPr>
              <w:t>米</w:t>
            </w:r>
            <w:r>
              <w:rPr>
                <w:rFonts w:ascii="Times New Roman" w:hAnsi="Times New Roman"/>
                <w:color w:val="000000"/>
                <w:szCs w:val="21"/>
              </w:rPr>
              <w:t>—150</w:t>
            </w:r>
            <w:r>
              <w:rPr>
                <w:rFonts w:ascii="Times New Roman" w:hAnsi="宋体"/>
                <w:color w:val="000000"/>
                <w:szCs w:val="21"/>
              </w:rPr>
              <w:t>米段</w:t>
            </w:r>
          </w:p>
        </w:tc>
      </w:tr>
      <w:tr w14:paraId="4A02A8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19864791">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2A94DC65">
            <w:pPr>
              <w:adjustRightInd w:val="0"/>
              <w:spacing w:line="320" w:lineRule="exact"/>
              <w:jc w:val="center"/>
              <w:rPr>
                <w:rFonts w:ascii="Times New Roman" w:hAnsi="Times New Roman"/>
                <w:color w:val="000000"/>
                <w:szCs w:val="21"/>
              </w:rPr>
            </w:pPr>
            <w:r>
              <w:rPr>
                <w:rFonts w:ascii="Times New Roman" w:hAnsi="宋体"/>
                <w:color w:val="000000"/>
                <w:szCs w:val="21"/>
              </w:rPr>
              <w:t>市机关事务管理局</w:t>
            </w:r>
          </w:p>
        </w:tc>
        <w:tc>
          <w:tcPr>
            <w:tcW w:w="5818" w:type="dxa"/>
            <w:shd w:val="clear" w:color="auto" w:fill="auto"/>
            <w:noWrap w:val="0"/>
            <w:vAlign w:val="center"/>
          </w:tcPr>
          <w:p w14:paraId="5102E6EE">
            <w:pPr>
              <w:adjustRightInd w:val="0"/>
              <w:spacing w:line="320" w:lineRule="exact"/>
              <w:jc w:val="center"/>
              <w:rPr>
                <w:rFonts w:ascii="Times New Roman" w:hAnsi="Times New Roman"/>
                <w:color w:val="000000"/>
                <w:szCs w:val="21"/>
              </w:rPr>
            </w:pPr>
            <w:r>
              <w:rPr>
                <w:rFonts w:ascii="Times New Roman" w:hAnsi="宋体"/>
                <w:color w:val="000000"/>
                <w:szCs w:val="21"/>
              </w:rPr>
              <w:t>行政中心内部道路</w:t>
            </w:r>
          </w:p>
        </w:tc>
      </w:tr>
      <w:tr w14:paraId="3CBDB5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restart"/>
            <w:shd w:val="clear" w:color="auto" w:fill="auto"/>
            <w:noWrap w:val="0"/>
            <w:vAlign w:val="center"/>
          </w:tcPr>
          <w:p w14:paraId="06E2CEA0">
            <w:pPr>
              <w:tabs>
                <w:tab w:val="left" w:pos="204"/>
              </w:tabs>
              <w:adjustRightInd w:val="0"/>
              <w:spacing w:line="320" w:lineRule="exact"/>
              <w:jc w:val="center"/>
              <w:rPr>
                <w:rFonts w:ascii="Times New Roman" w:hAnsi="Times New Roman"/>
                <w:color w:val="000000"/>
                <w:szCs w:val="21"/>
              </w:rPr>
            </w:pPr>
            <w:r>
              <w:rPr>
                <w:rFonts w:ascii="Times New Roman" w:hAnsi="宋体"/>
                <w:color w:val="000000"/>
                <w:szCs w:val="21"/>
              </w:rPr>
              <w:t>市</w:t>
            </w:r>
          </w:p>
          <w:p w14:paraId="1AFB81F5">
            <w:pPr>
              <w:tabs>
                <w:tab w:val="left" w:pos="204"/>
              </w:tabs>
              <w:adjustRightInd w:val="0"/>
              <w:spacing w:line="320" w:lineRule="exact"/>
              <w:jc w:val="center"/>
              <w:rPr>
                <w:rFonts w:ascii="Times New Roman" w:hAnsi="Times New Roman"/>
                <w:color w:val="000000"/>
                <w:szCs w:val="21"/>
              </w:rPr>
            </w:pPr>
            <w:r>
              <w:rPr>
                <w:rFonts w:ascii="Times New Roman" w:hAnsi="宋体"/>
                <w:color w:val="000000"/>
                <w:szCs w:val="21"/>
              </w:rPr>
              <w:t>管</w:t>
            </w:r>
          </w:p>
          <w:p w14:paraId="220BE006">
            <w:pPr>
              <w:tabs>
                <w:tab w:val="left" w:pos="204"/>
              </w:tabs>
              <w:adjustRightInd w:val="0"/>
              <w:spacing w:line="320" w:lineRule="exact"/>
              <w:jc w:val="center"/>
              <w:rPr>
                <w:rFonts w:ascii="Times New Roman" w:hAnsi="Times New Roman"/>
                <w:color w:val="000000"/>
                <w:szCs w:val="21"/>
              </w:rPr>
            </w:pPr>
            <w:r>
              <w:rPr>
                <w:rFonts w:ascii="Times New Roman" w:hAnsi="宋体"/>
                <w:color w:val="000000"/>
                <w:szCs w:val="21"/>
              </w:rPr>
              <w:t>单</w:t>
            </w:r>
          </w:p>
          <w:p w14:paraId="7AA9239B">
            <w:pPr>
              <w:tabs>
                <w:tab w:val="left" w:pos="204"/>
              </w:tabs>
              <w:adjustRightInd w:val="0"/>
              <w:spacing w:line="320" w:lineRule="exact"/>
              <w:jc w:val="center"/>
              <w:rPr>
                <w:rFonts w:ascii="Times New Roman" w:hAnsi="Times New Roman"/>
                <w:color w:val="000000"/>
                <w:szCs w:val="21"/>
              </w:rPr>
            </w:pPr>
            <w:r>
              <w:rPr>
                <w:rFonts w:ascii="Times New Roman" w:hAnsi="宋体"/>
                <w:color w:val="000000"/>
                <w:szCs w:val="21"/>
              </w:rPr>
              <w:t>位</w:t>
            </w:r>
          </w:p>
        </w:tc>
        <w:tc>
          <w:tcPr>
            <w:tcW w:w="2299" w:type="dxa"/>
            <w:shd w:val="clear" w:color="auto" w:fill="auto"/>
            <w:noWrap w:val="0"/>
            <w:vAlign w:val="center"/>
          </w:tcPr>
          <w:p w14:paraId="765B9E67">
            <w:pPr>
              <w:adjustRightInd w:val="0"/>
              <w:spacing w:line="320" w:lineRule="exact"/>
              <w:jc w:val="center"/>
              <w:rPr>
                <w:rFonts w:ascii="Times New Roman" w:hAnsi="Times New Roman"/>
                <w:color w:val="000000"/>
                <w:szCs w:val="21"/>
              </w:rPr>
            </w:pPr>
            <w:r>
              <w:rPr>
                <w:rFonts w:ascii="Times New Roman" w:hAnsi="宋体"/>
                <w:color w:val="000000"/>
                <w:szCs w:val="21"/>
              </w:rPr>
              <w:t>地震局</w:t>
            </w:r>
          </w:p>
        </w:tc>
        <w:tc>
          <w:tcPr>
            <w:tcW w:w="5818" w:type="dxa"/>
            <w:shd w:val="clear" w:color="auto" w:fill="auto"/>
            <w:noWrap w:val="0"/>
            <w:vAlign w:val="center"/>
          </w:tcPr>
          <w:p w14:paraId="0496402C">
            <w:pPr>
              <w:adjustRightInd w:val="0"/>
              <w:spacing w:line="320" w:lineRule="exact"/>
              <w:jc w:val="center"/>
              <w:rPr>
                <w:rFonts w:ascii="Times New Roman" w:hAnsi="Times New Roman"/>
                <w:color w:val="000000"/>
                <w:szCs w:val="21"/>
              </w:rPr>
            </w:pPr>
            <w:r>
              <w:rPr>
                <w:rFonts w:ascii="Times New Roman" w:hAnsi="宋体"/>
                <w:color w:val="000000"/>
                <w:szCs w:val="21"/>
              </w:rPr>
              <w:t>清潭路（江春路</w:t>
            </w:r>
            <w:r>
              <w:rPr>
                <w:rFonts w:ascii="Times New Roman" w:hAnsi="Times New Roman"/>
                <w:color w:val="000000"/>
                <w:szCs w:val="21"/>
              </w:rPr>
              <w:t>—</w:t>
            </w:r>
            <w:r>
              <w:rPr>
                <w:rFonts w:ascii="Times New Roman" w:hAnsi="宋体"/>
                <w:color w:val="000000"/>
                <w:szCs w:val="21"/>
              </w:rPr>
              <w:t>长江中路）全段</w:t>
            </w:r>
          </w:p>
        </w:tc>
      </w:tr>
      <w:tr w14:paraId="72C883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1B02BA48">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62EE2BAE">
            <w:pPr>
              <w:adjustRightInd w:val="0"/>
              <w:spacing w:line="320" w:lineRule="exact"/>
              <w:jc w:val="center"/>
              <w:rPr>
                <w:rFonts w:ascii="Times New Roman" w:hAnsi="Times New Roman"/>
                <w:color w:val="000000"/>
                <w:szCs w:val="21"/>
              </w:rPr>
            </w:pPr>
            <w:r>
              <w:rPr>
                <w:rFonts w:ascii="Times New Roman" w:hAnsi="宋体"/>
                <w:color w:val="000000"/>
                <w:szCs w:val="21"/>
              </w:rPr>
              <w:t>供销总社</w:t>
            </w:r>
          </w:p>
        </w:tc>
        <w:tc>
          <w:tcPr>
            <w:tcW w:w="5818" w:type="dxa"/>
            <w:shd w:val="clear" w:color="auto" w:fill="auto"/>
            <w:noWrap w:val="0"/>
            <w:vAlign w:val="center"/>
          </w:tcPr>
          <w:p w14:paraId="3D03E933">
            <w:pPr>
              <w:adjustRightInd w:val="0"/>
              <w:spacing w:line="320" w:lineRule="exact"/>
              <w:jc w:val="center"/>
              <w:rPr>
                <w:rFonts w:ascii="Times New Roman" w:hAnsi="Times New Roman"/>
                <w:color w:val="000000"/>
                <w:szCs w:val="21"/>
              </w:rPr>
            </w:pPr>
            <w:r>
              <w:rPr>
                <w:rFonts w:ascii="Times New Roman" w:hAnsi="宋体"/>
                <w:color w:val="000000"/>
                <w:szCs w:val="21"/>
              </w:rPr>
              <w:t>市民广场内部道路</w:t>
            </w:r>
          </w:p>
        </w:tc>
      </w:tr>
      <w:tr w14:paraId="278E3A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7BB52051">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7356D793">
            <w:pPr>
              <w:adjustRightInd w:val="0"/>
              <w:spacing w:line="320" w:lineRule="exact"/>
              <w:jc w:val="center"/>
              <w:rPr>
                <w:rFonts w:ascii="Times New Roman" w:hAnsi="Times New Roman"/>
                <w:color w:val="000000"/>
                <w:szCs w:val="21"/>
              </w:rPr>
            </w:pPr>
            <w:r>
              <w:rPr>
                <w:rFonts w:ascii="Times New Roman" w:hAnsi="宋体"/>
                <w:color w:val="000000"/>
                <w:szCs w:val="21"/>
              </w:rPr>
              <w:t>公积金中心</w:t>
            </w:r>
          </w:p>
        </w:tc>
        <w:tc>
          <w:tcPr>
            <w:tcW w:w="5818" w:type="dxa"/>
            <w:shd w:val="clear" w:color="auto" w:fill="auto"/>
            <w:noWrap w:val="0"/>
            <w:vAlign w:val="center"/>
          </w:tcPr>
          <w:p w14:paraId="1854C289">
            <w:pPr>
              <w:adjustRightInd w:val="0"/>
              <w:spacing w:line="320" w:lineRule="exact"/>
              <w:jc w:val="center"/>
              <w:rPr>
                <w:rFonts w:ascii="Times New Roman" w:hAnsi="Times New Roman"/>
                <w:color w:val="000000"/>
                <w:szCs w:val="21"/>
              </w:rPr>
            </w:pPr>
            <w:r>
              <w:rPr>
                <w:rFonts w:ascii="Times New Roman" w:hAnsi="宋体"/>
                <w:color w:val="000000"/>
                <w:szCs w:val="21"/>
              </w:rPr>
              <w:t>健身北路（锦绣路</w:t>
            </w:r>
            <w:r>
              <w:rPr>
                <w:rFonts w:ascii="Times New Roman" w:hAnsi="Times New Roman"/>
                <w:color w:val="000000"/>
                <w:szCs w:val="21"/>
              </w:rPr>
              <w:t>—</w:t>
            </w:r>
            <w:r>
              <w:rPr>
                <w:rFonts w:ascii="Times New Roman" w:hAnsi="宋体"/>
                <w:color w:val="000000"/>
                <w:szCs w:val="21"/>
              </w:rPr>
              <w:t>飞龙东路）东侧</w:t>
            </w:r>
          </w:p>
        </w:tc>
      </w:tr>
      <w:tr w14:paraId="479A24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4B8E931A">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12CA4D13">
            <w:pPr>
              <w:adjustRightInd w:val="0"/>
              <w:spacing w:line="320" w:lineRule="exact"/>
              <w:jc w:val="center"/>
              <w:rPr>
                <w:rFonts w:ascii="Times New Roman" w:hAnsi="Times New Roman"/>
                <w:color w:val="000000"/>
                <w:szCs w:val="21"/>
              </w:rPr>
            </w:pPr>
            <w:r>
              <w:rPr>
                <w:rFonts w:ascii="Times New Roman" w:hAnsi="宋体"/>
                <w:color w:val="000000"/>
                <w:szCs w:val="21"/>
              </w:rPr>
              <w:t>产业投资集团</w:t>
            </w:r>
          </w:p>
        </w:tc>
        <w:tc>
          <w:tcPr>
            <w:tcW w:w="5818" w:type="dxa"/>
            <w:shd w:val="clear" w:color="auto" w:fill="auto"/>
            <w:noWrap w:val="0"/>
            <w:vAlign w:val="center"/>
          </w:tcPr>
          <w:p w14:paraId="183495DF">
            <w:pPr>
              <w:adjustRightInd w:val="0"/>
              <w:spacing w:line="320" w:lineRule="exact"/>
              <w:jc w:val="center"/>
              <w:rPr>
                <w:rFonts w:ascii="Times New Roman" w:hAnsi="Times New Roman"/>
                <w:color w:val="000000"/>
                <w:szCs w:val="21"/>
              </w:rPr>
            </w:pPr>
            <w:r>
              <w:rPr>
                <w:rFonts w:ascii="Times New Roman" w:hAnsi="宋体"/>
                <w:color w:val="000000"/>
                <w:szCs w:val="21"/>
              </w:rPr>
              <w:t>文江路全段</w:t>
            </w:r>
          </w:p>
        </w:tc>
      </w:tr>
      <w:tr w14:paraId="613860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750F547A">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4E8D158F">
            <w:pPr>
              <w:adjustRightInd w:val="0"/>
              <w:spacing w:line="320" w:lineRule="exact"/>
              <w:jc w:val="center"/>
              <w:rPr>
                <w:rFonts w:ascii="Times New Roman" w:hAnsi="Times New Roman"/>
                <w:color w:val="000000"/>
                <w:szCs w:val="21"/>
              </w:rPr>
            </w:pPr>
            <w:r>
              <w:rPr>
                <w:rFonts w:ascii="Times New Roman" w:hAnsi="宋体"/>
                <w:color w:val="000000"/>
                <w:szCs w:val="21"/>
              </w:rPr>
              <w:t>投资集团</w:t>
            </w:r>
          </w:p>
        </w:tc>
        <w:tc>
          <w:tcPr>
            <w:tcW w:w="5818" w:type="dxa"/>
            <w:shd w:val="clear" w:color="auto" w:fill="auto"/>
            <w:noWrap w:val="0"/>
            <w:vAlign w:val="center"/>
          </w:tcPr>
          <w:p w14:paraId="3FF65DCF">
            <w:pPr>
              <w:adjustRightInd w:val="0"/>
              <w:spacing w:line="320" w:lineRule="exact"/>
              <w:jc w:val="center"/>
              <w:rPr>
                <w:rFonts w:ascii="Times New Roman" w:hAnsi="Times New Roman"/>
                <w:color w:val="000000"/>
                <w:szCs w:val="21"/>
              </w:rPr>
            </w:pPr>
            <w:r>
              <w:rPr>
                <w:rFonts w:ascii="Times New Roman" w:hAnsi="宋体"/>
                <w:color w:val="000000"/>
                <w:szCs w:val="21"/>
              </w:rPr>
              <w:t>延陵西路（周线里</w:t>
            </w:r>
            <w:r>
              <w:rPr>
                <w:rFonts w:ascii="Times New Roman" w:hAnsi="Times New Roman"/>
                <w:color w:val="000000"/>
                <w:szCs w:val="21"/>
              </w:rPr>
              <w:t>—</w:t>
            </w:r>
            <w:r>
              <w:rPr>
                <w:rFonts w:ascii="Times New Roman" w:hAnsi="宋体"/>
                <w:color w:val="000000"/>
                <w:szCs w:val="21"/>
              </w:rPr>
              <w:t>和平北路）全段</w:t>
            </w:r>
          </w:p>
        </w:tc>
      </w:tr>
      <w:tr w14:paraId="2E6FCB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0A903970">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5D90B292">
            <w:pPr>
              <w:adjustRightInd w:val="0"/>
              <w:spacing w:line="320" w:lineRule="exact"/>
              <w:jc w:val="center"/>
              <w:rPr>
                <w:rFonts w:ascii="Times New Roman" w:hAnsi="Times New Roman"/>
                <w:color w:val="000000"/>
                <w:szCs w:val="21"/>
              </w:rPr>
            </w:pPr>
            <w:r>
              <w:rPr>
                <w:rFonts w:ascii="Times New Roman" w:hAnsi="宋体"/>
                <w:color w:val="000000"/>
                <w:szCs w:val="21"/>
              </w:rPr>
              <w:t>东海证券</w:t>
            </w:r>
          </w:p>
        </w:tc>
        <w:tc>
          <w:tcPr>
            <w:tcW w:w="5818" w:type="dxa"/>
            <w:shd w:val="clear" w:color="auto" w:fill="auto"/>
            <w:noWrap w:val="0"/>
            <w:vAlign w:val="center"/>
          </w:tcPr>
          <w:p w14:paraId="016DB56B">
            <w:pPr>
              <w:adjustRightInd w:val="0"/>
              <w:spacing w:line="320" w:lineRule="exact"/>
              <w:jc w:val="center"/>
              <w:rPr>
                <w:rFonts w:ascii="Times New Roman" w:hAnsi="Times New Roman"/>
                <w:color w:val="000000"/>
                <w:szCs w:val="21"/>
              </w:rPr>
            </w:pPr>
            <w:r>
              <w:rPr>
                <w:rFonts w:ascii="Times New Roman" w:hAnsi="宋体"/>
                <w:color w:val="000000"/>
                <w:szCs w:val="21"/>
              </w:rPr>
              <w:t>现代传媒中心内部道路</w:t>
            </w:r>
          </w:p>
        </w:tc>
      </w:tr>
      <w:tr w14:paraId="164F16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038851B0">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462D6C86">
            <w:pPr>
              <w:adjustRightInd w:val="0"/>
              <w:spacing w:line="320" w:lineRule="exact"/>
              <w:jc w:val="center"/>
              <w:rPr>
                <w:rFonts w:ascii="Times New Roman" w:hAnsi="Times New Roman"/>
                <w:color w:val="000000"/>
                <w:szCs w:val="21"/>
              </w:rPr>
            </w:pPr>
            <w:r>
              <w:rPr>
                <w:rFonts w:ascii="Times New Roman" w:hAnsi="宋体"/>
                <w:color w:val="000000"/>
                <w:szCs w:val="21"/>
              </w:rPr>
              <w:t>江南银行</w:t>
            </w:r>
          </w:p>
        </w:tc>
        <w:tc>
          <w:tcPr>
            <w:tcW w:w="5818" w:type="dxa"/>
            <w:shd w:val="clear" w:color="auto" w:fill="auto"/>
            <w:noWrap w:val="0"/>
            <w:vAlign w:val="center"/>
          </w:tcPr>
          <w:p w14:paraId="7EB5741C">
            <w:pPr>
              <w:adjustRightInd w:val="0"/>
              <w:spacing w:line="320" w:lineRule="exact"/>
              <w:jc w:val="center"/>
              <w:rPr>
                <w:rFonts w:ascii="Times New Roman" w:hAnsi="Times New Roman"/>
                <w:color w:val="000000"/>
                <w:szCs w:val="21"/>
              </w:rPr>
            </w:pPr>
            <w:r>
              <w:rPr>
                <w:rFonts w:ascii="Times New Roman" w:hAnsi="宋体"/>
                <w:color w:val="000000"/>
                <w:szCs w:val="21"/>
              </w:rPr>
              <w:t>各支行（分行）周边道路</w:t>
            </w:r>
          </w:p>
        </w:tc>
      </w:tr>
      <w:tr w14:paraId="02574A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4223AAE8">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30EFF43E">
            <w:pPr>
              <w:adjustRightInd w:val="0"/>
              <w:spacing w:line="320" w:lineRule="exact"/>
              <w:jc w:val="center"/>
              <w:rPr>
                <w:rFonts w:ascii="Times New Roman" w:hAnsi="Times New Roman"/>
                <w:color w:val="000000"/>
                <w:szCs w:val="21"/>
              </w:rPr>
            </w:pPr>
            <w:r>
              <w:rPr>
                <w:rFonts w:ascii="Times New Roman" w:hAnsi="宋体"/>
                <w:color w:val="000000"/>
                <w:szCs w:val="21"/>
              </w:rPr>
              <w:t>地铁集团</w:t>
            </w:r>
          </w:p>
        </w:tc>
        <w:tc>
          <w:tcPr>
            <w:tcW w:w="5818" w:type="dxa"/>
            <w:shd w:val="clear" w:color="auto" w:fill="auto"/>
            <w:noWrap w:val="0"/>
            <w:vAlign w:val="center"/>
          </w:tcPr>
          <w:p w14:paraId="5623CE14">
            <w:pPr>
              <w:adjustRightInd w:val="0"/>
              <w:spacing w:line="320" w:lineRule="exact"/>
              <w:jc w:val="center"/>
              <w:rPr>
                <w:rFonts w:ascii="Times New Roman" w:hAnsi="Times New Roman"/>
                <w:color w:val="000000"/>
                <w:szCs w:val="21"/>
              </w:rPr>
            </w:pPr>
            <w:r>
              <w:rPr>
                <w:rFonts w:ascii="Times New Roman" w:hAnsi="宋体"/>
                <w:color w:val="000000"/>
                <w:szCs w:val="21"/>
              </w:rPr>
              <w:t>和平中路（中吴大道</w:t>
            </w:r>
            <w:r>
              <w:rPr>
                <w:rFonts w:ascii="Times New Roman" w:hAnsi="Times New Roman"/>
                <w:color w:val="000000"/>
                <w:szCs w:val="21"/>
              </w:rPr>
              <w:t>—</w:t>
            </w:r>
            <w:r>
              <w:rPr>
                <w:rFonts w:ascii="Times New Roman" w:hAnsi="宋体"/>
                <w:color w:val="000000"/>
                <w:szCs w:val="21"/>
              </w:rPr>
              <w:t>夏雷路）全段及各地铁站进出口周边</w:t>
            </w:r>
          </w:p>
        </w:tc>
      </w:tr>
      <w:tr w14:paraId="368D0E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3AADC5E2">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6FABDC3B">
            <w:pPr>
              <w:adjustRightInd w:val="0"/>
              <w:spacing w:line="320" w:lineRule="exact"/>
              <w:jc w:val="center"/>
              <w:rPr>
                <w:rFonts w:ascii="Times New Roman" w:hAnsi="Times New Roman"/>
                <w:color w:val="000000"/>
                <w:szCs w:val="21"/>
              </w:rPr>
            </w:pPr>
            <w:r>
              <w:rPr>
                <w:rFonts w:ascii="Times New Roman" w:hAnsi="宋体"/>
                <w:color w:val="000000"/>
                <w:szCs w:val="21"/>
              </w:rPr>
              <w:t>城建集团</w:t>
            </w:r>
          </w:p>
        </w:tc>
        <w:tc>
          <w:tcPr>
            <w:tcW w:w="5818" w:type="dxa"/>
            <w:shd w:val="clear" w:color="auto" w:fill="auto"/>
            <w:noWrap w:val="0"/>
            <w:vAlign w:val="center"/>
          </w:tcPr>
          <w:p w14:paraId="7AEF899F">
            <w:pPr>
              <w:adjustRightInd w:val="0"/>
              <w:spacing w:line="320" w:lineRule="exact"/>
              <w:jc w:val="center"/>
              <w:rPr>
                <w:rFonts w:ascii="Times New Roman" w:hAnsi="Times New Roman"/>
                <w:color w:val="000000"/>
                <w:szCs w:val="21"/>
              </w:rPr>
            </w:pPr>
            <w:r>
              <w:rPr>
                <w:rFonts w:ascii="Times New Roman" w:hAnsi="宋体"/>
                <w:color w:val="000000"/>
                <w:szCs w:val="21"/>
              </w:rPr>
              <w:t>城建集团周边道路</w:t>
            </w:r>
          </w:p>
        </w:tc>
      </w:tr>
      <w:tr w14:paraId="08C863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7D8B3C71">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32F3CA93">
            <w:pPr>
              <w:adjustRightInd w:val="0"/>
              <w:spacing w:line="320" w:lineRule="exact"/>
              <w:jc w:val="center"/>
              <w:rPr>
                <w:rFonts w:ascii="Times New Roman" w:hAnsi="Times New Roman"/>
                <w:color w:val="000000"/>
                <w:szCs w:val="21"/>
              </w:rPr>
            </w:pPr>
            <w:r>
              <w:rPr>
                <w:rFonts w:ascii="Times New Roman" w:hAnsi="宋体"/>
                <w:color w:val="000000"/>
                <w:szCs w:val="21"/>
              </w:rPr>
              <w:t>交通控股集团</w:t>
            </w:r>
          </w:p>
        </w:tc>
        <w:tc>
          <w:tcPr>
            <w:tcW w:w="5818" w:type="dxa"/>
            <w:shd w:val="clear" w:color="auto" w:fill="auto"/>
            <w:noWrap w:val="0"/>
            <w:vAlign w:val="center"/>
          </w:tcPr>
          <w:p w14:paraId="160268E9">
            <w:pPr>
              <w:adjustRightInd w:val="0"/>
              <w:spacing w:line="320" w:lineRule="exact"/>
              <w:jc w:val="center"/>
              <w:rPr>
                <w:rFonts w:ascii="Times New Roman" w:hAnsi="Times New Roman"/>
                <w:color w:val="000000"/>
                <w:szCs w:val="21"/>
              </w:rPr>
            </w:pPr>
            <w:r>
              <w:rPr>
                <w:rFonts w:ascii="Times New Roman" w:hAnsi="宋体"/>
                <w:color w:val="000000"/>
                <w:szCs w:val="21"/>
              </w:rPr>
              <w:t>交通控股集团周边道路</w:t>
            </w:r>
          </w:p>
        </w:tc>
      </w:tr>
      <w:tr w14:paraId="176FFD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3676C53D">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27C6308D">
            <w:pPr>
              <w:adjustRightInd w:val="0"/>
              <w:spacing w:line="320" w:lineRule="exact"/>
              <w:jc w:val="center"/>
              <w:rPr>
                <w:rFonts w:ascii="Times New Roman" w:hAnsi="Times New Roman"/>
                <w:color w:val="000000"/>
                <w:szCs w:val="21"/>
              </w:rPr>
            </w:pPr>
            <w:r>
              <w:rPr>
                <w:rFonts w:ascii="Times New Roman" w:hAnsi="宋体"/>
                <w:color w:val="000000"/>
                <w:szCs w:val="21"/>
              </w:rPr>
              <w:t>晋陵公司</w:t>
            </w:r>
          </w:p>
        </w:tc>
        <w:tc>
          <w:tcPr>
            <w:tcW w:w="5818" w:type="dxa"/>
            <w:shd w:val="clear" w:color="auto" w:fill="auto"/>
            <w:noWrap w:val="0"/>
            <w:vAlign w:val="center"/>
          </w:tcPr>
          <w:p w14:paraId="0482A328">
            <w:pPr>
              <w:adjustRightInd w:val="0"/>
              <w:spacing w:line="320" w:lineRule="exact"/>
              <w:jc w:val="center"/>
              <w:rPr>
                <w:rFonts w:ascii="Times New Roman" w:hAnsi="Times New Roman"/>
                <w:color w:val="000000"/>
                <w:szCs w:val="21"/>
              </w:rPr>
            </w:pPr>
            <w:r>
              <w:rPr>
                <w:rFonts w:ascii="Times New Roman" w:hAnsi="宋体"/>
                <w:color w:val="000000"/>
                <w:szCs w:val="21"/>
              </w:rPr>
              <w:t>晋陵投资集团周边道路</w:t>
            </w:r>
          </w:p>
        </w:tc>
      </w:tr>
      <w:tr w14:paraId="2E88A9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82" w:hRule="atLeast"/>
          <w:jc w:val="center"/>
        </w:trPr>
        <w:tc>
          <w:tcPr>
            <w:tcW w:w="943" w:type="dxa"/>
            <w:vMerge w:val="continue"/>
            <w:shd w:val="clear" w:color="auto" w:fill="auto"/>
            <w:noWrap w:val="0"/>
            <w:vAlign w:val="center"/>
          </w:tcPr>
          <w:p w14:paraId="7E96CE34">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30D3DCA2">
            <w:pPr>
              <w:adjustRightInd w:val="0"/>
              <w:spacing w:line="320" w:lineRule="exact"/>
              <w:jc w:val="center"/>
              <w:rPr>
                <w:rFonts w:ascii="Times New Roman" w:hAnsi="Times New Roman"/>
                <w:color w:val="000000"/>
                <w:szCs w:val="21"/>
              </w:rPr>
            </w:pPr>
            <w:r>
              <w:rPr>
                <w:rFonts w:ascii="Times New Roman" w:hAnsi="宋体"/>
                <w:color w:val="000000"/>
                <w:szCs w:val="21"/>
              </w:rPr>
              <w:t>城运中心</w:t>
            </w:r>
          </w:p>
        </w:tc>
        <w:tc>
          <w:tcPr>
            <w:tcW w:w="5818" w:type="dxa"/>
            <w:shd w:val="clear" w:color="auto" w:fill="auto"/>
            <w:noWrap w:val="0"/>
            <w:vAlign w:val="center"/>
          </w:tcPr>
          <w:p w14:paraId="3836A393">
            <w:pPr>
              <w:adjustRightInd w:val="0"/>
              <w:spacing w:line="320" w:lineRule="exact"/>
              <w:jc w:val="center"/>
              <w:rPr>
                <w:rFonts w:ascii="Times New Roman" w:hAnsi="Times New Roman"/>
                <w:color w:val="000000"/>
                <w:szCs w:val="21"/>
              </w:rPr>
            </w:pPr>
            <w:r>
              <w:rPr>
                <w:rFonts w:ascii="Times New Roman" w:hAnsi="宋体"/>
                <w:color w:val="000000"/>
                <w:szCs w:val="21"/>
              </w:rPr>
              <w:t>市行政中心内部道路</w:t>
            </w:r>
          </w:p>
        </w:tc>
      </w:tr>
      <w:tr w14:paraId="6DC571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restart"/>
            <w:shd w:val="clear" w:color="auto" w:fill="auto"/>
            <w:noWrap w:val="0"/>
            <w:vAlign w:val="center"/>
          </w:tcPr>
          <w:p w14:paraId="5B32300A">
            <w:pPr>
              <w:adjustRightInd w:val="0"/>
              <w:spacing w:line="320" w:lineRule="exact"/>
              <w:jc w:val="center"/>
              <w:rPr>
                <w:rFonts w:ascii="Times New Roman" w:hAnsi="Times New Roman"/>
                <w:color w:val="000000"/>
                <w:szCs w:val="21"/>
              </w:rPr>
            </w:pPr>
            <w:r>
              <w:rPr>
                <w:rFonts w:ascii="Times New Roman" w:hAnsi="宋体"/>
                <w:color w:val="000000"/>
                <w:szCs w:val="21"/>
              </w:rPr>
              <w:t>群</w:t>
            </w:r>
          </w:p>
          <w:p w14:paraId="46C72575">
            <w:pPr>
              <w:adjustRightInd w:val="0"/>
              <w:spacing w:line="320" w:lineRule="exact"/>
              <w:jc w:val="center"/>
              <w:rPr>
                <w:rFonts w:ascii="Times New Roman" w:hAnsi="Times New Roman"/>
                <w:color w:val="000000"/>
                <w:szCs w:val="21"/>
              </w:rPr>
            </w:pPr>
            <w:r>
              <w:rPr>
                <w:rFonts w:ascii="Times New Roman" w:hAnsi="宋体"/>
                <w:color w:val="000000"/>
                <w:szCs w:val="21"/>
              </w:rPr>
              <w:t>团</w:t>
            </w:r>
          </w:p>
          <w:p w14:paraId="09BEB0A7">
            <w:pPr>
              <w:adjustRightInd w:val="0"/>
              <w:spacing w:line="320" w:lineRule="exact"/>
              <w:jc w:val="center"/>
              <w:rPr>
                <w:rFonts w:ascii="Times New Roman" w:hAnsi="Times New Roman"/>
                <w:color w:val="000000"/>
                <w:szCs w:val="21"/>
              </w:rPr>
            </w:pPr>
            <w:r>
              <w:rPr>
                <w:rFonts w:ascii="Times New Roman" w:hAnsi="宋体"/>
                <w:color w:val="000000"/>
                <w:szCs w:val="21"/>
              </w:rPr>
              <w:t>组</w:t>
            </w:r>
          </w:p>
          <w:p w14:paraId="0659EF57">
            <w:pPr>
              <w:adjustRightInd w:val="0"/>
              <w:spacing w:line="320" w:lineRule="exact"/>
              <w:jc w:val="center"/>
              <w:rPr>
                <w:rFonts w:ascii="Times New Roman" w:hAnsi="Times New Roman"/>
                <w:color w:val="000000"/>
                <w:szCs w:val="21"/>
              </w:rPr>
            </w:pPr>
            <w:r>
              <w:rPr>
                <w:rFonts w:ascii="Times New Roman" w:hAnsi="宋体"/>
                <w:color w:val="000000"/>
                <w:szCs w:val="21"/>
              </w:rPr>
              <w:t>织</w:t>
            </w:r>
          </w:p>
        </w:tc>
        <w:tc>
          <w:tcPr>
            <w:tcW w:w="2299" w:type="dxa"/>
            <w:shd w:val="clear" w:color="auto" w:fill="auto"/>
            <w:noWrap w:val="0"/>
            <w:vAlign w:val="center"/>
          </w:tcPr>
          <w:p w14:paraId="6421F7A5">
            <w:pPr>
              <w:adjustRightInd w:val="0"/>
              <w:spacing w:line="320" w:lineRule="exact"/>
              <w:ind w:right="-57"/>
              <w:jc w:val="center"/>
              <w:rPr>
                <w:rFonts w:ascii="Times New Roman" w:hAnsi="Times New Roman"/>
                <w:color w:val="000000"/>
                <w:spacing w:val="-6"/>
                <w:szCs w:val="21"/>
              </w:rPr>
            </w:pPr>
            <w:r>
              <w:rPr>
                <w:rFonts w:ascii="Times New Roman" w:hAnsi="宋体"/>
                <w:color w:val="000000"/>
                <w:spacing w:val="-6"/>
                <w:szCs w:val="21"/>
              </w:rPr>
              <w:t>市总工会</w:t>
            </w:r>
          </w:p>
        </w:tc>
        <w:tc>
          <w:tcPr>
            <w:tcW w:w="5818" w:type="dxa"/>
            <w:shd w:val="clear" w:color="auto" w:fill="auto"/>
            <w:noWrap w:val="0"/>
            <w:vAlign w:val="center"/>
          </w:tcPr>
          <w:p w14:paraId="71CB0A49">
            <w:pPr>
              <w:adjustRightInd w:val="0"/>
              <w:spacing w:line="320" w:lineRule="exact"/>
              <w:jc w:val="center"/>
              <w:rPr>
                <w:rFonts w:ascii="Times New Roman" w:hAnsi="Times New Roman"/>
                <w:color w:val="000000"/>
                <w:szCs w:val="21"/>
              </w:rPr>
            </w:pPr>
            <w:r>
              <w:rPr>
                <w:rFonts w:ascii="Times New Roman" w:hAnsi="宋体"/>
                <w:color w:val="000000"/>
                <w:szCs w:val="21"/>
              </w:rPr>
              <w:t>和平北路（局前街</w:t>
            </w:r>
            <w:r>
              <w:rPr>
                <w:rFonts w:ascii="Times New Roman" w:hAnsi="Times New Roman"/>
                <w:color w:val="000000"/>
                <w:szCs w:val="21"/>
              </w:rPr>
              <w:t>—</w:t>
            </w:r>
            <w:r>
              <w:rPr>
                <w:rFonts w:ascii="Times New Roman" w:hAnsi="宋体"/>
                <w:color w:val="000000"/>
                <w:szCs w:val="21"/>
              </w:rPr>
              <w:t>罗汉路）全段</w:t>
            </w:r>
          </w:p>
        </w:tc>
      </w:tr>
      <w:tr w14:paraId="2DC7FF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29526E9B">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3F7C85BD">
            <w:pPr>
              <w:adjustRightInd w:val="0"/>
              <w:spacing w:line="320" w:lineRule="exact"/>
              <w:jc w:val="center"/>
              <w:rPr>
                <w:rFonts w:ascii="Times New Roman" w:hAnsi="Times New Roman"/>
                <w:color w:val="000000"/>
                <w:szCs w:val="21"/>
              </w:rPr>
            </w:pPr>
            <w:r>
              <w:rPr>
                <w:rFonts w:ascii="Times New Roman" w:hAnsi="宋体"/>
                <w:color w:val="000000"/>
                <w:szCs w:val="21"/>
              </w:rPr>
              <w:t>团市委</w:t>
            </w:r>
          </w:p>
        </w:tc>
        <w:tc>
          <w:tcPr>
            <w:tcW w:w="5818" w:type="dxa"/>
            <w:vMerge w:val="restart"/>
            <w:shd w:val="clear" w:color="auto" w:fill="auto"/>
            <w:noWrap w:val="0"/>
            <w:vAlign w:val="center"/>
          </w:tcPr>
          <w:p w14:paraId="06EB6244">
            <w:pPr>
              <w:adjustRightInd w:val="0"/>
              <w:spacing w:line="320" w:lineRule="exact"/>
              <w:jc w:val="center"/>
              <w:rPr>
                <w:rFonts w:ascii="Times New Roman" w:hAnsi="Times New Roman"/>
                <w:color w:val="000000"/>
                <w:szCs w:val="21"/>
              </w:rPr>
            </w:pPr>
            <w:r>
              <w:rPr>
                <w:rFonts w:ascii="Times New Roman" w:hAnsi="宋体"/>
                <w:color w:val="000000"/>
                <w:szCs w:val="21"/>
              </w:rPr>
              <w:t>惠安路（太湖东路</w:t>
            </w:r>
            <w:r>
              <w:rPr>
                <w:rFonts w:ascii="Times New Roman" w:hAnsi="Times New Roman"/>
                <w:color w:val="000000"/>
                <w:szCs w:val="21"/>
              </w:rPr>
              <w:t>—</w:t>
            </w:r>
            <w:r>
              <w:rPr>
                <w:rFonts w:ascii="Times New Roman" w:hAnsi="宋体"/>
                <w:color w:val="000000"/>
                <w:szCs w:val="21"/>
              </w:rPr>
              <w:t>龙锦路）西侧南</w:t>
            </w:r>
          </w:p>
        </w:tc>
      </w:tr>
      <w:tr w14:paraId="6BC6D6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47D02852">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2537A403">
            <w:pPr>
              <w:adjustRightInd w:val="0"/>
              <w:spacing w:line="320" w:lineRule="exact"/>
              <w:jc w:val="center"/>
              <w:rPr>
                <w:rFonts w:ascii="Times New Roman" w:hAnsi="Times New Roman"/>
                <w:color w:val="000000"/>
                <w:szCs w:val="21"/>
              </w:rPr>
            </w:pPr>
            <w:r>
              <w:rPr>
                <w:rFonts w:ascii="Times New Roman" w:hAnsi="宋体"/>
                <w:color w:val="000000"/>
                <w:szCs w:val="21"/>
              </w:rPr>
              <w:t>市妇联</w:t>
            </w:r>
          </w:p>
        </w:tc>
        <w:tc>
          <w:tcPr>
            <w:tcW w:w="5818" w:type="dxa"/>
            <w:vMerge w:val="continue"/>
            <w:shd w:val="clear" w:color="auto" w:fill="auto"/>
            <w:noWrap w:val="0"/>
            <w:vAlign w:val="center"/>
          </w:tcPr>
          <w:p w14:paraId="7BF9A45C">
            <w:pPr>
              <w:adjustRightInd w:val="0"/>
              <w:spacing w:line="320" w:lineRule="exact"/>
              <w:jc w:val="center"/>
              <w:rPr>
                <w:rFonts w:ascii="Times New Roman" w:hAnsi="Times New Roman"/>
                <w:color w:val="000000"/>
                <w:szCs w:val="21"/>
              </w:rPr>
            </w:pPr>
          </w:p>
        </w:tc>
      </w:tr>
      <w:tr w14:paraId="4390B7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0B3C6C0C">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17E5B13B">
            <w:pPr>
              <w:adjustRightInd w:val="0"/>
              <w:spacing w:line="320" w:lineRule="exact"/>
              <w:jc w:val="center"/>
              <w:rPr>
                <w:rFonts w:ascii="Times New Roman" w:hAnsi="Times New Roman"/>
                <w:color w:val="000000"/>
                <w:szCs w:val="21"/>
              </w:rPr>
            </w:pPr>
            <w:r>
              <w:rPr>
                <w:rFonts w:ascii="Times New Roman" w:hAnsi="宋体"/>
                <w:color w:val="000000"/>
                <w:szCs w:val="21"/>
              </w:rPr>
              <w:t>市科协</w:t>
            </w:r>
          </w:p>
        </w:tc>
        <w:tc>
          <w:tcPr>
            <w:tcW w:w="5818" w:type="dxa"/>
            <w:shd w:val="clear" w:color="auto" w:fill="auto"/>
            <w:noWrap w:val="0"/>
            <w:vAlign w:val="center"/>
          </w:tcPr>
          <w:p w14:paraId="3202EEDA">
            <w:pPr>
              <w:adjustRightInd w:val="0"/>
              <w:spacing w:line="320" w:lineRule="exact"/>
              <w:jc w:val="center"/>
              <w:rPr>
                <w:rFonts w:ascii="Times New Roman" w:hAnsi="Times New Roman"/>
                <w:color w:val="000000"/>
                <w:szCs w:val="21"/>
              </w:rPr>
            </w:pPr>
            <w:r>
              <w:rPr>
                <w:rFonts w:ascii="Times New Roman" w:hAnsi="宋体"/>
                <w:color w:val="000000"/>
                <w:szCs w:val="21"/>
              </w:rPr>
              <w:t>北大街（玉隆路</w:t>
            </w:r>
            <w:r>
              <w:rPr>
                <w:rFonts w:ascii="Times New Roman" w:hAnsi="Times New Roman"/>
                <w:color w:val="000000"/>
                <w:szCs w:val="21"/>
              </w:rPr>
              <w:t>—</w:t>
            </w:r>
            <w:r>
              <w:rPr>
                <w:rFonts w:ascii="Times New Roman" w:hAnsi="宋体"/>
                <w:color w:val="000000"/>
                <w:szCs w:val="21"/>
              </w:rPr>
              <w:t>延陵西路）全段</w:t>
            </w:r>
          </w:p>
        </w:tc>
      </w:tr>
      <w:tr w14:paraId="4C4B38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7334B32D">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E18E9A9">
            <w:pPr>
              <w:adjustRightInd w:val="0"/>
              <w:spacing w:line="320" w:lineRule="exact"/>
              <w:jc w:val="center"/>
              <w:rPr>
                <w:rFonts w:ascii="Times New Roman" w:hAnsi="Times New Roman"/>
                <w:color w:val="000000"/>
                <w:szCs w:val="21"/>
              </w:rPr>
            </w:pPr>
            <w:r>
              <w:rPr>
                <w:rFonts w:ascii="Times New Roman" w:hAnsi="宋体"/>
                <w:color w:val="000000"/>
                <w:szCs w:val="21"/>
              </w:rPr>
              <w:t>市文联</w:t>
            </w:r>
          </w:p>
        </w:tc>
        <w:tc>
          <w:tcPr>
            <w:tcW w:w="5818" w:type="dxa"/>
            <w:vMerge w:val="restart"/>
            <w:shd w:val="clear" w:color="auto" w:fill="auto"/>
            <w:noWrap w:val="0"/>
            <w:vAlign w:val="center"/>
          </w:tcPr>
          <w:p w14:paraId="2105F1EA">
            <w:pPr>
              <w:adjustRightInd w:val="0"/>
              <w:spacing w:line="320" w:lineRule="exact"/>
              <w:jc w:val="center"/>
              <w:rPr>
                <w:rFonts w:ascii="Times New Roman" w:hAnsi="Times New Roman"/>
                <w:color w:val="000000"/>
                <w:szCs w:val="21"/>
              </w:rPr>
            </w:pPr>
            <w:r>
              <w:rPr>
                <w:rFonts w:ascii="Times New Roman" w:hAnsi="宋体"/>
                <w:color w:val="000000"/>
                <w:szCs w:val="21"/>
              </w:rPr>
              <w:t>惠安路（太湖东路</w:t>
            </w:r>
            <w:r>
              <w:rPr>
                <w:rFonts w:ascii="Times New Roman" w:hAnsi="Times New Roman"/>
                <w:color w:val="000000"/>
                <w:szCs w:val="21"/>
              </w:rPr>
              <w:t>—</w:t>
            </w:r>
            <w:r>
              <w:rPr>
                <w:rFonts w:ascii="Times New Roman" w:hAnsi="宋体"/>
                <w:color w:val="000000"/>
                <w:szCs w:val="21"/>
              </w:rPr>
              <w:t>龙锦路）全段</w:t>
            </w:r>
          </w:p>
        </w:tc>
      </w:tr>
      <w:tr w14:paraId="6BC1BC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19BCEBFC">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743C6659">
            <w:pPr>
              <w:adjustRightInd w:val="0"/>
              <w:spacing w:line="320" w:lineRule="exact"/>
              <w:jc w:val="center"/>
              <w:rPr>
                <w:rFonts w:ascii="Times New Roman" w:hAnsi="Times New Roman"/>
                <w:color w:val="000000"/>
                <w:szCs w:val="21"/>
              </w:rPr>
            </w:pPr>
            <w:r>
              <w:rPr>
                <w:rFonts w:ascii="Times New Roman" w:hAnsi="宋体"/>
                <w:color w:val="000000"/>
                <w:szCs w:val="21"/>
              </w:rPr>
              <w:t>市侨联</w:t>
            </w:r>
          </w:p>
        </w:tc>
        <w:tc>
          <w:tcPr>
            <w:tcW w:w="5818" w:type="dxa"/>
            <w:vMerge w:val="continue"/>
            <w:shd w:val="clear" w:color="auto" w:fill="auto"/>
            <w:noWrap w:val="0"/>
            <w:vAlign w:val="center"/>
          </w:tcPr>
          <w:p w14:paraId="77FE2BB0">
            <w:pPr>
              <w:adjustRightInd w:val="0"/>
              <w:spacing w:line="320" w:lineRule="exact"/>
              <w:jc w:val="center"/>
              <w:rPr>
                <w:rFonts w:ascii="Times New Roman" w:hAnsi="Times New Roman"/>
                <w:color w:val="000000"/>
                <w:szCs w:val="21"/>
              </w:rPr>
            </w:pPr>
          </w:p>
        </w:tc>
      </w:tr>
      <w:tr w14:paraId="311EAE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183E813F">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71F666D9">
            <w:pPr>
              <w:adjustRightInd w:val="0"/>
              <w:spacing w:line="320" w:lineRule="exact"/>
              <w:jc w:val="center"/>
              <w:rPr>
                <w:rFonts w:ascii="Times New Roman" w:hAnsi="Times New Roman"/>
                <w:color w:val="000000"/>
                <w:szCs w:val="21"/>
              </w:rPr>
            </w:pPr>
            <w:r>
              <w:rPr>
                <w:rFonts w:ascii="Times New Roman" w:hAnsi="宋体"/>
                <w:color w:val="000000"/>
                <w:szCs w:val="21"/>
              </w:rPr>
              <w:t>市社科联</w:t>
            </w:r>
          </w:p>
        </w:tc>
        <w:tc>
          <w:tcPr>
            <w:tcW w:w="5818" w:type="dxa"/>
            <w:vMerge w:val="continue"/>
            <w:shd w:val="clear" w:color="auto" w:fill="auto"/>
            <w:noWrap w:val="0"/>
            <w:vAlign w:val="center"/>
          </w:tcPr>
          <w:p w14:paraId="3012951E">
            <w:pPr>
              <w:adjustRightInd w:val="0"/>
              <w:spacing w:line="320" w:lineRule="exact"/>
              <w:jc w:val="center"/>
              <w:rPr>
                <w:rFonts w:ascii="Times New Roman" w:hAnsi="Times New Roman"/>
                <w:color w:val="000000"/>
                <w:szCs w:val="21"/>
              </w:rPr>
            </w:pPr>
          </w:p>
        </w:tc>
      </w:tr>
      <w:tr w14:paraId="51DCB0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3993566A">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3751399F">
            <w:pPr>
              <w:adjustRightInd w:val="0"/>
              <w:spacing w:line="320" w:lineRule="exact"/>
              <w:jc w:val="center"/>
              <w:rPr>
                <w:rFonts w:ascii="Times New Roman" w:hAnsi="Times New Roman"/>
                <w:color w:val="000000"/>
                <w:szCs w:val="21"/>
              </w:rPr>
            </w:pPr>
            <w:r>
              <w:rPr>
                <w:rFonts w:ascii="Times New Roman" w:hAnsi="宋体"/>
                <w:color w:val="000000"/>
                <w:szCs w:val="21"/>
              </w:rPr>
              <w:t>市残联</w:t>
            </w:r>
          </w:p>
        </w:tc>
        <w:tc>
          <w:tcPr>
            <w:tcW w:w="5818" w:type="dxa"/>
            <w:vMerge w:val="continue"/>
            <w:shd w:val="clear" w:color="auto" w:fill="auto"/>
            <w:noWrap w:val="0"/>
            <w:vAlign w:val="center"/>
          </w:tcPr>
          <w:p w14:paraId="6B637195">
            <w:pPr>
              <w:adjustRightInd w:val="0"/>
              <w:spacing w:line="320" w:lineRule="exact"/>
              <w:jc w:val="center"/>
              <w:rPr>
                <w:rFonts w:ascii="Times New Roman" w:hAnsi="Times New Roman"/>
                <w:color w:val="000000"/>
                <w:szCs w:val="21"/>
              </w:rPr>
            </w:pPr>
          </w:p>
        </w:tc>
      </w:tr>
      <w:tr w14:paraId="108417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38889F5F">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36E5C153">
            <w:pPr>
              <w:adjustRightInd w:val="0"/>
              <w:spacing w:line="320" w:lineRule="exact"/>
              <w:jc w:val="center"/>
              <w:rPr>
                <w:rFonts w:ascii="Times New Roman" w:hAnsi="Times New Roman"/>
                <w:color w:val="000000"/>
                <w:szCs w:val="21"/>
              </w:rPr>
            </w:pPr>
            <w:r>
              <w:rPr>
                <w:rFonts w:ascii="Times New Roman" w:hAnsi="宋体"/>
                <w:color w:val="000000"/>
                <w:szCs w:val="21"/>
              </w:rPr>
              <w:t>市台联</w:t>
            </w:r>
          </w:p>
        </w:tc>
        <w:tc>
          <w:tcPr>
            <w:tcW w:w="5818" w:type="dxa"/>
            <w:vMerge w:val="continue"/>
            <w:shd w:val="clear" w:color="auto" w:fill="auto"/>
            <w:noWrap w:val="0"/>
            <w:vAlign w:val="center"/>
          </w:tcPr>
          <w:p w14:paraId="6C578DC4">
            <w:pPr>
              <w:adjustRightInd w:val="0"/>
              <w:spacing w:line="320" w:lineRule="exact"/>
              <w:jc w:val="center"/>
              <w:rPr>
                <w:rFonts w:ascii="Times New Roman" w:hAnsi="Times New Roman"/>
                <w:color w:val="000000"/>
                <w:szCs w:val="21"/>
              </w:rPr>
            </w:pPr>
          </w:p>
        </w:tc>
      </w:tr>
      <w:tr w14:paraId="12EEF5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3A441844">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376BC8D1">
            <w:pPr>
              <w:adjustRightInd w:val="0"/>
              <w:spacing w:line="320" w:lineRule="exact"/>
              <w:jc w:val="center"/>
              <w:rPr>
                <w:rFonts w:ascii="Times New Roman" w:hAnsi="Times New Roman"/>
                <w:color w:val="000000"/>
                <w:szCs w:val="21"/>
              </w:rPr>
            </w:pPr>
            <w:r>
              <w:rPr>
                <w:rFonts w:ascii="Times New Roman" w:hAnsi="宋体"/>
                <w:color w:val="000000"/>
                <w:szCs w:val="21"/>
              </w:rPr>
              <w:t>市工商联</w:t>
            </w:r>
          </w:p>
        </w:tc>
        <w:tc>
          <w:tcPr>
            <w:tcW w:w="5818" w:type="dxa"/>
            <w:shd w:val="clear" w:color="auto" w:fill="auto"/>
            <w:noWrap w:val="0"/>
            <w:vAlign w:val="center"/>
          </w:tcPr>
          <w:p w14:paraId="07B52C22">
            <w:pPr>
              <w:adjustRightInd w:val="0"/>
              <w:spacing w:line="320" w:lineRule="exact"/>
              <w:jc w:val="center"/>
              <w:rPr>
                <w:rFonts w:ascii="Times New Roman" w:hAnsi="Times New Roman"/>
                <w:color w:val="000000"/>
                <w:szCs w:val="21"/>
              </w:rPr>
            </w:pPr>
            <w:r>
              <w:rPr>
                <w:rFonts w:ascii="Times New Roman" w:hAnsi="宋体"/>
                <w:color w:val="000000"/>
                <w:szCs w:val="21"/>
              </w:rPr>
              <w:t>公园路（青果巷</w:t>
            </w:r>
            <w:r>
              <w:rPr>
                <w:rFonts w:ascii="Times New Roman" w:hAnsi="Times New Roman"/>
                <w:color w:val="000000"/>
                <w:szCs w:val="21"/>
              </w:rPr>
              <w:t>—</w:t>
            </w:r>
            <w:r>
              <w:rPr>
                <w:rFonts w:ascii="Times New Roman" w:hAnsi="宋体"/>
                <w:color w:val="000000"/>
                <w:szCs w:val="21"/>
              </w:rPr>
              <w:t>吊桥路）全段</w:t>
            </w:r>
          </w:p>
        </w:tc>
      </w:tr>
      <w:tr w14:paraId="4687BA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6E5E51A4">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5623486D">
            <w:pPr>
              <w:adjustRightInd w:val="0"/>
              <w:spacing w:line="320" w:lineRule="exact"/>
              <w:jc w:val="center"/>
              <w:rPr>
                <w:rFonts w:ascii="Times New Roman" w:hAnsi="Times New Roman"/>
                <w:color w:val="000000"/>
                <w:szCs w:val="21"/>
              </w:rPr>
            </w:pPr>
            <w:r>
              <w:rPr>
                <w:rFonts w:ascii="Times New Roman" w:hAnsi="宋体"/>
                <w:color w:val="000000"/>
                <w:szCs w:val="21"/>
              </w:rPr>
              <w:t>市红十字会</w:t>
            </w:r>
          </w:p>
        </w:tc>
        <w:tc>
          <w:tcPr>
            <w:tcW w:w="5818" w:type="dxa"/>
            <w:shd w:val="clear" w:color="auto" w:fill="auto"/>
            <w:noWrap w:val="0"/>
            <w:vAlign w:val="center"/>
          </w:tcPr>
          <w:p w14:paraId="4FD19FFF">
            <w:pPr>
              <w:adjustRightInd w:val="0"/>
              <w:spacing w:line="320" w:lineRule="exact"/>
              <w:jc w:val="center"/>
              <w:rPr>
                <w:rFonts w:ascii="Times New Roman" w:hAnsi="Times New Roman"/>
                <w:color w:val="000000"/>
                <w:szCs w:val="21"/>
              </w:rPr>
            </w:pPr>
            <w:r>
              <w:rPr>
                <w:rFonts w:ascii="Times New Roman" w:hAnsi="宋体"/>
                <w:color w:val="000000"/>
                <w:szCs w:val="21"/>
              </w:rPr>
              <w:t>市红十字会周边区域</w:t>
            </w:r>
          </w:p>
        </w:tc>
      </w:tr>
      <w:tr w14:paraId="441C19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200D866D">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FEEA61A">
            <w:pPr>
              <w:adjustRightInd w:val="0"/>
              <w:spacing w:line="320" w:lineRule="exact"/>
              <w:jc w:val="center"/>
              <w:rPr>
                <w:rFonts w:ascii="Times New Roman" w:hAnsi="Times New Roman"/>
                <w:color w:val="000000"/>
                <w:szCs w:val="21"/>
              </w:rPr>
            </w:pPr>
            <w:r>
              <w:rPr>
                <w:rFonts w:ascii="Times New Roman" w:hAnsi="宋体"/>
                <w:color w:val="000000"/>
                <w:szCs w:val="21"/>
              </w:rPr>
              <w:t>市慈善总会</w:t>
            </w:r>
          </w:p>
        </w:tc>
        <w:tc>
          <w:tcPr>
            <w:tcW w:w="5818" w:type="dxa"/>
            <w:shd w:val="clear" w:color="auto" w:fill="auto"/>
            <w:noWrap w:val="0"/>
            <w:vAlign w:val="center"/>
          </w:tcPr>
          <w:p w14:paraId="1D15FD1E">
            <w:pPr>
              <w:adjustRightInd w:val="0"/>
              <w:spacing w:line="320" w:lineRule="exact"/>
              <w:jc w:val="center"/>
              <w:rPr>
                <w:rFonts w:ascii="Times New Roman" w:hAnsi="Times New Roman"/>
                <w:color w:val="000000"/>
                <w:szCs w:val="21"/>
              </w:rPr>
            </w:pPr>
            <w:r>
              <w:rPr>
                <w:rFonts w:ascii="Times New Roman" w:hAnsi="宋体"/>
                <w:color w:val="000000"/>
                <w:szCs w:val="21"/>
              </w:rPr>
              <w:t>市慈善总会慈善受助点周边道路</w:t>
            </w:r>
          </w:p>
        </w:tc>
      </w:tr>
      <w:tr w14:paraId="00B7B8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restart"/>
            <w:shd w:val="clear" w:color="auto" w:fill="auto"/>
            <w:noWrap w:val="0"/>
            <w:vAlign w:val="center"/>
          </w:tcPr>
          <w:p w14:paraId="14975D7C">
            <w:pPr>
              <w:adjustRightInd w:val="0"/>
              <w:spacing w:line="320" w:lineRule="exact"/>
              <w:jc w:val="center"/>
              <w:rPr>
                <w:rFonts w:ascii="Times New Roman" w:hAnsi="Times New Roman"/>
                <w:color w:val="000000"/>
                <w:szCs w:val="21"/>
              </w:rPr>
            </w:pPr>
            <w:r>
              <w:rPr>
                <w:rFonts w:ascii="Times New Roman" w:hAnsi="宋体"/>
                <w:color w:val="000000"/>
                <w:szCs w:val="21"/>
              </w:rPr>
              <w:t>民</w:t>
            </w:r>
          </w:p>
          <w:p w14:paraId="3959D0CD">
            <w:pPr>
              <w:adjustRightInd w:val="0"/>
              <w:spacing w:line="320" w:lineRule="exact"/>
              <w:jc w:val="center"/>
              <w:rPr>
                <w:rFonts w:ascii="Times New Roman" w:hAnsi="Times New Roman"/>
                <w:color w:val="000000"/>
                <w:szCs w:val="21"/>
              </w:rPr>
            </w:pPr>
            <w:r>
              <w:rPr>
                <w:rFonts w:ascii="Times New Roman" w:hAnsi="宋体"/>
                <w:color w:val="000000"/>
                <w:szCs w:val="21"/>
              </w:rPr>
              <w:t>主</w:t>
            </w:r>
          </w:p>
          <w:p w14:paraId="2B201040">
            <w:pPr>
              <w:adjustRightInd w:val="0"/>
              <w:spacing w:line="320" w:lineRule="exact"/>
              <w:jc w:val="center"/>
              <w:rPr>
                <w:rFonts w:ascii="Times New Roman" w:hAnsi="Times New Roman"/>
                <w:color w:val="000000"/>
                <w:szCs w:val="21"/>
              </w:rPr>
            </w:pPr>
            <w:r>
              <w:rPr>
                <w:rFonts w:ascii="Times New Roman" w:hAnsi="宋体"/>
                <w:color w:val="000000"/>
                <w:szCs w:val="21"/>
              </w:rPr>
              <w:t>党</w:t>
            </w:r>
          </w:p>
          <w:p w14:paraId="5B90A8A7">
            <w:pPr>
              <w:adjustRightInd w:val="0"/>
              <w:spacing w:line="320" w:lineRule="exact"/>
              <w:jc w:val="center"/>
              <w:rPr>
                <w:rFonts w:ascii="Times New Roman" w:hAnsi="Times New Roman"/>
                <w:color w:val="000000"/>
                <w:szCs w:val="21"/>
              </w:rPr>
            </w:pPr>
            <w:r>
              <w:rPr>
                <w:rFonts w:ascii="Times New Roman" w:hAnsi="宋体"/>
                <w:color w:val="000000"/>
                <w:szCs w:val="21"/>
              </w:rPr>
              <w:t>派</w:t>
            </w:r>
          </w:p>
        </w:tc>
        <w:tc>
          <w:tcPr>
            <w:tcW w:w="2299" w:type="dxa"/>
            <w:shd w:val="clear" w:color="auto" w:fill="auto"/>
            <w:noWrap w:val="0"/>
            <w:vAlign w:val="center"/>
          </w:tcPr>
          <w:p w14:paraId="42910C6C">
            <w:pPr>
              <w:adjustRightInd w:val="0"/>
              <w:spacing w:line="320" w:lineRule="exact"/>
              <w:jc w:val="center"/>
              <w:rPr>
                <w:rFonts w:ascii="Times New Roman" w:hAnsi="Times New Roman"/>
                <w:color w:val="000000"/>
                <w:szCs w:val="21"/>
              </w:rPr>
            </w:pPr>
            <w:r>
              <w:rPr>
                <w:rFonts w:ascii="Times New Roman" w:hAnsi="宋体"/>
                <w:color w:val="000000"/>
                <w:szCs w:val="21"/>
              </w:rPr>
              <w:t>民革</w:t>
            </w:r>
          </w:p>
        </w:tc>
        <w:tc>
          <w:tcPr>
            <w:tcW w:w="5818" w:type="dxa"/>
            <w:vMerge w:val="restart"/>
            <w:shd w:val="clear" w:color="auto" w:fill="auto"/>
            <w:noWrap w:val="0"/>
            <w:vAlign w:val="center"/>
          </w:tcPr>
          <w:p w14:paraId="390B0910">
            <w:pPr>
              <w:adjustRightInd w:val="0"/>
              <w:spacing w:line="320" w:lineRule="exact"/>
              <w:jc w:val="center"/>
              <w:rPr>
                <w:rFonts w:ascii="Times New Roman" w:hAnsi="Times New Roman"/>
                <w:color w:val="000000"/>
                <w:szCs w:val="21"/>
              </w:rPr>
            </w:pPr>
            <w:r>
              <w:rPr>
                <w:rFonts w:ascii="Times New Roman" w:hAnsi="宋体"/>
                <w:color w:val="000000"/>
                <w:szCs w:val="21"/>
              </w:rPr>
              <w:t>龙城大道（通江中路</w:t>
            </w:r>
            <w:r>
              <w:rPr>
                <w:rFonts w:ascii="Times New Roman" w:hAnsi="Times New Roman"/>
                <w:color w:val="000000"/>
                <w:szCs w:val="21"/>
              </w:rPr>
              <w:t>—</w:t>
            </w:r>
            <w:r>
              <w:rPr>
                <w:rFonts w:ascii="Times New Roman" w:hAnsi="宋体"/>
                <w:color w:val="000000"/>
                <w:szCs w:val="21"/>
              </w:rPr>
              <w:t>晋陵北路）南侧</w:t>
            </w:r>
          </w:p>
        </w:tc>
      </w:tr>
      <w:tr w14:paraId="3198FA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67F897A3">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547D37E7">
            <w:pPr>
              <w:adjustRightInd w:val="0"/>
              <w:spacing w:line="320" w:lineRule="exact"/>
              <w:jc w:val="center"/>
              <w:rPr>
                <w:rFonts w:ascii="Times New Roman" w:hAnsi="Times New Roman"/>
                <w:color w:val="000000"/>
                <w:szCs w:val="21"/>
              </w:rPr>
            </w:pPr>
            <w:r>
              <w:rPr>
                <w:rFonts w:ascii="Times New Roman" w:hAnsi="宋体"/>
                <w:color w:val="000000"/>
                <w:szCs w:val="21"/>
              </w:rPr>
              <w:t>民盟</w:t>
            </w:r>
          </w:p>
        </w:tc>
        <w:tc>
          <w:tcPr>
            <w:tcW w:w="5818" w:type="dxa"/>
            <w:vMerge w:val="continue"/>
            <w:shd w:val="clear" w:color="auto" w:fill="auto"/>
            <w:noWrap w:val="0"/>
            <w:vAlign w:val="center"/>
          </w:tcPr>
          <w:p w14:paraId="40910443">
            <w:pPr>
              <w:adjustRightInd w:val="0"/>
              <w:spacing w:line="320" w:lineRule="exact"/>
              <w:jc w:val="center"/>
              <w:rPr>
                <w:rFonts w:ascii="Times New Roman" w:hAnsi="Times New Roman"/>
                <w:color w:val="000000"/>
                <w:szCs w:val="21"/>
              </w:rPr>
            </w:pPr>
          </w:p>
        </w:tc>
      </w:tr>
      <w:tr w14:paraId="6BC458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33CA92AE">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6B77F2F0">
            <w:pPr>
              <w:adjustRightInd w:val="0"/>
              <w:spacing w:line="320" w:lineRule="exact"/>
              <w:jc w:val="center"/>
              <w:rPr>
                <w:rFonts w:ascii="Times New Roman" w:hAnsi="Times New Roman"/>
                <w:color w:val="000000"/>
                <w:szCs w:val="21"/>
              </w:rPr>
            </w:pPr>
            <w:r>
              <w:rPr>
                <w:rFonts w:ascii="Times New Roman" w:hAnsi="宋体"/>
                <w:color w:val="000000"/>
                <w:szCs w:val="21"/>
              </w:rPr>
              <w:t>民建</w:t>
            </w:r>
          </w:p>
        </w:tc>
        <w:tc>
          <w:tcPr>
            <w:tcW w:w="5818" w:type="dxa"/>
            <w:vMerge w:val="continue"/>
            <w:shd w:val="clear" w:color="auto" w:fill="auto"/>
            <w:noWrap w:val="0"/>
            <w:vAlign w:val="center"/>
          </w:tcPr>
          <w:p w14:paraId="79BAA9D5">
            <w:pPr>
              <w:adjustRightInd w:val="0"/>
              <w:spacing w:line="320" w:lineRule="exact"/>
              <w:jc w:val="center"/>
              <w:rPr>
                <w:rFonts w:ascii="Times New Roman" w:hAnsi="Times New Roman"/>
                <w:color w:val="000000"/>
                <w:szCs w:val="21"/>
              </w:rPr>
            </w:pPr>
          </w:p>
        </w:tc>
      </w:tr>
      <w:tr w14:paraId="6BA3A6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0799CF57">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6D521C0">
            <w:pPr>
              <w:adjustRightInd w:val="0"/>
              <w:spacing w:line="320" w:lineRule="exact"/>
              <w:jc w:val="center"/>
              <w:rPr>
                <w:rFonts w:ascii="Times New Roman" w:hAnsi="Times New Roman"/>
                <w:color w:val="000000"/>
                <w:szCs w:val="21"/>
              </w:rPr>
            </w:pPr>
            <w:r>
              <w:rPr>
                <w:rFonts w:ascii="Times New Roman" w:hAnsi="宋体"/>
                <w:color w:val="000000"/>
                <w:szCs w:val="21"/>
              </w:rPr>
              <w:t>民进</w:t>
            </w:r>
          </w:p>
        </w:tc>
        <w:tc>
          <w:tcPr>
            <w:tcW w:w="5818" w:type="dxa"/>
            <w:vMerge w:val="continue"/>
            <w:shd w:val="clear" w:color="auto" w:fill="auto"/>
            <w:noWrap w:val="0"/>
            <w:vAlign w:val="center"/>
          </w:tcPr>
          <w:p w14:paraId="34DE5416">
            <w:pPr>
              <w:adjustRightInd w:val="0"/>
              <w:spacing w:line="320" w:lineRule="exact"/>
              <w:jc w:val="center"/>
              <w:rPr>
                <w:rFonts w:ascii="Times New Roman" w:hAnsi="Times New Roman"/>
                <w:color w:val="000000"/>
                <w:szCs w:val="21"/>
              </w:rPr>
            </w:pPr>
          </w:p>
        </w:tc>
      </w:tr>
      <w:tr w14:paraId="0BCDEE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2636EC73">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04E9BF30">
            <w:pPr>
              <w:adjustRightInd w:val="0"/>
              <w:spacing w:line="320" w:lineRule="exact"/>
              <w:jc w:val="center"/>
              <w:rPr>
                <w:rFonts w:ascii="Times New Roman" w:hAnsi="Times New Roman"/>
                <w:color w:val="000000"/>
                <w:szCs w:val="21"/>
              </w:rPr>
            </w:pPr>
            <w:r>
              <w:rPr>
                <w:rFonts w:ascii="Times New Roman" w:hAnsi="宋体"/>
                <w:color w:val="000000"/>
                <w:szCs w:val="21"/>
              </w:rPr>
              <w:t>农工党</w:t>
            </w:r>
          </w:p>
        </w:tc>
        <w:tc>
          <w:tcPr>
            <w:tcW w:w="5818" w:type="dxa"/>
            <w:vMerge w:val="continue"/>
            <w:shd w:val="clear" w:color="auto" w:fill="auto"/>
            <w:noWrap w:val="0"/>
            <w:vAlign w:val="center"/>
          </w:tcPr>
          <w:p w14:paraId="555B596E">
            <w:pPr>
              <w:adjustRightInd w:val="0"/>
              <w:spacing w:line="320" w:lineRule="exact"/>
              <w:jc w:val="center"/>
              <w:rPr>
                <w:rFonts w:ascii="Times New Roman" w:hAnsi="Times New Roman"/>
                <w:color w:val="000000"/>
                <w:szCs w:val="21"/>
              </w:rPr>
            </w:pPr>
          </w:p>
        </w:tc>
      </w:tr>
      <w:tr w14:paraId="7490F4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2845DE39">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735E2B72">
            <w:pPr>
              <w:adjustRightInd w:val="0"/>
              <w:spacing w:line="320" w:lineRule="exact"/>
              <w:jc w:val="center"/>
              <w:rPr>
                <w:rFonts w:ascii="Times New Roman" w:hAnsi="Times New Roman"/>
                <w:color w:val="000000"/>
                <w:szCs w:val="21"/>
              </w:rPr>
            </w:pPr>
            <w:r>
              <w:rPr>
                <w:rFonts w:ascii="Times New Roman" w:hAnsi="宋体"/>
                <w:color w:val="000000"/>
                <w:szCs w:val="21"/>
              </w:rPr>
              <w:t>致公党</w:t>
            </w:r>
          </w:p>
        </w:tc>
        <w:tc>
          <w:tcPr>
            <w:tcW w:w="5818" w:type="dxa"/>
            <w:vMerge w:val="continue"/>
            <w:shd w:val="clear" w:color="auto" w:fill="auto"/>
            <w:noWrap w:val="0"/>
            <w:vAlign w:val="center"/>
          </w:tcPr>
          <w:p w14:paraId="3049EB03">
            <w:pPr>
              <w:adjustRightInd w:val="0"/>
              <w:spacing w:line="320" w:lineRule="exact"/>
              <w:jc w:val="center"/>
              <w:rPr>
                <w:rFonts w:ascii="Times New Roman" w:hAnsi="Times New Roman"/>
                <w:color w:val="000000"/>
                <w:szCs w:val="21"/>
              </w:rPr>
            </w:pPr>
          </w:p>
        </w:tc>
      </w:tr>
      <w:tr w14:paraId="09F046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43" w:type="dxa"/>
            <w:vMerge w:val="continue"/>
            <w:shd w:val="clear" w:color="auto" w:fill="auto"/>
            <w:noWrap w:val="0"/>
            <w:vAlign w:val="center"/>
          </w:tcPr>
          <w:p w14:paraId="7373E8D3">
            <w:pPr>
              <w:adjustRightInd w:val="0"/>
              <w:spacing w:line="320" w:lineRule="exact"/>
              <w:jc w:val="center"/>
              <w:rPr>
                <w:rFonts w:ascii="Times New Roman" w:hAnsi="Times New Roman"/>
                <w:color w:val="000000"/>
                <w:szCs w:val="21"/>
              </w:rPr>
            </w:pPr>
          </w:p>
        </w:tc>
        <w:tc>
          <w:tcPr>
            <w:tcW w:w="2299" w:type="dxa"/>
            <w:shd w:val="clear" w:color="auto" w:fill="auto"/>
            <w:noWrap w:val="0"/>
            <w:vAlign w:val="center"/>
          </w:tcPr>
          <w:p w14:paraId="155170DC">
            <w:pPr>
              <w:adjustRightInd w:val="0"/>
              <w:spacing w:line="320" w:lineRule="exact"/>
              <w:jc w:val="center"/>
              <w:rPr>
                <w:rFonts w:ascii="Times New Roman" w:hAnsi="Times New Roman"/>
                <w:color w:val="000000"/>
                <w:szCs w:val="21"/>
              </w:rPr>
            </w:pPr>
            <w:r>
              <w:rPr>
                <w:rFonts w:ascii="Times New Roman" w:hAnsi="宋体"/>
                <w:color w:val="000000"/>
                <w:szCs w:val="21"/>
              </w:rPr>
              <w:t>九三学社</w:t>
            </w:r>
          </w:p>
        </w:tc>
        <w:tc>
          <w:tcPr>
            <w:tcW w:w="5818" w:type="dxa"/>
            <w:vMerge w:val="continue"/>
            <w:shd w:val="clear" w:color="auto" w:fill="auto"/>
            <w:noWrap w:val="0"/>
            <w:vAlign w:val="center"/>
          </w:tcPr>
          <w:p w14:paraId="02B697F0">
            <w:pPr>
              <w:adjustRightInd w:val="0"/>
              <w:spacing w:line="320" w:lineRule="exact"/>
              <w:jc w:val="center"/>
              <w:rPr>
                <w:rFonts w:ascii="Times New Roman" w:hAnsi="Times New Roman"/>
                <w:color w:val="000000"/>
                <w:szCs w:val="21"/>
              </w:rPr>
            </w:pPr>
          </w:p>
        </w:tc>
      </w:tr>
    </w:tbl>
    <w:p w14:paraId="0523E708">
      <w:pPr>
        <w:overflowPunct w:val="0"/>
        <w:autoSpaceDE w:val="0"/>
        <w:autoSpaceDN w:val="0"/>
        <w:adjustRightInd w:val="0"/>
        <w:spacing w:line="360" w:lineRule="exact"/>
        <w:rPr>
          <w:rFonts w:ascii="Times New Roman" w:hAnsi="Times New Roman"/>
          <w:color w:val="000000"/>
          <w:szCs w:val="21"/>
        </w:rPr>
      </w:pPr>
      <w:r>
        <w:rPr>
          <w:rFonts w:ascii="Times New Roman" w:hAnsi="宋体"/>
          <w:color w:val="000000"/>
          <w:szCs w:val="21"/>
        </w:rPr>
        <w:t>备注：</w:t>
      </w:r>
    </w:p>
    <w:p w14:paraId="59473B16">
      <w:pPr>
        <w:overflowPunct w:val="0"/>
        <w:autoSpaceDE w:val="0"/>
        <w:autoSpaceDN w:val="0"/>
        <w:adjustRightInd w:val="0"/>
        <w:spacing w:line="360" w:lineRule="exact"/>
        <w:rPr>
          <w:rFonts w:ascii="Times New Roman" w:hAnsi="Times New Roman"/>
          <w:color w:val="000000"/>
          <w:szCs w:val="21"/>
        </w:rPr>
      </w:pPr>
      <w:r>
        <w:rPr>
          <w:rFonts w:ascii="Times New Roman" w:hAnsi="Times New Roman"/>
          <w:color w:val="000000"/>
          <w:szCs w:val="21"/>
        </w:rPr>
        <w:t xml:space="preserve">1. </w:t>
      </w:r>
      <w:r>
        <w:rPr>
          <w:rFonts w:ascii="Times New Roman" w:hAnsi="宋体"/>
          <w:color w:val="000000"/>
          <w:szCs w:val="21"/>
        </w:rPr>
        <w:t>市委市级机关工委负责组织督促市级机关、市管单位参与和支援所在区的扫雪除冰工作；</w:t>
      </w:r>
      <w:r>
        <w:rPr>
          <w:rFonts w:ascii="Times New Roman" w:hAnsi="宋体"/>
          <w:bCs/>
          <w:color w:val="000000"/>
          <w:szCs w:val="21"/>
        </w:rPr>
        <w:t>驻常中央、省直单位按照就近原则，自行组织参与和支援所在区的扫雪除冰工作</w:t>
      </w:r>
      <w:r>
        <w:rPr>
          <w:rFonts w:ascii="Times New Roman" w:hAnsi="宋体"/>
          <w:color w:val="000000"/>
          <w:szCs w:val="21"/>
        </w:rPr>
        <w:t>。</w:t>
      </w:r>
    </w:p>
    <w:p w14:paraId="63AD7AA9">
      <w:pPr>
        <w:overflowPunct w:val="0"/>
        <w:autoSpaceDE w:val="0"/>
        <w:autoSpaceDN w:val="0"/>
        <w:adjustRightInd w:val="0"/>
        <w:spacing w:line="360" w:lineRule="exact"/>
        <w:rPr>
          <w:rFonts w:ascii="Times New Roman" w:hAnsi="Times New Roman"/>
          <w:color w:val="000000"/>
          <w:szCs w:val="21"/>
        </w:rPr>
      </w:pPr>
      <w:r>
        <w:rPr>
          <w:rFonts w:ascii="Times New Roman" w:hAnsi="Times New Roman"/>
          <w:color w:val="000000"/>
          <w:szCs w:val="21"/>
        </w:rPr>
        <w:t xml:space="preserve">2. </w:t>
      </w:r>
      <w:r>
        <w:rPr>
          <w:rFonts w:ascii="Times New Roman" w:hAnsi="宋体"/>
          <w:color w:val="000000"/>
          <w:szCs w:val="21"/>
        </w:rPr>
        <w:t>根据市统一部署，组织本单位在职人员</w:t>
      </w:r>
      <w:r>
        <w:rPr>
          <w:rFonts w:ascii="Times New Roman" w:hAnsi="Times New Roman"/>
          <w:color w:val="000000"/>
          <w:szCs w:val="21"/>
        </w:rPr>
        <w:t>50%</w:t>
      </w:r>
      <w:r>
        <w:rPr>
          <w:rFonts w:ascii="Times New Roman" w:hAnsi="宋体"/>
          <w:color w:val="000000"/>
          <w:szCs w:val="21"/>
        </w:rPr>
        <w:t>以上人员对责任区域人行道进行人工铲雪，清扫积雪，沿线行道树除雪，清理倒伏、断裂树枝；未划分责任区域的部门和单位，按就近原则，组织开展扫雪除冰工作。</w:t>
      </w:r>
    </w:p>
    <w:p w14:paraId="539A484A">
      <w:pPr>
        <w:overflowPunct w:val="0"/>
        <w:autoSpaceDE w:val="0"/>
        <w:autoSpaceDN w:val="0"/>
        <w:adjustRightInd w:val="0"/>
        <w:spacing w:line="360" w:lineRule="exact"/>
        <w:rPr>
          <w:rFonts w:ascii="Times New Roman" w:hAnsi="宋体"/>
          <w:color w:val="000000"/>
          <w:szCs w:val="21"/>
        </w:rPr>
      </w:pPr>
      <w:r>
        <w:rPr>
          <w:rFonts w:ascii="Times New Roman" w:hAnsi="Times New Roman"/>
          <w:color w:val="000000"/>
          <w:szCs w:val="21"/>
        </w:rPr>
        <w:t xml:space="preserve">3. </w:t>
      </w:r>
      <w:r>
        <w:rPr>
          <w:rFonts w:ascii="Times New Roman" w:hAnsi="宋体"/>
          <w:color w:val="000000"/>
          <w:szCs w:val="21"/>
        </w:rPr>
        <w:t>市行政中心内单位和部门人工扫雪除冰工具由市级机关事务管理局提供，工具领取地点：行政中心</w:t>
      </w:r>
      <w:r>
        <w:rPr>
          <w:rFonts w:ascii="Times New Roman" w:hAnsi="Times New Roman"/>
          <w:color w:val="000000"/>
          <w:szCs w:val="21"/>
        </w:rPr>
        <w:t>5</w:t>
      </w:r>
      <w:r>
        <w:rPr>
          <w:rFonts w:ascii="Times New Roman" w:hAnsi="宋体"/>
          <w:color w:val="000000"/>
          <w:szCs w:val="21"/>
        </w:rPr>
        <w:t>号楼地下室仓库，联系人：物业管理处陆竣，</w:t>
      </w:r>
      <w:r>
        <w:rPr>
          <w:rFonts w:ascii="Times New Roman" w:hAnsi="Times New Roman"/>
          <w:color w:val="000000"/>
          <w:szCs w:val="21"/>
        </w:rPr>
        <w:t>13338198865</w:t>
      </w:r>
      <w:r>
        <w:rPr>
          <w:rFonts w:ascii="Times New Roman" w:hAnsi="宋体"/>
          <w:color w:val="000000"/>
          <w:szCs w:val="21"/>
        </w:rPr>
        <w:t>。市行政中心外单位和部门人工扫雪除冰工具由各单位自行准备。</w:t>
      </w:r>
    </w:p>
    <w:p w14:paraId="1F156E94">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AC8CA64-0D10-431C-9EA1-3383BC526D88}"/>
  </w:font>
  <w:font w:name="方正黑体_GBK">
    <w:altName w:val="Arial Unicode MS"/>
    <w:panose1 w:val="03000509000000000000"/>
    <w:charset w:val="86"/>
    <w:family w:val="script"/>
    <w:pitch w:val="default"/>
    <w:sig w:usb0="00000000" w:usb1="00000000" w:usb2="00000010" w:usb3="00000000" w:csb0="00040000" w:csb1="00000000"/>
    <w:embedRegular r:id="rId2" w:fontKey="{3FD11976-49A4-45CC-A226-421BB40B1567}"/>
  </w:font>
  <w:font w:name="方正小标宋_GBK">
    <w:panose1 w:val="02000000000000000000"/>
    <w:charset w:val="86"/>
    <w:family w:val="script"/>
    <w:pitch w:val="default"/>
    <w:sig w:usb0="A00002BF" w:usb1="38CF7CFA" w:usb2="00082016" w:usb3="00000000" w:csb0="00040001" w:csb1="00000000"/>
    <w:embedRegular r:id="rId3" w:fontKey="{965223F8-DD58-4C8F-B8F3-284CDF1F3277}"/>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8C28F1"/>
    <w:rsid w:val="408C2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2024-12-17T02:46:00Z</dcterms:created>
  <dc:creator>丹丹</dc:creator>
  <cp:lastModifiedBy>丹丹</cp:lastModifiedBy>
  <dcterms:modified xsi:type="dcterms:W3CDTF">2024-12-17T02:46:18Z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C7CFFF904ABB4EF7B8823C6AD144E1A5_11</vt:lpwstr>
  </property>
</Properties>
</file>